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FF2F1">
      <w:pPr>
        <w:spacing w:before="0" w:line="240" w:lineRule="auto"/>
        <w:ind w:right="0"/>
        <w:jc w:val="center"/>
        <w:rPr>
          <w:rFonts w:hint="eastAsia" w:ascii="仿宋" w:hAnsi="仿宋" w:eastAsia="仿宋" w:cs="仿宋"/>
          <w:sz w:val="24"/>
          <w:szCs w:val="24"/>
          <w:lang w:eastAsia="zh-CN"/>
        </w:rPr>
      </w:pPr>
    </w:p>
    <w:p w14:paraId="088A77D4">
      <w:pPr>
        <w:spacing w:before="0" w:line="240" w:lineRule="auto"/>
        <w:ind w:right="0"/>
        <w:jc w:val="center"/>
        <w:rPr>
          <w:rFonts w:hint="eastAsia" w:ascii="仿宋" w:hAnsi="仿宋" w:eastAsia="仿宋" w:cs="仿宋"/>
          <w:b/>
          <w:bCs/>
          <w:sz w:val="36"/>
          <w:szCs w:val="36"/>
          <w:lang w:eastAsia="zh-CN"/>
        </w:rPr>
      </w:pPr>
    </w:p>
    <w:p w14:paraId="5A6DAE5F">
      <w:pPr>
        <w:bidi w:val="0"/>
        <w:jc w:val="center"/>
        <w:rPr>
          <w:rFonts w:hint="eastAsia" w:ascii="仿宋" w:hAnsi="仿宋" w:eastAsia="仿宋" w:cs="仿宋"/>
          <w:sz w:val="36"/>
          <w:szCs w:val="36"/>
        </w:rPr>
      </w:pPr>
      <w:r>
        <w:rPr>
          <w:rFonts w:hint="eastAsia" w:ascii="仿宋" w:hAnsi="仿宋" w:eastAsia="仿宋" w:cs="仿宋"/>
          <w:b/>
          <w:bCs/>
          <w:sz w:val="36"/>
          <w:szCs w:val="36"/>
          <w:lang w:eastAsia="zh-CN"/>
        </w:rPr>
        <w:t>阿克陶县布伦口乡托喀依村2026年特色旅居村以工代赈项目</w:t>
      </w:r>
    </w:p>
    <w:p w14:paraId="3D77BEDB">
      <w:pPr>
        <w:bidi w:val="0"/>
        <w:jc w:val="center"/>
        <w:rPr>
          <w:rFonts w:hint="eastAsia" w:ascii="仿宋" w:hAnsi="仿宋" w:eastAsia="仿宋" w:cs="仿宋"/>
          <w:b/>
          <w:bCs/>
          <w:sz w:val="36"/>
          <w:szCs w:val="36"/>
        </w:rPr>
      </w:pPr>
    </w:p>
    <w:p w14:paraId="30A81BE5">
      <w:pPr>
        <w:bidi w:val="0"/>
        <w:jc w:val="center"/>
        <w:rPr>
          <w:rFonts w:hint="default" w:ascii="仿宋" w:hAnsi="仿宋" w:eastAsia="仿宋" w:cs="仿宋"/>
          <w:b/>
          <w:bCs/>
          <w:color w:val="0000FF"/>
          <w:sz w:val="36"/>
          <w:szCs w:val="36"/>
          <w:highlight w:val="yellow"/>
          <w:lang w:val="en-US" w:eastAsia="zh-CN"/>
        </w:rPr>
      </w:pPr>
      <w:r>
        <w:rPr>
          <w:rFonts w:hint="eastAsia" w:ascii="仿宋" w:hAnsi="仿宋" w:eastAsia="仿宋" w:cs="仿宋"/>
          <w:b/>
          <w:bCs/>
          <w:spacing w:val="-2"/>
          <w:sz w:val="36"/>
          <w:szCs w:val="36"/>
        </w:rPr>
        <w:t>项目编号：</w:t>
      </w:r>
      <w:r>
        <w:rPr>
          <w:rFonts w:hint="eastAsia" w:ascii="仿宋" w:hAnsi="仿宋" w:eastAsia="仿宋" w:cs="仿宋"/>
          <w:b/>
          <w:bCs/>
          <w:i w:val="0"/>
          <w:iCs w:val="0"/>
          <w:caps w:val="0"/>
          <w:color w:val="000000"/>
          <w:spacing w:val="0"/>
          <w:sz w:val="36"/>
          <w:szCs w:val="36"/>
          <w:highlight w:val="none"/>
          <w:lang w:eastAsia="zh-CN"/>
        </w:rPr>
        <w:t>AKTZBCG</w:t>
      </w:r>
      <w:r>
        <w:rPr>
          <w:rFonts w:hint="eastAsia" w:ascii="仿宋" w:hAnsi="仿宋" w:eastAsia="仿宋" w:cs="仿宋"/>
          <w:b/>
          <w:bCs/>
          <w:i w:val="0"/>
          <w:iCs w:val="0"/>
          <w:caps w:val="0"/>
          <w:color w:val="000000"/>
          <w:spacing w:val="0"/>
          <w:sz w:val="36"/>
          <w:szCs w:val="36"/>
          <w:highlight w:val="none"/>
          <w:lang w:val="en-US" w:eastAsia="zh-CN"/>
        </w:rPr>
        <w:t>-</w:t>
      </w:r>
      <w:r>
        <w:rPr>
          <w:rFonts w:hint="eastAsia" w:ascii="仿宋" w:hAnsi="仿宋" w:eastAsia="仿宋" w:cs="仿宋"/>
          <w:b/>
          <w:bCs/>
          <w:i w:val="0"/>
          <w:iCs w:val="0"/>
          <w:caps w:val="0"/>
          <w:color w:val="000000"/>
          <w:spacing w:val="0"/>
          <w:sz w:val="36"/>
          <w:szCs w:val="36"/>
          <w:highlight w:val="none"/>
          <w:lang w:eastAsia="zh-CN"/>
        </w:rPr>
        <w:t>2026</w:t>
      </w:r>
      <w:r>
        <w:rPr>
          <w:rFonts w:hint="eastAsia" w:ascii="仿宋" w:hAnsi="仿宋" w:eastAsia="仿宋" w:cs="仿宋"/>
          <w:b/>
          <w:bCs/>
          <w:i w:val="0"/>
          <w:iCs w:val="0"/>
          <w:caps w:val="0"/>
          <w:color w:val="000000"/>
          <w:spacing w:val="0"/>
          <w:sz w:val="36"/>
          <w:szCs w:val="36"/>
          <w:highlight w:val="none"/>
          <w:lang w:val="en-US" w:eastAsia="zh-CN"/>
        </w:rPr>
        <w:t>042</w:t>
      </w:r>
    </w:p>
    <w:p w14:paraId="5AD4702B">
      <w:pPr>
        <w:spacing w:before="0" w:line="240" w:lineRule="auto"/>
        <w:ind w:right="0"/>
        <w:jc w:val="center"/>
        <w:rPr>
          <w:rFonts w:hint="eastAsia" w:ascii="仿宋" w:hAnsi="仿宋" w:eastAsia="仿宋" w:cs="仿宋"/>
          <w:sz w:val="36"/>
          <w:szCs w:val="36"/>
          <w:lang w:eastAsia="zh-CN"/>
        </w:rPr>
      </w:pPr>
    </w:p>
    <w:p w14:paraId="71695E4E">
      <w:pPr>
        <w:spacing w:before="28" w:line="266" w:lineRule="auto"/>
        <w:ind w:right="704"/>
        <w:jc w:val="center"/>
        <w:rPr>
          <w:rFonts w:hint="eastAsia" w:ascii="仿宋" w:hAnsi="仿宋" w:eastAsia="仿宋" w:cs="仿宋"/>
          <w:spacing w:val="-2"/>
          <w:sz w:val="36"/>
          <w:szCs w:val="36"/>
        </w:rPr>
      </w:pPr>
    </w:p>
    <w:p w14:paraId="29180BE0">
      <w:pPr>
        <w:spacing w:before="28" w:line="266" w:lineRule="auto"/>
        <w:ind w:right="704"/>
        <w:jc w:val="center"/>
        <w:rPr>
          <w:rFonts w:hint="eastAsia" w:ascii="仿宋" w:hAnsi="仿宋" w:eastAsia="仿宋" w:cs="仿宋"/>
          <w:spacing w:val="-2"/>
          <w:sz w:val="36"/>
          <w:szCs w:val="36"/>
        </w:rPr>
      </w:pPr>
    </w:p>
    <w:p w14:paraId="0E90C53C">
      <w:pPr>
        <w:bidi w:val="0"/>
        <w:jc w:val="center"/>
        <w:rPr>
          <w:rFonts w:hint="eastAsia" w:ascii="仿宋" w:hAnsi="仿宋" w:eastAsia="仿宋" w:cs="仿宋"/>
          <w:sz w:val="56"/>
          <w:szCs w:val="56"/>
        </w:rPr>
      </w:pPr>
      <w:r>
        <w:rPr>
          <w:rFonts w:hint="eastAsia" w:ascii="仿宋" w:hAnsi="仿宋" w:eastAsia="仿宋" w:cs="仿宋"/>
          <w:sz w:val="56"/>
          <w:szCs w:val="56"/>
        </w:rPr>
        <w:t>磋</w:t>
      </w:r>
      <w:r>
        <w:rPr>
          <w:rFonts w:hint="eastAsia" w:ascii="仿宋" w:hAnsi="仿宋" w:eastAsia="仿宋" w:cs="仿宋"/>
          <w:sz w:val="56"/>
          <w:szCs w:val="56"/>
          <w:lang w:val="en-US" w:eastAsia="zh-CN"/>
        </w:rPr>
        <w:t xml:space="preserve"> </w:t>
      </w:r>
      <w:r>
        <w:rPr>
          <w:rFonts w:hint="eastAsia" w:ascii="仿宋" w:hAnsi="仿宋" w:eastAsia="仿宋" w:cs="仿宋"/>
          <w:sz w:val="56"/>
          <w:szCs w:val="56"/>
        </w:rPr>
        <w:t>商</w:t>
      </w:r>
      <w:r>
        <w:rPr>
          <w:rFonts w:hint="eastAsia" w:ascii="仿宋" w:hAnsi="仿宋" w:eastAsia="仿宋" w:cs="仿宋"/>
          <w:sz w:val="56"/>
          <w:szCs w:val="56"/>
          <w:lang w:val="en-US" w:eastAsia="zh-CN"/>
        </w:rPr>
        <w:t xml:space="preserve"> </w:t>
      </w:r>
      <w:r>
        <w:rPr>
          <w:rFonts w:hint="eastAsia" w:ascii="仿宋" w:hAnsi="仿宋" w:eastAsia="仿宋" w:cs="仿宋"/>
          <w:sz w:val="56"/>
          <w:szCs w:val="56"/>
        </w:rPr>
        <w:t>文</w:t>
      </w:r>
      <w:r>
        <w:rPr>
          <w:rFonts w:hint="eastAsia" w:ascii="仿宋" w:hAnsi="仿宋" w:eastAsia="仿宋" w:cs="仿宋"/>
          <w:sz w:val="56"/>
          <w:szCs w:val="56"/>
          <w:lang w:val="en-US" w:eastAsia="zh-CN"/>
        </w:rPr>
        <w:t xml:space="preserve"> </w:t>
      </w:r>
      <w:r>
        <w:rPr>
          <w:rFonts w:hint="eastAsia" w:ascii="仿宋" w:hAnsi="仿宋" w:eastAsia="仿宋" w:cs="仿宋"/>
          <w:sz w:val="56"/>
          <w:szCs w:val="56"/>
        </w:rPr>
        <w:t>件</w:t>
      </w:r>
    </w:p>
    <w:p w14:paraId="52290B33">
      <w:pPr>
        <w:bidi w:val="0"/>
        <w:jc w:val="center"/>
        <w:rPr>
          <w:rFonts w:hint="eastAsia" w:ascii="仿宋" w:hAnsi="仿宋" w:eastAsia="仿宋" w:cs="仿宋"/>
          <w:sz w:val="24"/>
          <w:szCs w:val="24"/>
        </w:rPr>
      </w:pPr>
    </w:p>
    <w:p w14:paraId="5F7AD6E4">
      <w:pPr>
        <w:spacing w:before="713" w:line="432" w:lineRule="auto"/>
        <w:ind w:right="4743"/>
        <w:jc w:val="left"/>
        <w:rPr>
          <w:rFonts w:hint="eastAsia" w:ascii="仿宋" w:hAnsi="仿宋" w:eastAsia="仿宋" w:cs="仿宋"/>
          <w:spacing w:val="-2"/>
          <w:sz w:val="24"/>
          <w:szCs w:val="24"/>
        </w:rPr>
      </w:pPr>
    </w:p>
    <w:p w14:paraId="107FAA6B">
      <w:pPr>
        <w:spacing w:before="713" w:line="432" w:lineRule="auto"/>
        <w:ind w:right="4743"/>
        <w:jc w:val="left"/>
        <w:rPr>
          <w:rFonts w:hint="eastAsia" w:ascii="仿宋" w:hAnsi="仿宋" w:eastAsia="仿宋" w:cs="仿宋"/>
          <w:spacing w:val="-2"/>
          <w:sz w:val="24"/>
          <w:szCs w:val="24"/>
        </w:rPr>
      </w:pPr>
    </w:p>
    <w:p w14:paraId="72798E51">
      <w:pPr>
        <w:widowControl/>
        <w:shd w:val="clear" w:color="auto" w:fill="FFFFFF"/>
        <w:snapToGrid w:val="0"/>
        <w:spacing w:line="720" w:lineRule="auto"/>
        <w:jc w:val="both"/>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招  标  人：</w:t>
      </w:r>
      <w:r>
        <w:rPr>
          <w:rFonts w:hint="eastAsia" w:ascii="仿宋" w:hAnsi="仿宋" w:eastAsia="仿宋" w:cs="仿宋"/>
          <w:b w:val="0"/>
          <w:bCs/>
          <w:color w:val="auto"/>
          <w:sz w:val="28"/>
          <w:szCs w:val="28"/>
          <w:u w:val="single"/>
          <w:lang w:val="en-US" w:eastAsia="zh-CN"/>
        </w:rPr>
        <w:t>阿克陶县布伦口乡人民政府</w:t>
      </w:r>
      <w:r>
        <w:rPr>
          <w:rFonts w:hint="eastAsia" w:ascii="仿宋" w:hAnsi="仿宋" w:eastAsia="仿宋" w:cs="仿宋"/>
          <w:b w:val="0"/>
          <w:bCs/>
          <w:color w:val="auto"/>
          <w:sz w:val="28"/>
          <w:szCs w:val="28"/>
          <w:lang w:eastAsia="zh-CN"/>
        </w:rPr>
        <w:t>（加</w:t>
      </w:r>
      <w:r>
        <w:rPr>
          <w:rFonts w:hint="eastAsia" w:ascii="仿宋" w:hAnsi="仿宋" w:eastAsia="仿宋" w:cs="仿宋"/>
          <w:b w:val="0"/>
          <w:bCs/>
          <w:color w:val="auto"/>
          <w:sz w:val="28"/>
          <w:szCs w:val="28"/>
        </w:rPr>
        <w:t>盖单位</w:t>
      </w:r>
      <w:r>
        <w:rPr>
          <w:rFonts w:hint="eastAsia" w:ascii="仿宋" w:hAnsi="仿宋" w:eastAsia="仿宋" w:cs="仿宋"/>
          <w:b w:val="0"/>
          <w:bCs/>
          <w:color w:val="auto"/>
          <w:sz w:val="28"/>
          <w:szCs w:val="28"/>
          <w:lang w:val="en-US" w:eastAsia="zh-CN"/>
        </w:rPr>
        <w:t>公</w:t>
      </w:r>
      <w:r>
        <w:rPr>
          <w:rFonts w:hint="eastAsia" w:ascii="仿宋" w:hAnsi="仿宋" w:eastAsia="仿宋" w:cs="仿宋"/>
          <w:b w:val="0"/>
          <w:bCs/>
          <w:color w:val="auto"/>
          <w:sz w:val="28"/>
          <w:szCs w:val="28"/>
        </w:rPr>
        <w:t>章）</w:t>
      </w:r>
    </w:p>
    <w:p w14:paraId="7EF410E4">
      <w:pPr>
        <w:widowControl/>
        <w:shd w:val="clear" w:color="auto" w:fill="FFFFFF"/>
        <w:snapToGrid w:val="0"/>
        <w:spacing w:line="720" w:lineRule="auto"/>
        <w:jc w:val="both"/>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郭先生</w:t>
      </w:r>
      <w:r>
        <w:rPr>
          <w:rFonts w:hint="eastAsia" w:ascii="仿宋" w:hAnsi="仿宋" w:eastAsia="仿宋" w:cs="仿宋"/>
          <w:b w:val="0"/>
          <w:bCs/>
          <w:color w:val="auto"/>
          <w:sz w:val="28"/>
          <w:szCs w:val="28"/>
          <w:highlight w:val="none"/>
        </w:rPr>
        <w:t xml:space="preserve">   </w:t>
      </w:r>
      <w:r>
        <w:rPr>
          <w:rFonts w:hint="eastAsia" w:ascii="仿宋" w:hAnsi="仿宋" w:eastAsia="仿宋" w:cs="仿宋"/>
          <w:b w:val="0"/>
          <w:bCs/>
          <w:color w:val="auto"/>
          <w:sz w:val="28"/>
          <w:szCs w:val="28"/>
        </w:rPr>
        <w:t xml:space="preserve">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联系电话：</w:t>
      </w:r>
      <w:r>
        <w:rPr>
          <w:rFonts w:hint="eastAsia" w:ascii="仿宋" w:hAnsi="仿宋" w:eastAsia="仿宋" w:cs="仿宋"/>
          <w:b w:val="0"/>
          <w:bCs/>
          <w:color w:val="auto"/>
          <w:sz w:val="28"/>
          <w:szCs w:val="28"/>
          <w:lang w:val="en-US" w:eastAsia="zh-CN"/>
        </w:rPr>
        <w:t>13319085096</w:t>
      </w:r>
    </w:p>
    <w:p w14:paraId="4CABDB36">
      <w:pPr>
        <w:widowControl/>
        <w:shd w:val="clear" w:color="auto" w:fill="FFFFFF"/>
        <w:snapToGrid w:val="0"/>
        <w:spacing w:line="720" w:lineRule="auto"/>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rPr>
        <w:t>招标代</w:t>
      </w:r>
      <w:r>
        <w:rPr>
          <w:rFonts w:hint="eastAsia" w:ascii="仿宋" w:hAnsi="仿宋" w:eastAsia="仿宋" w:cs="仿宋"/>
          <w:b w:val="0"/>
          <w:bCs/>
          <w:color w:val="auto"/>
          <w:sz w:val="28"/>
          <w:szCs w:val="28"/>
          <w:highlight w:val="none"/>
        </w:rPr>
        <w:t>理机构：</w:t>
      </w:r>
      <w:r>
        <w:rPr>
          <w:rFonts w:hint="eastAsia" w:ascii="仿宋" w:hAnsi="仿宋" w:eastAsia="仿宋" w:cs="仿宋"/>
          <w:b w:val="0"/>
          <w:bCs/>
          <w:color w:val="auto"/>
          <w:sz w:val="28"/>
          <w:szCs w:val="28"/>
          <w:highlight w:val="none"/>
          <w:u w:val="single"/>
          <w:lang w:val="en-US" w:eastAsia="zh-CN"/>
        </w:rPr>
        <w:t>新疆金浩然工程项目管理咨询有限公司</w:t>
      </w:r>
      <w:r>
        <w:rPr>
          <w:rFonts w:hint="eastAsia" w:ascii="仿宋" w:hAnsi="仿宋" w:eastAsia="仿宋" w:cs="仿宋"/>
          <w:b w:val="0"/>
          <w:bCs/>
          <w:color w:val="auto"/>
          <w:sz w:val="28"/>
          <w:szCs w:val="28"/>
          <w:highlight w:val="none"/>
          <w:lang w:eastAsia="zh-CN"/>
        </w:rPr>
        <w:t>（加</w:t>
      </w:r>
      <w:r>
        <w:rPr>
          <w:rFonts w:hint="eastAsia" w:ascii="仿宋" w:hAnsi="仿宋" w:eastAsia="仿宋" w:cs="仿宋"/>
          <w:b w:val="0"/>
          <w:bCs/>
          <w:color w:val="auto"/>
          <w:sz w:val="28"/>
          <w:szCs w:val="28"/>
          <w:highlight w:val="none"/>
        </w:rPr>
        <w:t>盖单</w:t>
      </w:r>
      <w:r>
        <w:rPr>
          <w:rFonts w:hint="eastAsia" w:ascii="仿宋" w:hAnsi="仿宋" w:eastAsia="仿宋" w:cs="仿宋"/>
          <w:b w:val="0"/>
          <w:bCs/>
          <w:color w:val="auto"/>
          <w:sz w:val="28"/>
          <w:szCs w:val="28"/>
          <w:highlight w:val="none"/>
          <w:lang w:eastAsia="zh-CN"/>
        </w:rPr>
        <w:t>位公</w:t>
      </w:r>
      <w:r>
        <w:rPr>
          <w:rFonts w:hint="eastAsia" w:ascii="仿宋" w:hAnsi="仿宋" w:eastAsia="仿宋" w:cs="仿宋"/>
          <w:b w:val="0"/>
          <w:bCs/>
          <w:color w:val="auto"/>
          <w:sz w:val="28"/>
          <w:szCs w:val="28"/>
          <w:highlight w:val="none"/>
        </w:rPr>
        <w:t>章）</w:t>
      </w:r>
    </w:p>
    <w:p w14:paraId="53B7BE6D">
      <w:pPr>
        <w:autoSpaceDE w:val="0"/>
        <w:autoSpaceDN w:val="0"/>
        <w:adjustRightInd w:val="0"/>
        <w:spacing w:line="720" w:lineRule="auto"/>
        <w:jc w:val="left"/>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highlight w:val="none"/>
        </w:rPr>
        <w:t>联系人：</w:t>
      </w:r>
      <w:r>
        <w:rPr>
          <w:rFonts w:hint="eastAsia" w:ascii="仿宋" w:hAnsi="仿宋" w:eastAsia="仿宋" w:cs="仿宋"/>
          <w:b w:val="0"/>
          <w:bCs/>
          <w:color w:val="000000"/>
          <w:kern w:val="0"/>
          <w:sz w:val="28"/>
          <w:szCs w:val="28"/>
          <w:highlight w:val="none"/>
          <w:lang w:val="en-US" w:eastAsia="zh-CN"/>
        </w:rPr>
        <w:t>段先生</w:t>
      </w:r>
      <w:r>
        <w:rPr>
          <w:rFonts w:hint="eastAsia" w:ascii="仿宋" w:hAnsi="仿宋" w:eastAsia="仿宋" w:cs="仿宋"/>
          <w:b w:val="0"/>
          <w:bCs/>
          <w:color w:val="000000"/>
          <w:kern w:val="0"/>
          <w:sz w:val="28"/>
          <w:szCs w:val="28"/>
        </w:rPr>
        <w:t xml:space="preserve">     </w:t>
      </w:r>
      <w:r>
        <w:rPr>
          <w:rFonts w:hint="eastAsia" w:ascii="仿宋" w:hAnsi="仿宋" w:eastAsia="仿宋" w:cs="仿宋"/>
          <w:b w:val="0"/>
          <w:bCs/>
          <w:color w:val="000000"/>
          <w:kern w:val="0"/>
          <w:sz w:val="28"/>
          <w:szCs w:val="28"/>
          <w:lang w:val="en-US" w:eastAsia="zh-CN"/>
        </w:rPr>
        <w:t xml:space="preserve">         </w:t>
      </w:r>
      <w:r>
        <w:rPr>
          <w:rFonts w:hint="eastAsia" w:ascii="仿宋" w:hAnsi="仿宋" w:eastAsia="仿宋" w:cs="仿宋"/>
          <w:b w:val="0"/>
          <w:bCs/>
          <w:color w:val="000000"/>
          <w:kern w:val="0"/>
          <w:sz w:val="28"/>
          <w:szCs w:val="28"/>
        </w:rPr>
        <w:t>联系电话：</w:t>
      </w:r>
      <w:r>
        <w:rPr>
          <w:rFonts w:hint="eastAsia" w:ascii="仿宋" w:hAnsi="仿宋" w:eastAsia="仿宋" w:cs="仿宋"/>
          <w:b w:val="0"/>
          <w:bCs/>
          <w:color w:val="000000"/>
          <w:kern w:val="0"/>
          <w:sz w:val="28"/>
          <w:szCs w:val="28"/>
          <w:lang w:val="en-US" w:eastAsia="zh-CN"/>
        </w:rPr>
        <w:t>18993234752</w:t>
      </w:r>
    </w:p>
    <w:p w14:paraId="52656723">
      <w:pPr>
        <w:autoSpaceDE w:val="0"/>
        <w:autoSpaceDN w:val="0"/>
        <w:adjustRightInd w:val="0"/>
        <w:spacing w:line="480" w:lineRule="auto"/>
        <w:ind w:left="598" w:leftChars="272" w:firstLine="0" w:firstLineChars="0"/>
        <w:jc w:val="left"/>
        <w:rPr>
          <w:rFonts w:hint="eastAsia" w:ascii="仿宋" w:hAnsi="仿宋" w:eastAsia="仿宋" w:cs="仿宋"/>
          <w:b w:val="0"/>
          <w:bCs/>
          <w:color w:val="000000"/>
          <w:kern w:val="0"/>
          <w:sz w:val="24"/>
          <w:szCs w:val="24"/>
          <w:lang w:val="en-US" w:eastAsia="zh-CN"/>
        </w:rPr>
      </w:pPr>
    </w:p>
    <w:p w14:paraId="31ACFFAF">
      <w:pPr>
        <w:spacing w:after="0"/>
        <w:jc w:val="left"/>
        <w:rPr>
          <w:rFonts w:hint="eastAsia" w:ascii="仿宋" w:hAnsi="仿宋" w:eastAsia="仿宋" w:cs="仿宋"/>
          <w:sz w:val="24"/>
          <w:szCs w:val="24"/>
        </w:rPr>
        <w:sectPr>
          <w:headerReference r:id="rId5" w:type="default"/>
          <w:footerReference r:id="rId6" w:type="default"/>
          <w:type w:val="continuous"/>
          <w:pgSz w:w="11910" w:h="16840"/>
          <w:pgMar w:top="1440" w:right="1080" w:bottom="1440" w:left="1080" w:header="0" w:footer="989" w:gutter="0"/>
          <w:pgBorders>
            <w:top w:val="none" w:sz="0" w:space="0"/>
            <w:left w:val="none" w:sz="0" w:space="0"/>
            <w:bottom w:val="none" w:sz="0" w:space="0"/>
            <w:right w:val="none" w:sz="0" w:space="0"/>
          </w:pgBorders>
          <w:pgNumType w:fmt="decimal" w:start="1"/>
          <w:cols w:space="720" w:num="1"/>
        </w:sectPr>
      </w:pPr>
    </w:p>
    <w:p w14:paraId="169DC1A7">
      <w:pPr>
        <w:spacing w:before="23"/>
        <w:ind w:left="0" w:right="92" w:firstLine="0"/>
        <w:jc w:val="center"/>
        <w:rPr>
          <w:rFonts w:hint="eastAsia" w:ascii="仿宋" w:hAnsi="仿宋" w:eastAsia="仿宋" w:cs="仿宋"/>
          <w:spacing w:val="-5"/>
          <w:sz w:val="24"/>
          <w:szCs w:val="24"/>
        </w:rPr>
      </w:pPr>
    </w:p>
    <w:sdt>
      <w:sdtPr>
        <w:rPr>
          <w:rFonts w:hint="eastAsia" w:ascii="仿宋" w:hAnsi="仿宋" w:eastAsia="仿宋" w:cs="仿宋"/>
          <w:sz w:val="24"/>
          <w:szCs w:val="24"/>
          <w:lang w:val="en-US" w:eastAsia="zh-CN" w:bidi="ar-SA"/>
        </w:rPr>
        <w:id w:val="147461305"/>
        <w15:color w:val="DBDBDB"/>
        <w:docPartObj>
          <w:docPartGallery w:val="Table of Contents"/>
          <w:docPartUnique/>
        </w:docPartObj>
      </w:sdtPr>
      <w:sdtEndPr>
        <w:rPr>
          <w:rFonts w:hint="eastAsia" w:ascii="仿宋" w:hAnsi="仿宋" w:eastAsia="仿宋" w:cs="仿宋"/>
          <w:sz w:val="24"/>
          <w:szCs w:val="24"/>
          <w:lang w:val="en-US" w:eastAsia="zh-CN" w:bidi="ar-SA"/>
        </w:rPr>
      </w:sdtEndPr>
      <w:sdtContent>
        <w:p w14:paraId="122B1166">
          <w:pPr>
            <w:spacing w:before="0" w:beforeLines="0" w:after="0" w:afterLines="0" w:line="72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目录</w:t>
          </w:r>
        </w:p>
        <w:p w14:paraId="22A822C7">
          <w:pPr>
            <w:pStyle w:val="20"/>
            <w:tabs>
              <w:tab w:val="right" w:leader="dot" w:pos="9750"/>
            </w:tabs>
            <w:spacing w:line="72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_Toc28061 </w:instrText>
          </w:r>
          <w:r>
            <w:rPr>
              <w:rFonts w:hint="eastAsia" w:ascii="仿宋" w:hAnsi="仿宋" w:eastAsia="仿宋" w:cs="仿宋"/>
              <w:sz w:val="24"/>
              <w:szCs w:val="24"/>
            </w:rPr>
            <w:fldChar w:fldCharType="separate"/>
          </w:r>
          <w:r>
            <w:rPr>
              <w:rFonts w:hint="eastAsia" w:ascii="仿宋" w:hAnsi="仿宋" w:eastAsia="仿宋" w:cs="仿宋"/>
              <w:bCs/>
              <w:spacing w:val="-5"/>
              <w:sz w:val="24"/>
              <w:szCs w:val="24"/>
            </w:rPr>
            <w:t>第一章</w:t>
          </w:r>
          <w:r>
            <w:rPr>
              <w:rFonts w:hint="eastAsia" w:ascii="仿宋" w:hAnsi="仿宋" w:eastAsia="仿宋" w:cs="仿宋"/>
              <w:bCs/>
              <w:spacing w:val="-5"/>
              <w:sz w:val="24"/>
              <w:szCs w:val="24"/>
              <w:lang w:val="en-US" w:eastAsia="zh-CN"/>
            </w:rPr>
            <w:t xml:space="preserve"> 竞争性磋商</w:t>
          </w:r>
          <w:r>
            <w:rPr>
              <w:rFonts w:hint="eastAsia" w:ascii="仿宋" w:hAnsi="仿宋" w:eastAsia="仿宋" w:cs="仿宋"/>
              <w:bCs/>
              <w:spacing w:val="-5"/>
              <w:sz w:val="24"/>
              <w:szCs w:val="24"/>
            </w:rPr>
            <w:t>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_Toc28061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59CC456">
          <w:pPr>
            <w:pStyle w:val="12"/>
            <w:tabs>
              <w:tab w:val="right" w:leader="dot" w:pos="9750"/>
            </w:tabs>
            <w:spacing w:line="72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_Toc9611 </w:instrText>
          </w:r>
          <w:r>
            <w:rPr>
              <w:rFonts w:hint="eastAsia" w:ascii="仿宋" w:hAnsi="仿宋" w:eastAsia="仿宋" w:cs="仿宋"/>
              <w:sz w:val="24"/>
              <w:szCs w:val="24"/>
            </w:rPr>
            <w:fldChar w:fldCharType="separate"/>
          </w:r>
          <w:r>
            <w:rPr>
              <w:rFonts w:hint="eastAsia" w:ascii="仿宋" w:hAnsi="仿宋" w:eastAsia="仿宋" w:cs="仿宋"/>
              <w:bCs/>
              <w:spacing w:val="-2"/>
              <w:sz w:val="24"/>
              <w:szCs w:val="24"/>
            </w:rPr>
            <w:t>第三章评标办法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_Toc9611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33EE610">
          <w:pPr>
            <w:pStyle w:val="12"/>
            <w:tabs>
              <w:tab w:val="right" w:leader="dot" w:pos="9750"/>
            </w:tabs>
            <w:spacing w:line="72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_Toc2636 </w:instrText>
          </w:r>
          <w:r>
            <w:rPr>
              <w:rFonts w:hint="eastAsia" w:ascii="仿宋" w:hAnsi="仿宋" w:eastAsia="仿宋" w:cs="仿宋"/>
              <w:sz w:val="24"/>
              <w:szCs w:val="24"/>
            </w:rPr>
            <w:fldChar w:fldCharType="separate"/>
          </w:r>
          <w:r>
            <w:rPr>
              <w:rFonts w:hint="eastAsia" w:ascii="仿宋" w:hAnsi="仿宋" w:eastAsia="仿宋" w:cs="仿宋"/>
              <w:bCs/>
              <w:spacing w:val="-1"/>
              <w:sz w:val="24"/>
              <w:szCs w:val="24"/>
            </w:rPr>
            <w:t>第五章合同条款及格式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_Toc2636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DEE50E0">
          <w:pPr>
            <w:pStyle w:val="12"/>
            <w:tabs>
              <w:tab w:val="right" w:leader="dot" w:pos="9750"/>
            </w:tabs>
            <w:spacing w:line="72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_Toc17496 </w:instrText>
          </w:r>
          <w:r>
            <w:rPr>
              <w:rFonts w:hint="eastAsia" w:ascii="仿宋" w:hAnsi="仿宋" w:eastAsia="仿宋" w:cs="仿宋"/>
              <w:sz w:val="24"/>
              <w:szCs w:val="24"/>
            </w:rPr>
            <w:fldChar w:fldCharType="separate"/>
          </w:r>
          <w:r>
            <w:rPr>
              <w:rFonts w:hint="eastAsia" w:ascii="仿宋" w:hAnsi="仿宋" w:eastAsia="仿宋" w:cs="仿宋"/>
              <w:bCs/>
              <w:spacing w:val="-2"/>
              <w:sz w:val="24"/>
              <w:szCs w:val="24"/>
            </w:rPr>
            <w:t>第六章</w:t>
          </w:r>
          <w:r>
            <w:rPr>
              <w:rFonts w:hint="eastAsia" w:ascii="仿宋" w:hAnsi="仿宋" w:eastAsia="仿宋" w:cs="仿宋"/>
              <w:bCs/>
              <w:spacing w:val="-2"/>
              <w:sz w:val="24"/>
              <w:szCs w:val="24"/>
              <w:lang w:val="en-US" w:eastAsia="zh-CN"/>
            </w:rPr>
            <w:t xml:space="preserve"> </w:t>
          </w:r>
          <w:r>
            <w:rPr>
              <w:rFonts w:hint="eastAsia" w:ascii="仿宋" w:hAnsi="仿宋" w:eastAsia="仿宋" w:cs="仿宋"/>
              <w:bCs/>
              <w:spacing w:val="-2"/>
              <w:sz w:val="24"/>
              <w:szCs w:val="24"/>
            </w:rPr>
            <w:t>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_Toc17496 \h </w:instrText>
          </w:r>
          <w:r>
            <w:rPr>
              <w:rFonts w:hint="eastAsia" w:ascii="仿宋" w:hAnsi="仿宋" w:eastAsia="仿宋" w:cs="仿宋"/>
              <w:sz w:val="24"/>
              <w:szCs w:val="24"/>
            </w:rPr>
            <w:fldChar w:fldCharType="separate"/>
          </w:r>
          <w:r>
            <w:rPr>
              <w:rFonts w:hint="eastAsia" w:ascii="仿宋" w:hAnsi="仿宋" w:eastAsia="仿宋" w:cs="仿宋"/>
              <w:sz w:val="24"/>
              <w:szCs w:val="24"/>
            </w:rPr>
            <w:t>88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99CE11D">
          <w:pPr>
            <w:pStyle w:val="20"/>
            <w:spacing w:after="0" w:line="72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fldChar w:fldCharType="end"/>
          </w:r>
        </w:p>
      </w:sdtContent>
    </w:sdt>
    <w:p w14:paraId="56D413C8">
      <w:pPr>
        <w:pStyle w:val="20"/>
        <w:spacing w:after="0"/>
        <w:rPr>
          <w:rFonts w:hint="eastAsia" w:ascii="仿宋" w:hAnsi="仿宋" w:eastAsia="仿宋" w:cs="仿宋"/>
          <w:sz w:val="24"/>
          <w:szCs w:val="24"/>
          <w:lang w:val="en-US" w:eastAsia="zh-CN" w:bidi="ar-SA"/>
        </w:rPr>
        <w:sectPr>
          <w:pgSz w:w="11910" w:h="16840"/>
          <w:pgMar w:top="1440" w:right="1080" w:bottom="1440" w:left="1080" w:header="0" w:footer="989" w:gutter="0"/>
          <w:pgBorders>
            <w:top w:val="none" w:sz="0" w:space="0"/>
            <w:left w:val="none" w:sz="0" w:space="0"/>
            <w:bottom w:val="none" w:sz="0" w:space="0"/>
            <w:right w:val="none" w:sz="0" w:space="0"/>
          </w:pgBorders>
          <w:pgNumType w:fmt="decimal"/>
          <w:cols w:space="720" w:num="1"/>
        </w:sectPr>
      </w:pPr>
    </w:p>
    <w:p w14:paraId="57AF3AA7">
      <w:pPr>
        <w:pStyle w:val="3"/>
        <w:spacing w:before="0" w:line="240" w:lineRule="auto"/>
        <w:ind w:left="0" w:right="0" w:firstLine="0"/>
        <w:jc w:val="center"/>
        <w:rPr>
          <w:rFonts w:hint="eastAsia" w:ascii="仿宋" w:hAnsi="仿宋" w:eastAsia="仿宋" w:cs="仿宋"/>
          <w:b/>
          <w:bCs/>
          <w:sz w:val="32"/>
          <w:szCs w:val="32"/>
        </w:rPr>
      </w:pPr>
      <w:bookmarkStart w:id="0" w:name="_Toc28061"/>
      <w:r>
        <w:rPr>
          <w:rFonts w:hint="eastAsia" w:ascii="仿宋" w:hAnsi="仿宋" w:eastAsia="仿宋" w:cs="仿宋"/>
          <w:b/>
          <w:bCs/>
          <w:spacing w:val="-5"/>
          <w:sz w:val="32"/>
          <w:szCs w:val="32"/>
        </w:rPr>
        <w:t>第一章</w:t>
      </w:r>
      <w:r>
        <w:rPr>
          <w:rFonts w:hint="eastAsia" w:ascii="仿宋" w:hAnsi="仿宋" w:eastAsia="仿宋" w:cs="仿宋"/>
          <w:b/>
          <w:bCs/>
          <w:spacing w:val="-5"/>
          <w:sz w:val="32"/>
          <w:szCs w:val="32"/>
          <w:lang w:val="en-US" w:eastAsia="zh-CN"/>
        </w:rPr>
        <w:t xml:space="preserve"> 竞争性磋商</w:t>
      </w:r>
      <w:r>
        <w:rPr>
          <w:rFonts w:hint="eastAsia" w:ascii="仿宋" w:hAnsi="仿宋" w:eastAsia="仿宋" w:cs="仿宋"/>
          <w:b/>
          <w:bCs/>
          <w:spacing w:val="-5"/>
          <w:sz w:val="32"/>
          <w:szCs w:val="32"/>
        </w:rPr>
        <w:t>公告</w:t>
      </w:r>
      <w:bookmarkEnd w:id="0"/>
    </w:p>
    <w:p w14:paraId="5C579BDB">
      <w:pPr>
        <w:pStyle w:val="6"/>
        <w:spacing w:line="360" w:lineRule="auto"/>
        <w:ind w:left="0" w:leftChars="0" w:firstLine="0" w:firstLineChars="0"/>
        <w:jc w:val="center"/>
        <w:rPr>
          <w:rFonts w:hint="eastAsia" w:ascii="仿宋" w:hAnsi="仿宋" w:eastAsia="仿宋" w:cs="仿宋"/>
          <w:b/>
          <w:bCs/>
          <w:spacing w:val="-2"/>
          <w:sz w:val="28"/>
          <w:szCs w:val="28"/>
          <w:lang w:eastAsia="zh-CN"/>
        </w:rPr>
      </w:pPr>
      <w:bookmarkStart w:id="1" w:name="乌恰县黑孜苇乡村级道路提升改造2026年中央预算内以工代赈项目竞争性磋商公告"/>
      <w:bookmarkEnd w:id="1"/>
      <w:r>
        <w:rPr>
          <w:rFonts w:hint="eastAsia" w:ascii="仿宋" w:hAnsi="仿宋" w:eastAsia="仿宋" w:cs="仿宋"/>
          <w:b/>
          <w:bCs/>
          <w:spacing w:val="-2"/>
          <w:sz w:val="28"/>
          <w:szCs w:val="28"/>
          <w:lang w:eastAsia="zh-CN"/>
        </w:rPr>
        <w:t>阿克陶县布伦口乡托喀依村2026年特色旅居村以工代赈项目</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26D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7378CFF">
            <w:pPr>
              <w:pStyle w:val="5"/>
              <w:keepNext w:val="0"/>
              <w:keepLines w:val="0"/>
              <w:pageBreakBefore w:val="0"/>
              <w:widowControl w:val="0"/>
              <w:kinsoku/>
              <w:wordWrap/>
              <w:overflowPunct/>
              <w:topLinePunct w:val="0"/>
              <w:bidi w:val="0"/>
              <w:adjustRightInd/>
              <w:snapToGrid/>
              <w:spacing w:before="52" w:line="440" w:lineRule="exact"/>
              <w:ind w:left="0" w:leftChars="0" w:firstLine="0" w:firstLineChars="0"/>
              <w:textAlignment w:val="auto"/>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项目概况</w:t>
            </w:r>
          </w:p>
          <w:p w14:paraId="3A2F8C44">
            <w:pPr>
              <w:pStyle w:val="5"/>
              <w:keepNext w:val="0"/>
              <w:keepLines w:val="0"/>
              <w:pageBreakBefore w:val="0"/>
              <w:widowControl w:val="0"/>
              <w:kinsoku/>
              <w:wordWrap/>
              <w:overflowPunct/>
              <w:topLinePunct w:val="0"/>
              <w:bidi w:val="0"/>
              <w:adjustRightInd/>
              <w:snapToGrid/>
              <w:spacing w:before="52" w:line="440" w:lineRule="exact"/>
              <w:ind w:left="0" w:leftChars="0" w:firstLine="468" w:firstLineChars="200"/>
              <w:textAlignment w:val="auto"/>
              <w:rPr>
                <w:rFonts w:hint="eastAsia" w:ascii="仿宋" w:hAnsi="仿宋" w:eastAsia="仿宋" w:cs="仿宋"/>
                <w:b/>
                <w:bCs/>
                <w:spacing w:val="-2"/>
                <w:sz w:val="24"/>
                <w:szCs w:val="24"/>
                <w:vertAlign w:val="baseline"/>
                <w:lang w:val="en-US" w:eastAsia="zh-CN"/>
              </w:rPr>
            </w:pPr>
            <w:r>
              <w:rPr>
                <w:rFonts w:hint="eastAsia" w:ascii="仿宋" w:hAnsi="仿宋" w:eastAsia="仿宋" w:cs="仿宋"/>
                <w:spacing w:val="-3"/>
                <w:sz w:val="24"/>
                <w:szCs w:val="24"/>
                <w:lang w:eastAsia="zh-CN"/>
              </w:rPr>
              <w:t>阿克陶县布伦口乡托喀依村2026年特色旅居村以工代赈项目的潜在供应商应在政采云平台线上获取采购文件，并于</w:t>
            </w:r>
            <w:r>
              <w:rPr>
                <w:rFonts w:hint="eastAsia" w:ascii="仿宋" w:hAnsi="仿宋" w:eastAsia="仿宋" w:cs="仿宋"/>
                <w:spacing w:val="-3"/>
                <w:sz w:val="24"/>
                <w:szCs w:val="24"/>
                <w:lang w:val="en-US" w:eastAsia="zh-CN"/>
              </w:rPr>
              <w:t>2026</w:t>
            </w:r>
            <w:r>
              <w:rPr>
                <w:rFonts w:hint="eastAsia" w:ascii="仿宋" w:hAnsi="仿宋" w:eastAsia="仿宋" w:cs="仿宋"/>
                <w:spacing w:val="-3"/>
                <w:sz w:val="24"/>
                <w:szCs w:val="24"/>
                <w:lang w:eastAsia="zh-CN"/>
              </w:rPr>
              <w:t>年</w:t>
            </w:r>
            <w:r>
              <w:rPr>
                <w:rFonts w:hint="eastAsia" w:ascii="仿宋" w:hAnsi="仿宋" w:eastAsia="仿宋" w:cs="仿宋"/>
                <w:color w:val="auto"/>
                <w:spacing w:val="-3"/>
                <w:sz w:val="24"/>
                <w:szCs w:val="24"/>
                <w:highlight w:val="none"/>
                <w:lang w:val="en-US" w:eastAsia="zh-CN"/>
              </w:rPr>
              <w:t>06</w:t>
            </w:r>
            <w:r>
              <w:rPr>
                <w:rFonts w:hint="eastAsia" w:ascii="仿宋" w:hAnsi="仿宋" w:eastAsia="仿宋" w:cs="仿宋"/>
                <w:color w:val="auto"/>
                <w:spacing w:val="-3"/>
                <w:sz w:val="24"/>
                <w:szCs w:val="24"/>
                <w:highlight w:val="none"/>
                <w:lang w:eastAsia="zh-CN"/>
              </w:rPr>
              <w:t>月</w:t>
            </w:r>
            <w:r>
              <w:rPr>
                <w:rFonts w:hint="eastAsia" w:ascii="仿宋" w:hAnsi="仿宋" w:eastAsia="仿宋" w:cs="仿宋"/>
                <w:color w:val="auto"/>
                <w:spacing w:val="-3"/>
                <w:sz w:val="24"/>
                <w:szCs w:val="24"/>
                <w:highlight w:val="none"/>
                <w:lang w:val="en-US" w:eastAsia="zh-CN"/>
              </w:rPr>
              <w:t>05</w:t>
            </w:r>
            <w:r>
              <w:rPr>
                <w:rFonts w:hint="eastAsia" w:ascii="仿宋" w:hAnsi="仿宋" w:eastAsia="仿宋" w:cs="仿宋"/>
                <w:color w:val="auto"/>
                <w:spacing w:val="-3"/>
                <w:sz w:val="24"/>
                <w:szCs w:val="24"/>
                <w:highlight w:val="none"/>
                <w:lang w:eastAsia="zh-CN"/>
              </w:rPr>
              <w:t>日</w:t>
            </w:r>
            <w:r>
              <w:rPr>
                <w:rFonts w:hint="eastAsia" w:ascii="仿宋" w:hAnsi="仿宋" w:eastAsia="仿宋" w:cs="仿宋"/>
                <w:spacing w:val="-3"/>
                <w:sz w:val="24"/>
                <w:szCs w:val="24"/>
                <w:highlight w:val="none"/>
                <w:lang w:eastAsia="zh-CN"/>
              </w:rPr>
              <w:t>1</w:t>
            </w:r>
            <w:r>
              <w:rPr>
                <w:rFonts w:hint="eastAsia" w:ascii="仿宋" w:hAnsi="仿宋" w:eastAsia="仿宋" w:cs="仿宋"/>
                <w:spacing w:val="-3"/>
                <w:sz w:val="24"/>
                <w:szCs w:val="24"/>
                <w:lang w:val="en-US" w:eastAsia="zh-CN"/>
              </w:rPr>
              <w:t>0</w:t>
            </w:r>
            <w:r>
              <w:rPr>
                <w:rFonts w:hint="eastAsia" w:ascii="仿宋" w:hAnsi="仿宋" w:eastAsia="仿宋" w:cs="仿宋"/>
                <w:spacing w:val="-3"/>
                <w:sz w:val="24"/>
                <w:szCs w:val="24"/>
                <w:lang w:eastAsia="zh-CN"/>
              </w:rPr>
              <w:t>点</w:t>
            </w:r>
            <w:r>
              <w:rPr>
                <w:rFonts w:hint="eastAsia" w:ascii="仿宋" w:hAnsi="仿宋" w:eastAsia="仿宋" w:cs="仿宋"/>
                <w:spacing w:val="-3"/>
                <w:sz w:val="24"/>
                <w:szCs w:val="24"/>
                <w:lang w:val="en-US" w:eastAsia="zh-CN"/>
              </w:rPr>
              <w:t>3</w:t>
            </w:r>
            <w:r>
              <w:rPr>
                <w:rFonts w:hint="eastAsia" w:ascii="仿宋" w:hAnsi="仿宋" w:eastAsia="仿宋" w:cs="仿宋"/>
                <w:spacing w:val="-3"/>
                <w:sz w:val="24"/>
                <w:szCs w:val="24"/>
                <w:lang w:eastAsia="zh-CN"/>
              </w:rPr>
              <w:t>0分（北京时间）前（上传）电子投标文件。</w:t>
            </w:r>
          </w:p>
        </w:tc>
      </w:tr>
    </w:tbl>
    <w:p w14:paraId="36BB4EDB">
      <w:pPr>
        <w:pStyle w:val="9"/>
        <w:keepNext w:val="0"/>
        <w:keepLines w:val="0"/>
        <w:pageBreakBefore w:val="0"/>
        <w:widowControl w:val="0"/>
        <w:kinsoku/>
        <w:overflowPunct/>
        <w:topLinePunct w:val="0"/>
        <w:autoSpaceDE w:val="0"/>
        <w:autoSpaceDN w:val="0"/>
        <w:bidi w:val="0"/>
        <w:adjustRightInd/>
        <w:snapToGrid/>
        <w:spacing w:line="44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pacing w:val="-4"/>
          <w:sz w:val="24"/>
          <w:szCs w:val="24"/>
        </w:rPr>
        <w:t>一、项目基本情况</w:t>
      </w:r>
    </w:p>
    <w:p w14:paraId="46DD38A1">
      <w:pPr>
        <w:pStyle w:val="5"/>
        <w:keepNext w:val="0"/>
        <w:keepLines w:val="0"/>
        <w:pageBreakBefore w:val="0"/>
        <w:widowControl w:val="0"/>
        <w:kinsoku/>
        <w:wordWrap w:val="0"/>
        <w:overflowPunct/>
        <w:topLinePunct w:val="0"/>
        <w:autoSpaceDE w:val="0"/>
        <w:autoSpaceDN w:val="0"/>
        <w:bidi w:val="0"/>
        <w:adjustRightInd/>
        <w:snapToGrid/>
        <w:spacing w:before="3" w:line="440" w:lineRule="exact"/>
        <w:ind w:left="0" w:leftChars="0" w:right="207" w:rightChars="94" w:firstLine="472" w:firstLineChars="200"/>
        <w:jc w:val="left"/>
        <w:textAlignment w:val="auto"/>
        <w:rPr>
          <w:rFonts w:hint="default" w:ascii="仿宋" w:hAnsi="仿宋" w:eastAsia="仿宋" w:cs="仿宋"/>
          <w:spacing w:val="-2"/>
          <w:sz w:val="24"/>
          <w:szCs w:val="24"/>
          <w:highlight w:val="none"/>
          <w:lang w:val="en-US" w:eastAsia="zh-CN"/>
        </w:rPr>
      </w:pPr>
      <w:r>
        <w:rPr>
          <w:rFonts w:hint="eastAsia" w:ascii="仿宋" w:hAnsi="仿宋" w:eastAsia="仿宋" w:cs="仿宋"/>
          <w:spacing w:val="-2"/>
          <w:sz w:val="24"/>
          <w:szCs w:val="24"/>
        </w:rPr>
        <w:t>项目编号：</w:t>
      </w:r>
      <w:r>
        <w:rPr>
          <w:rFonts w:hint="eastAsia" w:ascii="仿宋" w:hAnsi="仿宋" w:eastAsia="仿宋" w:cs="仿宋"/>
          <w:spacing w:val="-2"/>
          <w:sz w:val="24"/>
          <w:szCs w:val="24"/>
          <w:highlight w:val="none"/>
          <w:lang w:val="en-US" w:eastAsia="zh-CN"/>
        </w:rPr>
        <w:t>AKTZBCG-2026042</w:t>
      </w:r>
    </w:p>
    <w:p w14:paraId="38FF5860">
      <w:pPr>
        <w:pStyle w:val="5"/>
        <w:keepNext w:val="0"/>
        <w:keepLines w:val="0"/>
        <w:pageBreakBefore w:val="0"/>
        <w:widowControl w:val="0"/>
        <w:kinsoku/>
        <w:wordWrap w:val="0"/>
        <w:overflowPunct/>
        <w:topLinePunct w:val="0"/>
        <w:autoSpaceDE w:val="0"/>
        <w:autoSpaceDN w:val="0"/>
        <w:bidi w:val="0"/>
        <w:adjustRightInd/>
        <w:snapToGrid/>
        <w:spacing w:before="3" w:line="440" w:lineRule="exact"/>
        <w:ind w:left="1640" w:leftChars="218" w:right="207" w:rightChars="94" w:hanging="1160" w:hangingChars="500"/>
        <w:jc w:val="left"/>
        <w:textAlignment w:val="auto"/>
        <w:rPr>
          <w:rFonts w:hint="eastAsia" w:ascii="仿宋" w:hAnsi="仿宋" w:eastAsia="仿宋" w:cs="仿宋"/>
          <w:spacing w:val="-4"/>
          <w:sz w:val="24"/>
          <w:szCs w:val="24"/>
          <w:lang w:eastAsia="zh-CN"/>
        </w:rPr>
      </w:pPr>
      <w:r>
        <w:rPr>
          <w:rFonts w:hint="eastAsia" w:ascii="仿宋" w:hAnsi="仿宋" w:eastAsia="仿宋" w:cs="仿宋"/>
          <w:spacing w:val="-4"/>
          <w:sz w:val="24"/>
          <w:szCs w:val="24"/>
        </w:rPr>
        <w:t>项目名称：</w:t>
      </w:r>
      <w:r>
        <w:rPr>
          <w:rFonts w:hint="eastAsia" w:ascii="仿宋" w:hAnsi="仿宋" w:eastAsia="仿宋" w:cs="仿宋"/>
          <w:spacing w:val="-4"/>
          <w:sz w:val="24"/>
          <w:szCs w:val="24"/>
          <w:lang w:eastAsia="zh-CN"/>
        </w:rPr>
        <w:t>阿克陶县布伦口乡托喀依村2026年特色旅居村以工代赈项目</w:t>
      </w:r>
    </w:p>
    <w:p w14:paraId="4FD378B6">
      <w:pPr>
        <w:pStyle w:val="5"/>
        <w:keepNext w:val="0"/>
        <w:keepLines w:val="0"/>
        <w:pageBreakBefore w:val="0"/>
        <w:widowControl w:val="0"/>
        <w:kinsoku/>
        <w:wordWrap w:val="0"/>
        <w:overflowPunct/>
        <w:topLinePunct w:val="0"/>
        <w:autoSpaceDE w:val="0"/>
        <w:autoSpaceDN w:val="0"/>
        <w:bidi w:val="0"/>
        <w:adjustRightInd/>
        <w:snapToGrid/>
        <w:spacing w:before="52" w:line="440" w:lineRule="exact"/>
        <w:ind w:left="0" w:leftChars="0" w:right="207" w:rightChars="94"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采购方式：竞争性磋商</w:t>
      </w:r>
    </w:p>
    <w:p w14:paraId="3110BE9C">
      <w:pPr>
        <w:pStyle w:val="5"/>
        <w:keepNext w:val="0"/>
        <w:keepLines w:val="0"/>
        <w:pageBreakBefore w:val="0"/>
        <w:widowControl w:val="0"/>
        <w:kinsoku/>
        <w:wordWrap w:val="0"/>
        <w:overflowPunct/>
        <w:topLinePunct w:val="0"/>
        <w:autoSpaceDE w:val="0"/>
        <w:autoSpaceDN w:val="0"/>
        <w:bidi w:val="0"/>
        <w:adjustRightInd/>
        <w:snapToGrid/>
        <w:spacing w:line="440" w:lineRule="exact"/>
        <w:ind w:left="0" w:leftChars="0" w:right="207" w:rightChars="94" w:firstLine="472" w:firstLineChars="200"/>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预算金额（元</w:t>
      </w:r>
      <w:r>
        <w:rPr>
          <w:rFonts w:hint="eastAsia" w:ascii="仿宋" w:hAnsi="仿宋" w:eastAsia="仿宋" w:cs="仿宋"/>
          <w:spacing w:val="-2"/>
          <w:sz w:val="24"/>
          <w:szCs w:val="24"/>
          <w:lang w:val="en-US" w:eastAsia="zh-CN"/>
        </w:rPr>
        <w:t>)：4200000</w:t>
      </w:r>
      <w:r>
        <w:rPr>
          <w:rFonts w:hint="eastAsia" w:ascii="仿宋" w:hAnsi="仿宋" w:eastAsia="仿宋" w:cs="仿宋"/>
          <w:spacing w:val="-2"/>
          <w:sz w:val="24"/>
          <w:szCs w:val="24"/>
        </w:rPr>
        <w:t xml:space="preserve"> </w:t>
      </w:r>
    </w:p>
    <w:p w14:paraId="414615FA">
      <w:pPr>
        <w:keepNext w:val="0"/>
        <w:keepLines w:val="0"/>
        <w:widowControl/>
        <w:suppressLineNumbers w:val="0"/>
        <w:ind w:firstLine="472" w:firstLineChars="200"/>
        <w:jc w:val="left"/>
        <w:rPr>
          <w:rFonts w:hint="default" w:ascii="仿宋" w:hAnsi="仿宋" w:eastAsia="仿宋" w:cs="仿宋"/>
          <w:spacing w:val="-2"/>
          <w:sz w:val="24"/>
          <w:szCs w:val="24"/>
          <w:lang w:val="en-US" w:eastAsia="zh-CN" w:bidi="ar-SA"/>
        </w:rPr>
      </w:pPr>
      <w:r>
        <w:rPr>
          <w:rFonts w:hint="eastAsia" w:ascii="仿宋" w:hAnsi="仿宋" w:eastAsia="仿宋" w:cs="仿宋"/>
          <w:spacing w:val="-2"/>
          <w:sz w:val="24"/>
          <w:szCs w:val="24"/>
        </w:rPr>
        <w:t>最高限价（元</w:t>
      </w:r>
      <w:r>
        <w:rPr>
          <w:rFonts w:hint="eastAsia" w:ascii="仿宋" w:hAnsi="仿宋" w:eastAsia="仿宋" w:cs="仿宋"/>
          <w:spacing w:val="-2"/>
          <w:sz w:val="24"/>
          <w:szCs w:val="24"/>
          <w:lang w:val="en-US" w:eastAsia="zh-CN"/>
        </w:rPr>
        <w:t>)</w:t>
      </w:r>
      <w:r>
        <w:rPr>
          <w:rFonts w:hint="eastAsia" w:ascii="仿宋" w:hAnsi="仿宋" w:eastAsia="仿宋" w:cs="仿宋"/>
          <w:spacing w:val="-2"/>
          <w:sz w:val="24"/>
          <w:szCs w:val="24"/>
          <w:lang w:val="en-US" w:eastAsia="zh-CN" w:bidi="ar-SA"/>
        </w:rPr>
        <w:t>: 4142332.03</w:t>
      </w:r>
    </w:p>
    <w:p w14:paraId="6C309F92">
      <w:pPr>
        <w:keepNext w:val="0"/>
        <w:keepLines w:val="0"/>
        <w:widowControl/>
        <w:suppressLineNumbers w:val="0"/>
        <w:ind w:firstLine="472" w:firstLineChars="200"/>
        <w:jc w:val="left"/>
        <w:rPr>
          <w:rFonts w:hint="eastAsia" w:ascii="仿宋" w:hAnsi="仿宋" w:eastAsia="仿宋" w:cs="仿宋"/>
          <w:spacing w:val="-2"/>
          <w:sz w:val="24"/>
          <w:szCs w:val="24"/>
          <w:highlight w:val="none"/>
          <w:lang w:val="en-US" w:eastAsia="zh-CN" w:bidi="ar-SA"/>
        </w:rPr>
      </w:pPr>
    </w:p>
    <w:p w14:paraId="37478F22">
      <w:pPr>
        <w:pStyle w:val="5"/>
        <w:keepNext w:val="0"/>
        <w:keepLines w:val="0"/>
        <w:pageBreakBefore w:val="0"/>
        <w:widowControl w:val="0"/>
        <w:kinsoku/>
        <w:wordWrap w:val="0"/>
        <w:overflowPunct/>
        <w:topLinePunct w:val="0"/>
        <w:autoSpaceDE w:val="0"/>
        <w:autoSpaceDN w:val="0"/>
        <w:bidi w:val="0"/>
        <w:adjustRightInd/>
        <w:snapToGrid/>
        <w:spacing w:line="440" w:lineRule="exact"/>
        <w:ind w:left="0" w:leftChars="0" w:right="207" w:rightChars="94" w:firstLine="472" w:firstLineChars="200"/>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采购需求：</w:t>
      </w:r>
    </w:p>
    <w:p w14:paraId="145910F2">
      <w:pPr>
        <w:pStyle w:val="5"/>
        <w:keepNext w:val="0"/>
        <w:keepLines w:val="0"/>
        <w:pageBreakBefore w:val="0"/>
        <w:widowControl w:val="0"/>
        <w:kinsoku/>
        <w:overflowPunct/>
        <w:topLinePunct w:val="0"/>
        <w:autoSpaceDE w:val="0"/>
        <w:autoSpaceDN w:val="0"/>
        <w:bidi w:val="0"/>
        <w:adjustRightInd/>
        <w:snapToGrid/>
        <w:spacing w:line="360" w:lineRule="auto"/>
        <w:ind w:left="1424" w:leftChars="218" w:right="207" w:rightChars="94" w:hanging="944" w:hangingChars="400"/>
        <w:jc w:val="left"/>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rPr>
        <w:t>标项名称：</w:t>
      </w:r>
      <w:r>
        <w:rPr>
          <w:rFonts w:hint="eastAsia" w:ascii="仿宋" w:hAnsi="仿宋" w:eastAsia="仿宋" w:cs="仿宋"/>
          <w:spacing w:val="-2"/>
          <w:sz w:val="24"/>
          <w:szCs w:val="24"/>
          <w:highlight w:val="none"/>
          <w:lang w:eastAsia="zh-CN"/>
        </w:rPr>
        <w:t>阿克陶县布伦口乡托喀依村2026年特色旅居村以工代赈项目</w:t>
      </w:r>
    </w:p>
    <w:p w14:paraId="1FD3144F">
      <w:pPr>
        <w:pStyle w:val="5"/>
        <w:keepNext w:val="0"/>
        <w:keepLines w:val="0"/>
        <w:pageBreakBefore w:val="0"/>
        <w:widowControl w:val="0"/>
        <w:kinsoku/>
        <w:overflowPunct/>
        <w:topLinePunct w:val="0"/>
        <w:autoSpaceDE w:val="0"/>
        <w:autoSpaceDN w:val="0"/>
        <w:bidi w:val="0"/>
        <w:adjustRightInd/>
        <w:snapToGrid/>
        <w:spacing w:line="360" w:lineRule="auto"/>
        <w:ind w:left="0" w:leftChars="0" w:right="207" w:rightChars="94" w:firstLine="472" w:firstLineChars="200"/>
        <w:jc w:val="left"/>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rPr>
        <w:t>数量：</w:t>
      </w:r>
      <w:r>
        <w:rPr>
          <w:rFonts w:hint="eastAsia" w:ascii="仿宋" w:hAnsi="仿宋" w:eastAsia="仿宋" w:cs="仿宋"/>
          <w:spacing w:val="-2"/>
          <w:sz w:val="24"/>
          <w:szCs w:val="24"/>
          <w:highlight w:val="none"/>
          <w:lang w:val="en-US" w:eastAsia="zh-CN"/>
        </w:rPr>
        <w:t>1</w:t>
      </w:r>
    </w:p>
    <w:p w14:paraId="62E2D328">
      <w:pPr>
        <w:pStyle w:val="5"/>
        <w:keepNext w:val="0"/>
        <w:keepLines w:val="0"/>
        <w:pageBreakBefore w:val="0"/>
        <w:widowControl w:val="0"/>
        <w:kinsoku/>
        <w:overflowPunct/>
        <w:topLinePunct w:val="0"/>
        <w:autoSpaceDE w:val="0"/>
        <w:autoSpaceDN w:val="0"/>
        <w:bidi w:val="0"/>
        <w:adjustRightInd/>
        <w:snapToGrid/>
        <w:spacing w:line="360" w:lineRule="auto"/>
        <w:ind w:left="0" w:leftChars="0" w:right="207" w:rightChars="94" w:firstLine="472" w:firstLineChars="200"/>
        <w:jc w:val="left"/>
        <w:textAlignment w:val="auto"/>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rPr>
        <w:t>预算金额（元）：</w:t>
      </w:r>
      <w:r>
        <w:rPr>
          <w:rFonts w:hint="eastAsia" w:ascii="仿宋" w:hAnsi="仿宋" w:eastAsia="仿宋" w:cs="仿宋"/>
          <w:spacing w:val="-2"/>
          <w:sz w:val="24"/>
          <w:szCs w:val="24"/>
          <w:highlight w:val="none"/>
          <w:lang w:eastAsia="zh-CN"/>
        </w:rPr>
        <w:t>4200000</w:t>
      </w:r>
    </w:p>
    <w:p w14:paraId="05E472B2">
      <w:pPr>
        <w:pStyle w:val="5"/>
        <w:keepNext w:val="0"/>
        <w:keepLines w:val="0"/>
        <w:pageBreakBefore w:val="0"/>
        <w:widowControl w:val="0"/>
        <w:kinsoku/>
        <w:overflowPunct/>
        <w:topLinePunct w:val="0"/>
        <w:autoSpaceDE w:val="0"/>
        <w:autoSpaceDN w:val="0"/>
        <w:bidi w:val="0"/>
        <w:adjustRightInd/>
        <w:snapToGrid/>
        <w:spacing w:line="360" w:lineRule="auto"/>
        <w:ind w:left="0" w:leftChars="0" w:right="207" w:rightChars="94" w:firstLine="472" w:firstLineChars="200"/>
        <w:jc w:val="left"/>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单位：项</w:t>
      </w:r>
    </w:p>
    <w:p w14:paraId="1D9826BF">
      <w:pPr>
        <w:pStyle w:val="5"/>
        <w:keepNext w:val="0"/>
        <w:keepLines w:val="0"/>
        <w:pageBreakBefore w:val="0"/>
        <w:widowControl w:val="0"/>
        <w:kinsoku/>
        <w:overflowPunct/>
        <w:topLinePunct w:val="0"/>
        <w:autoSpaceDE w:val="0"/>
        <w:autoSpaceDN w:val="0"/>
        <w:bidi w:val="0"/>
        <w:adjustRightInd/>
        <w:snapToGrid/>
        <w:spacing w:line="360" w:lineRule="auto"/>
        <w:ind w:left="0" w:leftChars="0" w:right="0" w:rightChars="0" w:firstLine="468" w:firstLineChars="200"/>
        <w:jc w:val="left"/>
        <w:textAlignment w:val="auto"/>
        <w:rPr>
          <w:rFonts w:hint="eastAsia" w:ascii="仿宋" w:hAnsi="仿宋" w:eastAsia="仿宋" w:cs="仿宋"/>
          <w:spacing w:val="-2"/>
          <w:sz w:val="24"/>
          <w:szCs w:val="24"/>
          <w:highlight w:val="none"/>
          <w:lang w:val="en-US" w:eastAsia="zh-CN" w:bidi="ar-SA"/>
        </w:rPr>
      </w:pPr>
      <w:r>
        <w:rPr>
          <w:rFonts w:hint="eastAsia" w:ascii="仿宋" w:hAnsi="仿宋" w:eastAsia="仿宋" w:cs="仿宋"/>
          <w:spacing w:val="-3"/>
          <w:sz w:val="24"/>
          <w:szCs w:val="24"/>
        </w:rPr>
        <w:t>简要规格描述：</w:t>
      </w:r>
      <w:r>
        <w:rPr>
          <w:rFonts w:hint="eastAsia" w:ascii="仿宋" w:hAnsi="仿宋" w:eastAsia="仿宋" w:cs="仿宋"/>
          <w:spacing w:val="-2"/>
          <w:sz w:val="24"/>
          <w:szCs w:val="24"/>
          <w:highlight w:val="none"/>
          <w:lang w:val="en-US" w:eastAsia="zh-CN" w:bidi="ar-SA"/>
        </w:rPr>
        <w:t>新建防渗水渠4公里，（其中：1.6公里上宽口1米，下口宽1米，深度1米，设计流量0.3m³ ；2.4公里上宽口0.6米，下口宽0.6米，深度0.6米;设计流量0.2m³），新建农桥14座、渡槽3座、分水闸40座、涵洞18座，及相关附属配套设施（具体内容以竞争性磋商文件、工程量清单及施工图为准）。本项目计划带动当地群众务工125人，开展技能培训125人，劳务报酬发放总额171万元，劳务报酬发放占比不低于中央以工代赈资金的40%，并尽可能提高劳务报酬发放比例，劳务报酬通过“新薪通”平台统一发放。</w:t>
      </w:r>
    </w:p>
    <w:p w14:paraId="696868B7">
      <w:pPr>
        <w:spacing w:line="360" w:lineRule="auto"/>
        <w:ind w:firstLine="464"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rPr>
        <w:t>备注：</w:t>
      </w:r>
    </w:p>
    <w:p w14:paraId="2267ECB9">
      <w:pPr>
        <w:pStyle w:val="5"/>
        <w:keepNext w:val="0"/>
        <w:keepLines w:val="0"/>
        <w:pageBreakBefore w:val="0"/>
        <w:widowControl w:val="0"/>
        <w:kinsoku/>
        <w:overflowPunct/>
        <w:topLinePunct w:val="0"/>
        <w:autoSpaceDE w:val="0"/>
        <w:autoSpaceDN w:val="0"/>
        <w:bidi w:val="0"/>
        <w:adjustRightInd/>
        <w:snapToGrid/>
        <w:spacing w:line="440" w:lineRule="exact"/>
        <w:ind w:left="0" w:leftChars="0" w:right="207" w:rightChars="94" w:firstLine="480" w:firstLineChars="200"/>
        <w:jc w:val="left"/>
        <w:textAlignment w:val="auto"/>
        <w:rPr>
          <w:rFonts w:hint="eastAsia" w:ascii="仿宋" w:hAnsi="仿宋" w:eastAsia="仿宋" w:cs="仿宋"/>
          <w:spacing w:val="-9"/>
          <w:sz w:val="24"/>
          <w:szCs w:val="24"/>
        </w:rPr>
      </w:pPr>
      <w:r>
        <w:rPr>
          <w:rFonts w:hint="eastAsia" w:ascii="仿宋" w:hAnsi="仿宋" w:eastAsia="仿宋" w:cs="仿宋"/>
          <w:i w:val="0"/>
          <w:iCs w:val="0"/>
          <w:caps w:val="0"/>
          <w:color w:val="000000"/>
          <w:spacing w:val="0"/>
          <w:sz w:val="24"/>
          <w:szCs w:val="24"/>
        </w:rPr>
        <w:t>合同履约期限：</w:t>
      </w:r>
      <w:r>
        <w:rPr>
          <w:rFonts w:hint="eastAsia" w:ascii="仿宋" w:hAnsi="仿宋" w:eastAsia="仿宋" w:cs="仿宋"/>
          <w:spacing w:val="-6"/>
          <w:sz w:val="24"/>
          <w:szCs w:val="24"/>
          <w:highlight w:val="none"/>
          <w:lang w:val="en-US" w:eastAsia="zh-CN"/>
        </w:rPr>
        <w:t>工期</w:t>
      </w:r>
      <w:r>
        <w:rPr>
          <w:rFonts w:hint="eastAsia" w:ascii="仿宋" w:hAnsi="仿宋" w:eastAsia="仿宋" w:cs="仿宋"/>
          <w:spacing w:val="-6"/>
          <w:sz w:val="24"/>
          <w:szCs w:val="24"/>
          <w:highlight w:val="none"/>
        </w:rPr>
        <w:t>：</w:t>
      </w:r>
      <w:r>
        <w:rPr>
          <w:rFonts w:hint="eastAsia" w:ascii="仿宋" w:hAnsi="仿宋" w:eastAsia="仿宋" w:cs="仿宋"/>
          <w:spacing w:val="-8"/>
          <w:sz w:val="24"/>
          <w:szCs w:val="24"/>
          <w:highlight w:val="none"/>
        </w:rPr>
        <w:t>签订合同后</w:t>
      </w:r>
      <w:r>
        <w:rPr>
          <w:rFonts w:hint="eastAsia" w:ascii="仿宋" w:hAnsi="仿宋" w:eastAsia="仿宋" w:cs="仿宋"/>
          <w:spacing w:val="-9"/>
          <w:sz w:val="24"/>
          <w:szCs w:val="24"/>
          <w:lang w:val="en-US" w:eastAsia="zh-CN"/>
        </w:rPr>
        <w:t>150日</w:t>
      </w:r>
      <w:r>
        <w:rPr>
          <w:rFonts w:hint="eastAsia" w:ascii="仿宋" w:hAnsi="仿宋" w:eastAsia="仿宋" w:cs="仿宋"/>
          <w:spacing w:val="-9"/>
          <w:sz w:val="24"/>
          <w:szCs w:val="24"/>
        </w:rPr>
        <w:t>内完成施工，具体以签订合同为准。</w:t>
      </w:r>
    </w:p>
    <w:p w14:paraId="640BB887">
      <w:pPr>
        <w:pStyle w:val="5"/>
        <w:keepNext w:val="0"/>
        <w:keepLines w:val="0"/>
        <w:pageBreakBefore w:val="0"/>
        <w:widowControl w:val="0"/>
        <w:kinsoku/>
        <w:overflowPunct/>
        <w:topLinePunct w:val="0"/>
        <w:autoSpaceDE w:val="0"/>
        <w:autoSpaceDN w:val="0"/>
        <w:bidi w:val="0"/>
        <w:adjustRightInd/>
        <w:snapToGrid/>
        <w:spacing w:line="440" w:lineRule="exact"/>
        <w:ind w:left="0" w:leftChars="0" w:right="207" w:rightChars="94" w:firstLine="472" w:firstLineChars="20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本项目（否）接受联合体投标。</w:t>
      </w:r>
    </w:p>
    <w:p w14:paraId="68816CC4">
      <w:pPr>
        <w:pStyle w:val="9"/>
        <w:keepNext w:val="0"/>
        <w:keepLines w:val="0"/>
        <w:pageBreakBefore w:val="0"/>
        <w:widowControl w:val="0"/>
        <w:kinsoku/>
        <w:wordWrap/>
        <w:overflowPunct/>
        <w:topLinePunct w:val="0"/>
        <w:autoSpaceDE w:val="0"/>
        <w:autoSpaceDN w:val="0"/>
        <w:bidi w:val="0"/>
        <w:adjustRightInd/>
        <w:snapToGrid/>
        <w:spacing w:line="440" w:lineRule="exact"/>
        <w:ind w:left="207" w:leftChars="94" w:right="207" w:rightChars="94"/>
        <w:jc w:val="left"/>
        <w:textAlignment w:val="auto"/>
        <w:rPr>
          <w:rFonts w:hint="eastAsia" w:ascii="仿宋" w:hAnsi="仿宋" w:eastAsia="仿宋" w:cs="仿宋"/>
          <w:sz w:val="24"/>
          <w:szCs w:val="24"/>
        </w:rPr>
      </w:pPr>
      <w:r>
        <w:rPr>
          <w:rFonts w:hint="eastAsia" w:ascii="仿宋" w:hAnsi="仿宋" w:eastAsia="仿宋" w:cs="仿宋"/>
          <w:spacing w:val="-3"/>
          <w:sz w:val="24"/>
          <w:szCs w:val="24"/>
        </w:rPr>
        <w:t>二、申请人的资格要求：</w:t>
      </w:r>
    </w:p>
    <w:p w14:paraId="6EBC9C1A">
      <w:pPr>
        <w:pStyle w:val="33"/>
        <w:keepNext w:val="0"/>
        <w:keepLines w:val="0"/>
        <w:pageBreakBefore w:val="0"/>
        <w:widowControl w:val="0"/>
        <w:numPr>
          <w:ilvl w:val="0"/>
          <w:numId w:val="0"/>
        </w:numPr>
        <w:tabs>
          <w:tab w:val="left" w:pos="1592"/>
        </w:tabs>
        <w:kinsoku/>
        <w:wordWrap/>
        <w:overflowPunct/>
        <w:topLinePunct w:val="0"/>
        <w:autoSpaceDE w:val="0"/>
        <w:autoSpaceDN w:val="0"/>
        <w:bidi w:val="0"/>
        <w:adjustRightInd/>
        <w:snapToGrid/>
        <w:spacing w:before="0" w:after="0" w:line="440" w:lineRule="exact"/>
        <w:ind w:right="207" w:rightChars="94" w:firstLine="468" w:firstLineChars="200"/>
        <w:jc w:val="left"/>
        <w:textAlignment w:val="auto"/>
        <w:rPr>
          <w:rFonts w:hint="eastAsia" w:ascii="仿宋" w:hAnsi="仿宋" w:eastAsia="仿宋" w:cs="仿宋"/>
          <w:sz w:val="24"/>
          <w:szCs w:val="24"/>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满足《中华人民共和国政府采购法》第二十二条规定；</w:t>
      </w:r>
    </w:p>
    <w:p w14:paraId="44A120E1">
      <w:pPr>
        <w:pStyle w:val="33"/>
        <w:keepNext w:val="0"/>
        <w:keepLines w:val="0"/>
        <w:pageBreakBefore w:val="0"/>
        <w:widowControl w:val="0"/>
        <w:numPr>
          <w:ilvl w:val="0"/>
          <w:numId w:val="0"/>
        </w:numPr>
        <w:tabs>
          <w:tab w:val="left" w:pos="1605"/>
        </w:tabs>
        <w:kinsoku/>
        <w:wordWrap/>
        <w:overflowPunct/>
        <w:topLinePunct w:val="0"/>
        <w:autoSpaceDE w:val="0"/>
        <w:autoSpaceDN w:val="0"/>
        <w:bidi w:val="0"/>
        <w:adjustRightInd/>
        <w:snapToGrid/>
        <w:spacing w:before="39" w:after="0" w:line="440" w:lineRule="exact"/>
        <w:ind w:right="207" w:rightChars="94" w:firstLine="464" w:firstLineChars="200"/>
        <w:jc w:val="left"/>
        <w:textAlignment w:val="auto"/>
        <w:rPr>
          <w:rFonts w:hint="eastAsia" w:ascii="仿宋" w:hAnsi="仿宋" w:eastAsia="仿宋" w:cs="仿宋"/>
          <w:sz w:val="24"/>
          <w:szCs w:val="24"/>
        </w:rPr>
      </w:pPr>
      <w:r>
        <w:rPr>
          <w:rFonts w:hint="eastAsia" w:ascii="仿宋" w:hAnsi="仿宋" w:eastAsia="仿宋" w:cs="仿宋"/>
          <w:spacing w:val="-4"/>
          <w:sz w:val="24"/>
          <w:szCs w:val="24"/>
          <w:lang w:val="en-US" w:eastAsia="zh-CN"/>
        </w:rPr>
        <w:t>2.</w:t>
      </w:r>
      <w:r>
        <w:rPr>
          <w:rFonts w:hint="eastAsia" w:ascii="仿宋" w:hAnsi="仿宋" w:eastAsia="仿宋" w:cs="仿宋"/>
          <w:spacing w:val="-4"/>
          <w:sz w:val="24"/>
          <w:szCs w:val="24"/>
        </w:rPr>
        <w:t xml:space="preserve">落实政府采购政策需满足的资格要求：标项 </w:t>
      </w:r>
      <w:r>
        <w:rPr>
          <w:rFonts w:hint="eastAsia" w:ascii="仿宋" w:hAnsi="仿宋" w:eastAsia="仿宋" w:cs="仿宋"/>
          <w:spacing w:val="-2"/>
          <w:sz w:val="24"/>
          <w:szCs w:val="24"/>
        </w:rPr>
        <w:t>1</w:t>
      </w:r>
      <w:r>
        <w:rPr>
          <w:rFonts w:hint="eastAsia" w:ascii="仿宋" w:hAnsi="仿宋" w:eastAsia="仿宋" w:cs="仿宋"/>
          <w:spacing w:val="-3"/>
          <w:sz w:val="24"/>
          <w:szCs w:val="24"/>
        </w:rPr>
        <w:t>：</w:t>
      </w:r>
      <w:bookmarkStart w:id="2" w:name="OLE_LINK4"/>
      <w:r>
        <w:rPr>
          <w:rFonts w:hint="eastAsia" w:ascii="仿宋" w:hAnsi="仿宋" w:eastAsia="仿宋" w:cs="仿宋"/>
          <w:spacing w:val="-3"/>
          <w:sz w:val="24"/>
          <w:szCs w:val="24"/>
        </w:rPr>
        <w:t>本项目专门面向中小企业采购</w:t>
      </w:r>
      <w:bookmarkEnd w:id="2"/>
      <w:r>
        <w:rPr>
          <w:rFonts w:hint="eastAsia" w:ascii="仿宋" w:hAnsi="仿宋" w:eastAsia="仿宋" w:cs="仿宋"/>
          <w:spacing w:val="-3"/>
          <w:sz w:val="24"/>
          <w:szCs w:val="24"/>
        </w:rPr>
        <w:t>。</w:t>
      </w:r>
    </w:p>
    <w:p w14:paraId="79EB3131">
      <w:pPr>
        <w:pStyle w:val="33"/>
        <w:keepNext w:val="0"/>
        <w:keepLines w:val="0"/>
        <w:pageBreakBefore w:val="0"/>
        <w:widowControl w:val="0"/>
        <w:numPr>
          <w:ilvl w:val="0"/>
          <w:numId w:val="0"/>
        </w:numPr>
        <w:tabs>
          <w:tab w:val="left" w:pos="1604"/>
        </w:tabs>
        <w:kinsoku/>
        <w:wordWrap/>
        <w:overflowPunct/>
        <w:topLinePunct w:val="0"/>
        <w:autoSpaceDE w:val="0"/>
        <w:autoSpaceDN w:val="0"/>
        <w:bidi w:val="0"/>
        <w:adjustRightInd/>
        <w:snapToGrid/>
        <w:spacing w:before="52" w:after="0" w:line="440" w:lineRule="exact"/>
        <w:ind w:right="207" w:rightChars="94" w:firstLine="472" w:firstLineChars="200"/>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3.</w:t>
      </w:r>
      <w:r>
        <w:rPr>
          <w:rFonts w:hint="eastAsia" w:ascii="仿宋" w:hAnsi="仿宋" w:eastAsia="仿宋" w:cs="仿宋"/>
          <w:spacing w:val="-2"/>
          <w:sz w:val="24"/>
          <w:szCs w:val="24"/>
        </w:rPr>
        <w:t>本项目的特定资格要求：</w:t>
      </w:r>
    </w:p>
    <w:p w14:paraId="098AAFF1">
      <w:pPr>
        <w:pStyle w:val="33"/>
        <w:keepNext w:val="0"/>
        <w:keepLines w:val="0"/>
        <w:pageBreakBefore w:val="0"/>
        <w:widowControl w:val="0"/>
        <w:numPr>
          <w:ilvl w:val="0"/>
          <w:numId w:val="0"/>
        </w:numPr>
        <w:tabs>
          <w:tab w:val="left" w:pos="1604"/>
        </w:tabs>
        <w:kinsoku/>
        <w:wordWrap/>
        <w:overflowPunct/>
        <w:topLinePunct w:val="0"/>
        <w:autoSpaceDE w:val="0"/>
        <w:autoSpaceDN w:val="0"/>
        <w:bidi w:val="0"/>
        <w:adjustRightInd/>
        <w:snapToGrid/>
        <w:spacing w:before="52" w:after="0" w:line="440" w:lineRule="exact"/>
        <w:ind w:right="207" w:rightChars="94" w:firstLine="420" w:firstLineChars="200"/>
        <w:jc w:val="left"/>
        <w:textAlignment w:val="auto"/>
        <w:rPr>
          <w:rFonts w:hint="eastAsia" w:ascii="仿宋" w:hAnsi="仿宋" w:eastAsia="仿宋" w:cs="仿宋"/>
          <w:sz w:val="24"/>
          <w:szCs w:val="24"/>
          <w:lang w:val="en-US"/>
        </w:rPr>
      </w:pPr>
      <w:r>
        <w:rPr>
          <w:rFonts w:hint="eastAsia" w:ascii="仿宋" w:hAnsi="仿宋" w:eastAsia="仿宋" w:cs="仿宋"/>
          <w:spacing w:val="-15"/>
          <w:sz w:val="24"/>
          <w:szCs w:val="24"/>
          <w:highlight w:val="none"/>
        </w:rPr>
        <w:t xml:space="preserve">标项 </w:t>
      </w:r>
      <w:r>
        <w:rPr>
          <w:rFonts w:hint="eastAsia" w:ascii="仿宋" w:hAnsi="仿宋" w:eastAsia="仿宋" w:cs="仿宋"/>
          <w:sz w:val="24"/>
          <w:szCs w:val="24"/>
          <w:highlight w:val="none"/>
        </w:rPr>
        <w:t>1：</w:t>
      </w:r>
      <w:bookmarkStart w:id="3" w:name="OLE_LINK5"/>
      <w:r>
        <w:rPr>
          <w:rFonts w:hint="eastAsia" w:ascii="仿宋" w:hAnsi="仿宋" w:eastAsia="仿宋" w:cs="仿宋"/>
          <w:spacing w:val="-2"/>
          <w:sz w:val="24"/>
          <w:szCs w:val="24"/>
          <w:highlight w:val="none"/>
        </w:rPr>
        <w:t>企业资质要求：投标人须具备[</w:t>
      </w:r>
      <w:r>
        <w:rPr>
          <w:rFonts w:hint="eastAsia" w:ascii="仿宋" w:hAnsi="仿宋" w:eastAsia="仿宋" w:cs="仿宋"/>
          <w:spacing w:val="-2"/>
          <w:sz w:val="24"/>
          <w:szCs w:val="24"/>
          <w:highlight w:val="none"/>
          <w:lang w:eastAsia="zh-CN"/>
        </w:rPr>
        <w:t>水利水电工程施工总承包二级</w:t>
      </w:r>
      <w:r>
        <w:rPr>
          <w:rFonts w:hint="eastAsia" w:ascii="仿宋" w:hAnsi="仿宋" w:eastAsia="仿宋" w:cs="仿宋"/>
          <w:spacing w:val="-2"/>
          <w:sz w:val="24"/>
          <w:szCs w:val="24"/>
          <w:highlight w:val="none"/>
        </w:rPr>
        <w:t>]（含）以上资质</w:t>
      </w:r>
      <w:r>
        <w:rPr>
          <w:rFonts w:hint="eastAsia" w:ascii="仿宋" w:hAnsi="仿宋" w:eastAsia="仿宋" w:cs="仿宋"/>
          <w:spacing w:val="-2"/>
          <w:sz w:val="24"/>
          <w:szCs w:val="24"/>
          <w:highlight w:val="none"/>
          <w:lang w:val="en-US" w:eastAsia="zh-CN"/>
        </w:rPr>
        <w:t>并具备</w:t>
      </w:r>
      <w:r>
        <w:rPr>
          <w:rFonts w:hint="eastAsia" w:ascii="仿宋" w:hAnsi="仿宋" w:eastAsia="仿宋" w:cs="仿宋"/>
          <w:spacing w:val="-2"/>
          <w:sz w:val="24"/>
          <w:szCs w:val="24"/>
          <w:highlight w:val="none"/>
        </w:rPr>
        <w:t>有效的安全生产许可证；项目经理资质要求：</w:t>
      </w:r>
      <w:r>
        <w:rPr>
          <w:rFonts w:hint="eastAsia" w:ascii="仿宋" w:hAnsi="仿宋" w:eastAsia="仿宋" w:cs="仿宋"/>
          <w:spacing w:val="-2"/>
          <w:sz w:val="24"/>
          <w:szCs w:val="24"/>
        </w:rPr>
        <w:t>项目经理须具备</w:t>
      </w:r>
      <w:r>
        <w:rPr>
          <w:rFonts w:hint="eastAsia" w:ascii="仿宋" w:hAnsi="仿宋" w:eastAsia="仿宋" w:cs="仿宋"/>
          <w:spacing w:val="-2"/>
          <w:sz w:val="24"/>
          <w:szCs w:val="24"/>
          <w:lang w:eastAsia="zh-CN"/>
        </w:rPr>
        <w:t>水利水电工程二级</w:t>
      </w:r>
      <w:r>
        <w:rPr>
          <w:rFonts w:hint="eastAsia" w:ascii="仿宋" w:hAnsi="仿宋" w:eastAsia="仿宋" w:cs="仿宋"/>
          <w:spacing w:val="-2"/>
          <w:sz w:val="24"/>
          <w:szCs w:val="24"/>
        </w:rPr>
        <w:t xml:space="preserve">（含二级）以上注册建造师执业资格，具备有效的安全生产考核合格证书(B类)，近 </w:t>
      </w:r>
      <w:r>
        <w:rPr>
          <w:rFonts w:hint="eastAsia" w:ascii="仿宋" w:hAnsi="仿宋" w:eastAsia="仿宋" w:cs="仿宋"/>
          <w:sz w:val="24"/>
          <w:szCs w:val="24"/>
        </w:rPr>
        <w:t>6</w:t>
      </w:r>
      <w:r>
        <w:rPr>
          <w:rFonts w:hint="eastAsia" w:ascii="仿宋" w:hAnsi="仿宋" w:eastAsia="仿宋" w:cs="仿宋"/>
          <w:spacing w:val="-13"/>
          <w:sz w:val="24"/>
          <w:szCs w:val="24"/>
        </w:rPr>
        <w:t xml:space="preserve"> 个月任意 </w:t>
      </w:r>
      <w:r>
        <w:rPr>
          <w:rFonts w:hint="eastAsia" w:ascii="仿宋" w:hAnsi="仿宋" w:eastAsia="仿宋" w:cs="仿宋"/>
          <w:sz w:val="24"/>
          <w:szCs w:val="24"/>
        </w:rPr>
        <w:t>1</w:t>
      </w:r>
      <w:r>
        <w:rPr>
          <w:rFonts w:hint="eastAsia" w:ascii="仿宋" w:hAnsi="仿宋" w:eastAsia="仿宋" w:cs="仿宋"/>
          <w:spacing w:val="-6"/>
          <w:sz w:val="24"/>
          <w:szCs w:val="24"/>
        </w:rPr>
        <w:t xml:space="preserve"> 个月的有效社保证明</w:t>
      </w:r>
      <w:r>
        <w:rPr>
          <w:rFonts w:hint="eastAsia" w:ascii="仿宋" w:hAnsi="仿宋" w:eastAsia="仿宋" w:cs="仿宋"/>
          <w:sz w:val="24"/>
          <w:szCs w:val="24"/>
        </w:rPr>
        <w:t>（如退休人员需提供退</w:t>
      </w:r>
      <w:r>
        <w:rPr>
          <w:rFonts w:hint="eastAsia" w:ascii="仿宋" w:hAnsi="仿宋" w:eastAsia="仿宋" w:cs="仿宋"/>
          <w:spacing w:val="-2"/>
          <w:sz w:val="24"/>
          <w:szCs w:val="24"/>
        </w:rPr>
        <w:t>休证明及</w:t>
      </w:r>
      <w:r>
        <w:rPr>
          <w:rFonts w:hint="eastAsia" w:ascii="仿宋" w:hAnsi="仿宋" w:eastAsia="仿宋" w:cs="仿宋"/>
          <w:spacing w:val="-2"/>
          <w:sz w:val="24"/>
          <w:szCs w:val="24"/>
          <w:lang w:val="en-US" w:eastAsia="zh-CN"/>
        </w:rPr>
        <w:t>劳务</w:t>
      </w:r>
      <w:r>
        <w:rPr>
          <w:rFonts w:hint="eastAsia" w:ascii="仿宋" w:hAnsi="仿宋" w:eastAsia="仿宋" w:cs="仿宋"/>
          <w:spacing w:val="-2"/>
          <w:sz w:val="24"/>
          <w:szCs w:val="24"/>
        </w:rPr>
        <w:t>合同），且未担任其他在施建设项目的项目经理。</w:t>
      </w:r>
      <w:r>
        <w:rPr>
          <w:rFonts w:hint="eastAsia" w:ascii="仿宋" w:hAnsi="仿宋" w:eastAsia="仿宋" w:cs="仿宋"/>
          <w:spacing w:val="-2"/>
          <w:sz w:val="24"/>
          <w:szCs w:val="24"/>
          <w:lang w:val="en-US" w:eastAsia="zh-CN"/>
        </w:rPr>
        <w:t>技术负责人具有水利水电中级工程师及以上职称。</w:t>
      </w:r>
    </w:p>
    <w:bookmarkEnd w:id="3"/>
    <w:p w14:paraId="4EFFF7B6">
      <w:pPr>
        <w:pStyle w:val="9"/>
        <w:keepNext w:val="0"/>
        <w:keepLines w:val="0"/>
        <w:pageBreakBefore w:val="0"/>
        <w:widowControl w:val="0"/>
        <w:kinsoku/>
        <w:wordWrap/>
        <w:overflowPunct/>
        <w:topLinePunct w:val="0"/>
        <w:autoSpaceDE w:val="0"/>
        <w:autoSpaceDN w:val="0"/>
        <w:bidi w:val="0"/>
        <w:adjustRightInd/>
        <w:snapToGrid/>
        <w:spacing w:line="440" w:lineRule="exact"/>
        <w:ind w:left="0" w:leftChars="0" w:right="207" w:rightChars="94" w:firstLine="235" w:firstLineChars="100"/>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三、获取</w:t>
      </w:r>
      <w:r>
        <w:rPr>
          <w:rFonts w:hint="eastAsia" w:ascii="仿宋" w:hAnsi="仿宋" w:eastAsia="仿宋" w:cs="仿宋"/>
          <w:spacing w:val="-3"/>
          <w:sz w:val="24"/>
          <w:szCs w:val="24"/>
          <w:lang w:val="en-US" w:eastAsia="zh-CN"/>
        </w:rPr>
        <w:t>采购</w:t>
      </w:r>
      <w:r>
        <w:rPr>
          <w:rFonts w:hint="eastAsia" w:ascii="仿宋" w:hAnsi="仿宋" w:eastAsia="仿宋" w:cs="仿宋"/>
          <w:spacing w:val="-3"/>
          <w:sz w:val="24"/>
          <w:szCs w:val="24"/>
        </w:rPr>
        <w:t>文件</w:t>
      </w:r>
    </w:p>
    <w:p w14:paraId="3F1AE51B">
      <w:pPr>
        <w:pStyle w:val="9"/>
        <w:keepNext w:val="0"/>
        <w:keepLines w:val="0"/>
        <w:pageBreakBefore w:val="0"/>
        <w:widowControl w:val="0"/>
        <w:kinsoku/>
        <w:wordWrap/>
        <w:overflowPunct/>
        <w:topLinePunct w:val="0"/>
        <w:autoSpaceDE w:val="0"/>
        <w:autoSpaceDN w:val="0"/>
        <w:bidi w:val="0"/>
        <w:adjustRightInd/>
        <w:snapToGrid/>
        <w:spacing w:line="440" w:lineRule="exact"/>
        <w:ind w:left="0" w:leftChars="0" w:right="207" w:rightChars="94" w:firstLine="472" w:firstLineChars="200"/>
        <w:textAlignment w:val="auto"/>
        <w:rPr>
          <w:rFonts w:hint="eastAsia" w:ascii="仿宋" w:hAnsi="仿宋" w:eastAsia="仿宋" w:cs="仿宋"/>
          <w:b w:val="0"/>
          <w:bCs w:val="0"/>
          <w:spacing w:val="-2"/>
          <w:sz w:val="24"/>
          <w:szCs w:val="24"/>
          <w:highlight w:val="none"/>
          <w:lang w:val="en-US" w:eastAsia="zh-CN" w:bidi="ar-SA"/>
        </w:rPr>
      </w:pPr>
      <w:r>
        <w:rPr>
          <w:rFonts w:hint="eastAsia" w:ascii="仿宋" w:hAnsi="仿宋" w:eastAsia="仿宋" w:cs="仿宋"/>
          <w:b w:val="0"/>
          <w:bCs w:val="0"/>
          <w:spacing w:val="-2"/>
          <w:sz w:val="24"/>
          <w:szCs w:val="24"/>
          <w:highlight w:val="none"/>
          <w:lang w:val="en-US" w:eastAsia="zh-CN" w:bidi="ar-SA"/>
        </w:rPr>
        <w:t>时间：2026年05月25日至2026年06月04日，每天上午10:00至14:00，下午16:00至20:00（北京时间，法定节假日除外）</w:t>
      </w:r>
    </w:p>
    <w:p w14:paraId="34434C22">
      <w:pPr>
        <w:pStyle w:val="9"/>
        <w:keepNext w:val="0"/>
        <w:keepLines w:val="0"/>
        <w:pageBreakBefore w:val="0"/>
        <w:widowControl w:val="0"/>
        <w:kinsoku/>
        <w:wordWrap/>
        <w:overflowPunct/>
        <w:topLinePunct w:val="0"/>
        <w:autoSpaceDE w:val="0"/>
        <w:autoSpaceDN w:val="0"/>
        <w:bidi w:val="0"/>
        <w:adjustRightInd/>
        <w:snapToGrid/>
        <w:spacing w:line="440" w:lineRule="exact"/>
        <w:ind w:left="0" w:leftChars="0" w:right="207" w:rightChars="94" w:firstLine="472" w:firstLineChars="200"/>
        <w:textAlignment w:val="auto"/>
        <w:rPr>
          <w:rFonts w:hint="eastAsia" w:ascii="仿宋" w:hAnsi="仿宋" w:eastAsia="仿宋" w:cs="仿宋"/>
          <w:b w:val="0"/>
          <w:bCs w:val="0"/>
          <w:spacing w:val="-2"/>
          <w:sz w:val="24"/>
          <w:szCs w:val="24"/>
          <w:highlight w:val="none"/>
          <w:lang w:val="en-US" w:eastAsia="zh-CN" w:bidi="ar-SA"/>
        </w:rPr>
      </w:pPr>
      <w:r>
        <w:rPr>
          <w:rFonts w:hint="eastAsia" w:ascii="仿宋" w:hAnsi="仿宋" w:eastAsia="仿宋" w:cs="仿宋"/>
          <w:b w:val="0"/>
          <w:bCs w:val="0"/>
          <w:spacing w:val="-2"/>
          <w:sz w:val="24"/>
          <w:szCs w:val="24"/>
          <w:highlight w:val="none"/>
          <w:lang w:val="en-US" w:eastAsia="zh-CN" w:bidi="ar-SA"/>
        </w:rPr>
        <w:t>地点：政采云平台线上 </w:t>
      </w:r>
    </w:p>
    <w:p w14:paraId="0C363445">
      <w:pPr>
        <w:pStyle w:val="9"/>
        <w:keepNext w:val="0"/>
        <w:keepLines w:val="0"/>
        <w:pageBreakBefore w:val="0"/>
        <w:widowControl w:val="0"/>
        <w:kinsoku/>
        <w:wordWrap/>
        <w:overflowPunct/>
        <w:topLinePunct w:val="0"/>
        <w:autoSpaceDE w:val="0"/>
        <w:autoSpaceDN w:val="0"/>
        <w:bidi w:val="0"/>
        <w:adjustRightInd/>
        <w:snapToGrid/>
        <w:spacing w:line="440" w:lineRule="exact"/>
        <w:ind w:left="0" w:leftChars="0" w:right="207" w:rightChars="94" w:firstLine="472" w:firstLineChars="200"/>
        <w:textAlignment w:val="auto"/>
        <w:rPr>
          <w:rFonts w:hint="eastAsia" w:ascii="仿宋" w:hAnsi="仿宋" w:eastAsia="仿宋" w:cs="仿宋"/>
          <w:b w:val="0"/>
          <w:spacing w:val="-6"/>
          <w:sz w:val="24"/>
          <w:szCs w:val="24"/>
          <w:highlight w:val="none"/>
        </w:rPr>
      </w:pPr>
      <w:r>
        <w:rPr>
          <w:rFonts w:hint="eastAsia" w:ascii="仿宋" w:hAnsi="仿宋" w:eastAsia="仿宋" w:cs="仿宋"/>
          <w:b w:val="0"/>
          <w:bCs w:val="0"/>
          <w:spacing w:val="-2"/>
          <w:sz w:val="24"/>
          <w:szCs w:val="24"/>
          <w:highlight w:val="none"/>
          <w:lang w:val="en-US" w:eastAsia="zh-CN" w:bidi="ar-SA"/>
        </w:rPr>
        <w:t>方式：供应商登录政采云平台https://www.zcygov.cn/在线申请获取采购文件（进入“项目采购”应用，在获取采购文件菜单中选择项目，申请获取采购文件），或者点击采购公告底部潜在供应商“获取采购文件”，页面跳转后登陆，直接获取</w:t>
      </w:r>
      <w:r>
        <w:rPr>
          <w:rFonts w:hint="eastAsia" w:ascii="仿宋" w:hAnsi="仿宋" w:eastAsia="仿宋" w:cs="仿宋"/>
          <w:b w:val="0"/>
          <w:spacing w:val="-6"/>
          <w:sz w:val="24"/>
          <w:szCs w:val="24"/>
          <w:highlight w:val="none"/>
        </w:rPr>
        <w:t>采购文件。 </w:t>
      </w:r>
    </w:p>
    <w:p w14:paraId="17F555C7">
      <w:pPr>
        <w:pStyle w:val="9"/>
        <w:keepNext w:val="0"/>
        <w:keepLines w:val="0"/>
        <w:pageBreakBefore w:val="0"/>
        <w:widowControl w:val="0"/>
        <w:kinsoku/>
        <w:wordWrap/>
        <w:overflowPunct/>
        <w:topLinePunct w:val="0"/>
        <w:autoSpaceDE w:val="0"/>
        <w:autoSpaceDN w:val="0"/>
        <w:bidi w:val="0"/>
        <w:adjustRightInd/>
        <w:snapToGrid/>
        <w:spacing w:line="440" w:lineRule="exact"/>
        <w:ind w:left="0" w:leftChars="0" w:right="207" w:rightChars="94" w:firstLine="456" w:firstLineChars="200"/>
        <w:textAlignment w:val="auto"/>
        <w:rPr>
          <w:rFonts w:hint="eastAsia" w:ascii="仿宋" w:hAnsi="仿宋" w:eastAsia="仿宋" w:cs="仿宋"/>
          <w:b w:val="0"/>
          <w:spacing w:val="-6"/>
          <w:sz w:val="24"/>
          <w:szCs w:val="24"/>
          <w:highlight w:val="none"/>
        </w:rPr>
      </w:pPr>
      <w:r>
        <w:rPr>
          <w:rFonts w:hint="eastAsia" w:ascii="仿宋" w:hAnsi="仿宋" w:eastAsia="仿宋" w:cs="仿宋"/>
          <w:b w:val="0"/>
          <w:spacing w:val="-6"/>
          <w:sz w:val="24"/>
          <w:szCs w:val="24"/>
          <w:highlight w:val="none"/>
        </w:rPr>
        <w:t>售价（元）： 0 </w:t>
      </w:r>
    </w:p>
    <w:p w14:paraId="5AAA6E63">
      <w:pPr>
        <w:pStyle w:val="9"/>
        <w:keepNext w:val="0"/>
        <w:keepLines w:val="0"/>
        <w:pageBreakBefore w:val="0"/>
        <w:widowControl w:val="0"/>
        <w:kinsoku/>
        <w:wordWrap/>
        <w:overflowPunct/>
        <w:topLinePunct w:val="0"/>
        <w:autoSpaceDE w:val="0"/>
        <w:autoSpaceDN w:val="0"/>
        <w:bidi w:val="0"/>
        <w:adjustRightInd/>
        <w:snapToGrid/>
        <w:spacing w:line="440" w:lineRule="exact"/>
        <w:ind w:left="0" w:leftChars="0" w:right="207" w:rightChars="94" w:firstLine="233" w:firstLineChars="100"/>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四、响应文件提交</w:t>
      </w:r>
      <w:bookmarkStart w:id="253" w:name="_GoBack"/>
      <w:bookmarkEnd w:id="253"/>
    </w:p>
    <w:p w14:paraId="22108363">
      <w:pPr>
        <w:keepNext w:val="0"/>
        <w:keepLines w:val="0"/>
        <w:pageBreakBefore w:val="0"/>
        <w:widowControl w:val="0"/>
        <w:kinsoku/>
        <w:wordWrap/>
        <w:overflowPunct/>
        <w:topLinePunct w:val="0"/>
        <w:autoSpaceDE w:val="0"/>
        <w:autoSpaceDN w:val="0"/>
        <w:bidi w:val="0"/>
        <w:adjustRightInd/>
        <w:snapToGrid/>
        <w:spacing w:before="12" w:line="440" w:lineRule="exact"/>
        <w:ind w:right="207" w:rightChars="94" w:firstLine="448" w:firstLineChars="200"/>
        <w:jc w:val="left"/>
        <w:textAlignment w:val="auto"/>
        <w:rPr>
          <w:rFonts w:hint="eastAsia" w:ascii="仿宋" w:hAnsi="仿宋" w:eastAsia="仿宋" w:cs="仿宋"/>
          <w:b w:val="0"/>
          <w:spacing w:val="-8"/>
          <w:sz w:val="24"/>
          <w:szCs w:val="24"/>
          <w:highlight w:val="none"/>
        </w:rPr>
      </w:pPr>
      <w:r>
        <w:rPr>
          <w:rFonts w:hint="eastAsia" w:ascii="仿宋" w:hAnsi="仿宋" w:eastAsia="仿宋" w:cs="仿宋"/>
          <w:b w:val="0"/>
          <w:spacing w:val="-8"/>
          <w:sz w:val="24"/>
          <w:szCs w:val="24"/>
          <w:highlight w:val="none"/>
        </w:rPr>
        <w:t>截止时间：2</w:t>
      </w:r>
      <w:r>
        <w:rPr>
          <w:rFonts w:hint="eastAsia" w:ascii="仿宋" w:hAnsi="仿宋" w:eastAsia="仿宋" w:cs="仿宋"/>
          <w:b w:val="0"/>
          <w:bCs w:val="0"/>
          <w:spacing w:val="-2"/>
          <w:sz w:val="24"/>
          <w:szCs w:val="24"/>
          <w:highlight w:val="none"/>
          <w:lang w:val="en-US" w:eastAsia="zh-CN" w:bidi="ar-SA"/>
        </w:rPr>
        <w:t>026年06月05日 10:</w:t>
      </w:r>
      <w:r>
        <w:rPr>
          <w:rFonts w:hint="eastAsia" w:ascii="仿宋" w:hAnsi="仿宋" w:eastAsia="仿宋" w:cs="仿宋"/>
          <w:b w:val="0"/>
          <w:spacing w:val="-8"/>
          <w:sz w:val="24"/>
          <w:szCs w:val="24"/>
          <w:highlight w:val="none"/>
          <w:lang w:val="en-US" w:eastAsia="zh-CN"/>
        </w:rPr>
        <w:t>3</w:t>
      </w:r>
      <w:r>
        <w:rPr>
          <w:rFonts w:hint="eastAsia" w:ascii="仿宋" w:hAnsi="仿宋" w:eastAsia="仿宋" w:cs="仿宋"/>
          <w:b w:val="0"/>
          <w:spacing w:val="-8"/>
          <w:sz w:val="24"/>
          <w:szCs w:val="24"/>
          <w:highlight w:val="none"/>
        </w:rPr>
        <w:t>0（北京时间）</w:t>
      </w:r>
    </w:p>
    <w:p w14:paraId="13B85AD2">
      <w:pPr>
        <w:keepNext w:val="0"/>
        <w:keepLines w:val="0"/>
        <w:pageBreakBefore w:val="0"/>
        <w:widowControl w:val="0"/>
        <w:kinsoku/>
        <w:wordWrap/>
        <w:overflowPunct/>
        <w:topLinePunct w:val="0"/>
        <w:autoSpaceDE w:val="0"/>
        <w:autoSpaceDN w:val="0"/>
        <w:bidi w:val="0"/>
        <w:adjustRightInd/>
        <w:snapToGrid/>
        <w:spacing w:before="12" w:line="440" w:lineRule="exact"/>
        <w:ind w:right="207" w:rightChars="94" w:firstLine="448" w:firstLineChars="200"/>
        <w:jc w:val="left"/>
        <w:textAlignment w:val="auto"/>
        <w:rPr>
          <w:rFonts w:hint="eastAsia" w:ascii="仿宋" w:hAnsi="仿宋" w:eastAsia="仿宋" w:cs="仿宋"/>
          <w:b w:val="0"/>
          <w:spacing w:val="-8"/>
          <w:sz w:val="24"/>
          <w:szCs w:val="24"/>
          <w:highlight w:val="none"/>
        </w:rPr>
      </w:pPr>
      <w:r>
        <w:rPr>
          <w:rFonts w:hint="eastAsia" w:ascii="仿宋" w:hAnsi="仿宋" w:eastAsia="仿宋" w:cs="仿宋"/>
          <w:b w:val="0"/>
          <w:spacing w:val="-8"/>
          <w:sz w:val="24"/>
          <w:szCs w:val="24"/>
          <w:highlight w:val="none"/>
        </w:rPr>
        <w:t>地点：请登录政采云投标客户端投标 。</w:t>
      </w:r>
    </w:p>
    <w:p w14:paraId="63443869">
      <w:pPr>
        <w:pStyle w:val="9"/>
        <w:keepNext w:val="0"/>
        <w:keepLines w:val="0"/>
        <w:pageBreakBefore w:val="0"/>
        <w:widowControl w:val="0"/>
        <w:kinsoku/>
        <w:wordWrap/>
        <w:overflowPunct/>
        <w:topLinePunct w:val="0"/>
        <w:autoSpaceDE w:val="0"/>
        <w:autoSpaceDN w:val="0"/>
        <w:bidi w:val="0"/>
        <w:adjustRightInd/>
        <w:snapToGrid/>
        <w:spacing w:line="440" w:lineRule="exact"/>
        <w:ind w:left="0" w:leftChars="0" w:right="207" w:rightChars="94" w:firstLine="233" w:firstLineChars="100"/>
        <w:textAlignment w:val="auto"/>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五、响应文件开启 </w:t>
      </w:r>
    </w:p>
    <w:p w14:paraId="2F8A6ADB">
      <w:pPr>
        <w:keepNext w:val="0"/>
        <w:keepLines w:val="0"/>
        <w:pageBreakBefore w:val="0"/>
        <w:widowControl w:val="0"/>
        <w:kinsoku/>
        <w:wordWrap/>
        <w:overflowPunct/>
        <w:topLinePunct w:val="0"/>
        <w:autoSpaceDE w:val="0"/>
        <w:autoSpaceDN w:val="0"/>
        <w:bidi w:val="0"/>
        <w:adjustRightInd/>
        <w:snapToGrid/>
        <w:spacing w:before="13" w:line="440" w:lineRule="exact"/>
        <w:ind w:right="207" w:rightChars="94" w:firstLine="440" w:firstLineChars="200"/>
        <w:jc w:val="both"/>
        <w:textAlignment w:val="auto"/>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开启时间：</w:t>
      </w:r>
      <w:r>
        <w:rPr>
          <w:rFonts w:hint="eastAsia" w:ascii="仿宋" w:hAnsi="仿宋" w:eastAsia="仿宋" w:cs="仿宋"/>
          <w:b w:val="0"/>
          <w:spacing w:val="-8"/>
          <w:sz w:val="24"/>
          <w:szCs w:val="24"/>
          <w:highlight w:val="none"/>
        </w:rPr>
        <w:t>202</w:t>
      </w:r>
      <w:r>
        <w:rPr>
          <w:rFonts w:hint="eastAsia" w:ascii="仿宋" w:hAnsi="仿宋" w:eastAsia="仿宋" w:cs="仿宋"/>
          <w:b w:val="0"/>
          <w:spacing w:val="-8"/>
          <w:sz w:val="24"/>
          <w:szCs w:val="24"/>
          <w:highlight w:val="none"/>
          <w:lang w:val="en-US" w:eastAsia="zh-CN"/>
        </w:rPr>
        <w:t>6</w:t>
      </w:r>
      <w:r>
        <w:rPr>
          <w:rFonts w:hint="eastAsia" w:ascii="仿宋" w:hAnsi="仿宋" w:eastAsia="仿宋" w:cs="仿宋"/>
          <w:b w:val="0"/>
          <w:spacing w:val="-8"/>
          <w:sz w:val="24"/>
          <w:szCs w:val="24"/>
          <w:highlight w:val="none"/>
        </w:rPr>
        <w:t>年</w:t>
      </w:r>
      <w:r>
        <w:rPr>
          <w:rFonts w:hint="eastAsia" w:ascii="仿宋" w:hAnsi="仿宋" w:eastAsia="仿宋" w:cs="仿宋"/>
          <w:b w:val="0"/>
          <w:bCs w:val="0"/>
          <w:spacing w:val="-2"/>
          <w:sz w:val="24"/>
          <w:szCs w:val="24"/>
          <w:highlight w:val="none"/>
          <w:lang w:val="en-US" w:eastAsia="zh-CN" w:bidi="ar-SA"/>
        </w:rPr>
        <w:t xml:space="preserve">06月05日 </w:t>
      </w:r>
      <w:r>
        <w:rPr>
          <w:rFonts w:hint="eastAsia" w:ascii="仿宋" w:hAnsi="仿宋" w:eastAsia="仿宋" w:cs="仿宋"/>
          <w:b w:val="0"/>
          <w:spacing w:val="-8"/>
          <w:sz w:val="24"/>
          <w:szCs w:val="24"/>
          <w:highlight w:val="none"/>
          <w:lang w:val="en-US" w:eastAsia="zh-CN"/>
        </w:rPr>
        <w:t>10</w:t>
      </w:r>
      <w:r>
        <w:rPr>
          <w:rFonts w:hint="eastAsia" w:ascii="仿宋" w:hAnsi="仿宋" w:eastAsia="仿宋" w:cs="仿宋"/>
          <w:b w:val="0"/>
          <w:spacing w:val="-8"/>
          <w:sz w:val="24"/>
          <w:szCs w:val="24"/>
          <w:highlight w:val="none"/>
        </w:rPr>
        <w:t>:</w:t>
      </w:r>
      <w:r>
        <w:rPr>
          <w:rFonts w:hint="eastAsia" w:ascii="仿宋" w:hAnsi="仿宋" w:eastAsia="仿宋" w:cs="仿宋"/>
          <w:b w:val="0"/>
          <w:spacing w:val="-8"/>
          <w:sz w:val="24"/>
          <w:szCs w:val="24"/>
          <w:highlight w:val="none"/>
          <w:lang w:val="en-US" w:eastAsia="zh-CN"/>
        </w:rPr>
        <w:t>3</w:t>
      </w:r>
      <w:r>
        <w:rPr>
          <w:rFonts w:hint="eastAsia" w:ascii="仿宋" w:hAnsi="仿宋" w:eastAsia="仿宋" w:cs="仿宋"/>
          <w:b w:val="0"/>
          <w:spacing w:val="-8"/>
          <w:sz w:val="24"/>
          <w:szCs w:val="24"/>
          <w:highlight w:val="none"/>
        </w:rPr>
        <w:t>0</w:t>
      </w:r>
      <w:r>
        <w:rPr>
          <w:rFonts w:hint="eastAsia" w:ascii="仿宋" w:hAnsi="仿宋" w:eastAsia="仿宋" w:cs="仿宋"/>
          <w:spacing w:val="-10"/>
          <w:sz w:val="24"/>
          <w:szCs w:val="24"/>
          <w:highlight w:val="none"/>
        </w:rPr>
        <w:t> （北京时间）</w:t>
      </w:r>
    </w:p>
    <w:p w14:paraId="3C6363C2">
      <w:pPr>
        <w:keepNext w:val="0"/>
        <w:keepLines w:val="0"/>
        <w:pageBreakBefore w:val="0"/>
        <w:widowControl w:val="0"/>
        <w:kinsoku/>
        <w:wordWrap/>
        <w:overflowPunct/>
        <w:topLinePunct w:val="0"/>
        <w:autoSpaceDE w:val="0"/>
        <w:autoSpaceDN w:val="0"/>
        <w:bidi w:val="0"/>
        <w:adjustRightInd/>
        <w:snapToGrid/>
        <w:spacing w:before="13" w:line="440" w:lineRule="exact"/>
        <w:ind w:right="207" w:rightChars="94" w:firstLine="440" w:firstLineChars="200"/>
        <w:jc w:val="both"/>
        <w:textAlignment w:val="auto"/>
        <w:rPr>
          <w:rFonts w:hint="eastAsia" w:ascii="仿宋" w:hAnsi="仿宋" w:eastAsia="仿宋" w:cs="仿宋"/>
          <w:spacing w:val="-10"/>
          <w:sz w:val="24"/>
          <w:szCs w:val="24"/>
        </w:rPr>
      </w:pPr>
      <w:r>
        <w:rPr>
          <w:rFonts w:hint="eastAsia" w:ascii="仿宋" w:hAnsi="仿宋" w:eastAsia="仿宋" w:cs="仿宋"/>
          <w:spacing w:val="-10"/>
          <w:sz w:val="24"/>
          <w:szCs w:val="24"/>
          <w:highlight w:val="none"/>
        </w:rPr>
        <w:t>地点：</w:t>
      </w:r>
      <w:bookmarkStart w:id="4" w:name="OLE_LINK6"/>
      <w:r>
        <w:rPr>
          <w:rFonts w:hint="eastAsia" w:ascii="仿宋" w:hAnsi="仿宋" w:eastAsia="仿宋" w:cs="仿宋"/>
          <w:spacing w:val="-10"/>
          <w:sz w:val="24"/>
          <w:szCs w:val="24"/>
          <w:highlight w:val="none"/>
        </w:rPr>
        <w:t>投标人登录政采云平台h</w:t>
      </w:r>
      <w:r>
        <w:rPr>
          <w:rFonts w:hint="eastAsia" w:ascii="仿宋" w:hAnsi="仿宋" w:eastAsia="仿宋" w:cs="仿宋"/>
          <w:spacing w:val="-10"/>
          <w:sz w:val="24"/>
          <w:szCs w:val="24"/>
        </w:rPr>
        <w:t>ttps://www.zcygov.cn/，进入“项目采购-开标评标-右边选择对应项目点击“进入项目”进入开标大厅。</w:t>
      </w:r>
    </w:p>
    <w:bookmarkEnd w:id="4"/>
    <w:p w14:paraId="51BE85F0">
      <w:pPr>
        <w:keepNext w:val="0"/>
        <w:keepLines w:val="0"/>
        <w:pageBreakBefore w:val="0"/>
        <w:widowControl w:val="0"/>
        <w:kinsoku/>
        <w:wordWrap/>
        <w:overflowPunct/>
        <w:topLinePunct w:val="0"/>
        <w:autoSpaceDE w:val="0"/>
        <w:autoSpaceDN w:val="0"/>
        <w:bidi w:val="0"/>
        <w:adjustRightInd/>
        <w:snapToGrid/>
        <w:spacing w:before="13" w:line="440" w:lineRule="exact"/>
        <w:ind w:right="207" w:rightChars="94" w:firstLine="233" w:firstLineChars="100"/>
        <w:jc w:val="both"/>
        <w:textAlignment w:val="auto"/>
        <w:rPr>
          <w:rFonts w:hint="eastAsia" w:ascii="仿宋" w:hAnsi="仿宋" w:eastAsia="仿宋" w:cs="仿宋"/>
          <w:b/>
          <w:bCs/>
          <w:spacing w:val="-4"/>
          <w:kern w:val="0"/>
          <w:sz w:val="24"/>
          <w:szCs w:val="24"/>
          <w:lang w:val="en-US" w:eastAsia="zh-CN" w:bidi="ar-SA"/>
        </w:rPr>
      </w:pPr>
      <w:r>
        <w:rPr>
          <w:rFonts w:hint="eastAsia" w:ascii="仿宋" w:hAnsi="仿宋" w:eastAsia="仿宋" w:cs="仿宋"/>
          <w:b/>
          <w:bCs/>
          <w:spacing w:val="-4"/>
          <w:kern w:val="0"/>
          <w:sz w:val="24"/>
          <w:szCs w:val="24"/>
          <w:lang w:val="en-US" w:eastAsia="zh-CN" w:bidi="ar-SA"/>
        </w:rPr>
        <w:t>六、公告期限</w:t>
      </w:r>
    </w:p>
    <w:p w14:paraId="1881F8A1">
      <w:pPr>
        <w:pStyle w:val="21"/>
        <w:keepNext w:val="0"/>
        <w:keepLines w:val="0"/>
        <w:widowControl/>
        <w:suppressLineNumbers w:val="0"/>
        <w:wordWrap w:val="0"/>
        <w:spacing w:before="75" w:beforeAutospacing="0" w:after="75" w:afterAutospacing="0"/>
        <w:ind w:left="0" w:right="0" w:firstLine="440" w:firstLineChars="200"/>
        <w:rPr>
          <w:rFonts w:hint="eastAsia" w:ascii="仿宋" w:hAnsi="仿宋" w:eastAsia="仿宋" w:cs="仿宋"/>
          <w:i w:val="0"/>
          <w:iCs w:val="0"/>
          <w:caps w:val="0"/>
          <w:color w:val="000000"/>
          <w:spacing w:val="0"/>
          <w:sz w:val="24"/>
          <w:szCs w:val="24"/>
        </w:rPr>
      </w:pPr>
      <w:r>
        <w:rPr>
          <w:rFonts w:hint="eastAsia" w:ascii="仿宋" w:hAnsi="仿宋" w:eastAsia="仿宋" w:cs="仿宋"/>
          <w:spacing w:val="-10"/>
          <w:kern w:val="0"/>
          <w:sz w:val="24"/>
          <w:szCs w:val="24"/>
          <w:lang w:val="en-US" w:eastAsia="zh-CN" w:bidi="ar-SA"/>
        </w:rPr>
        <w:t>自本公告发布之日起3个工作日。</w:t>
      </w:r>
    </w:p>
    <w:p w14:paraId="4DB0C875">
      <w:pPr>
        <w:keepNext w:val="0"/>
        <w:keepLines w:val="0"/>
        <w:pageBreakBefore w:val="0"/>
        <w:widowControl w:val="0"/>
        <w:kinsoku/>
        <w:wordWrap/>
        <w:overflowPunct/>
        <w:topLinePunct w:val="0"/>
        <w:autoSpaceDE w:val="0"/>
        <w:autoSpaceDN w:val="0"/>
        <w:bidi w:val="0"/>
        <w:adjustRightInd/>
        <w:snapToGrid/>
        <w:spacing w:before="13" w:line="440" w:lineRule="exact"/>
        <w:ind w:right="207" w:rightChars="94" w:firstLine="237" w:firstLineChars="100"/>
        <w:jc w:val="both"/>
        <w:textAlignment w:val="auto"/>
        <w:rPr>
          <w:rFonts w:hint="eastAsia" w:ascii="仿宋" w:hAnsi="仿宋" w:eastAsia="仿宋" w:cs="仿宋"/>
          <w:b/>
          <w:sz w:val="24"/>
          <w:szCs w:val="24"/>
        </w:rPr>
      </w:pPr>
      <w:r>
        <w:rPr>
          <w:rFonts w:hint="eastAsia" w:ascii="仿宋" w:hAnsi="仿宋" w:eastAsia="仿宋" w:cs="仿宋"/>
          <w:b/>
          <w:spacing w:val="-2"/>
          <w:sz w:val="24"/>
          <w:szCs w:val="24"/>
          <w:lang w:val="en-US" w:eastAsia="zh-CN"/>
        </w:rPr>
        <w:t>七</w:t>
      </w:r>
      <w:r>
        <w:rPr>
          <w:rFonts w:hint="eastAsia" w:ascii="仿宋" w:hAnsi="仿宋" w:eastAsia="仿宋" w:cs="仿宋"/>
          <w:b/>
          <w:spacing w:val="-2"/>
          <w:sz w:val="24"/>
          <w:szCs w:val="24"/>
        </w:rPr>
        <w:t>、其他补充事宜</w:t>
      </w:r>
    </w:p>
    <w:p w14:paraId="610FAE29">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472" w:firstLineChars="20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1.本项目实行网上投标，采用电子投标文件。</w:t>
      </w:r>
    </w:p>
    <w:p w14:paraId="46007C35">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472" w:firstLineChars="20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2948C3E">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472" w:firstLineChars="20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3.供应商将政采云电子交易客户端下载、安装完成后，可通过账号密码或CA登录客户端进行投标文件的制作。在使用政采云投标客户端时，建议使用WIN7及以上操作系统。</w:t>
      </w:r>
    </w:p>
    <w:p w14:paraId="4343A3BA">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472" w:firstLineChars="20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 xml:space="preserve">    4.其他事项：</w:t>
      </w:r>
    </w:p>
    <w:p w14:paraId="094E4C59">
      <w:pPr>
        <w:keepNext w:val="0"/>
        <w:keepLines w:val="0"/>
        <w:pageBreakBefore w:val="0"/>
        <w:widowControl w:val="0"/>
        <w:kinsoku/>
        <w:wordWrap/>
        <w:overflowPunct/>
        <w:topLinePunct w:val="0"/>
        <w:autoSpaceDE w:val="0"/>
        <w:autoSpaceDN w:val="0"/>
        <w:bidi w:val="0"/>
        <w:adjustRightInd/>
        <w:snapToGrid/>
        <w:spacing w:before="2" w:line="440" w:lineRule="exact"/>
        <w:ind w:left="480" w:leftChars="218" w:right="207" w:rightChars="94" w:firstLine="0" w:firstLineChars="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1、本项目实行网上投标，采用电子投标文件；</w:t>
      </w:r>
    </w:p>
    <w:p w14:paraId="298BE049">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472" w:firstLineChars="20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2、各投标人应在开标前确保成为新疆政府采购网正式注册入库投标人，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14:paraId="78651462">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472" w:firstLineChars="20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3、投标人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14:paraId="3657374F">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472" w:firstLineChars="20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4、投标人应当在投标截止时间前,将生成的“电子加密响应文件”上传递交至“政府采购云平台”,投标截止时间以后上传递交的响应文件将被“政府采购云平台”拒收。</w:t>
      </w:r>
    </w:p>
    <w:p w14:paraId="3D2C1251">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472" w:firstLineChars="20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5、投标人在投标前须提前配置好电脑浏览器（建议使用360 浏览器或谷歌浏览器）, 开标时请使用制作加密电子响应文件的CA锁进行解密及报价确认。本项目响应文件解密时间定为30分钟内,如因自身原因导致无法正常解密,后果由投标人自行承担。</w:t>
      </w:r>
    </w:p>
    <w:p w14:paraId="546D9FD4">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472" w:firstLineChars="200"/>
        <w:jc w:val="left"/>
        <w:textAlignment w:val="auto"/>
        <w:rPr>
          <w:rFonts w:hint="eastAsia" w:ascii="仿宋" w:hAnsi="仿宋" w:eastAsia="仿宋" w:cs="仿宋"/>
          <w:spacing w:val="-24"/>
          <w:sz w:val="24"/>
          <w:szCs w:val="24"/>
        </w:rPr>
      </w:pPr>
      <w:r>
        <w:rPr>
          <w:rFonts w:hint="eastAsia" w:ascii="仿宋" w:hAnsi="仿宋" w:eastAsia="仿宋" w:cs="仿宋"/>
          <w:spacing w:val="-2"/>
          <w:sz w:val="24"/>
          <w:szCs w:val="24"/>
          <w:lang w:val="en-US" w:eastAsia="zh-CN" w:bidi="ar-SA"/>
        </w:rPr>
        <w:t>6、投标人登录政采云平台，在投标截止时间后30分钟内用“项目采购-开标评标”功能进行解密响应文件。若投标人在规定时间内未按时解密的，视为无效投标。解密与加密响应文件须使用同一个CA。 </w:t>
      </w:r>
      <w:r>
        <w:rPr>
          <w:rFonts w:hint="eastAsia" w:ascii="仿宋" w:hAnsi="仿宋" w:eastAsia="仿宋" w:cs="仿宋"/>
          <w:spacing w:val="-24"/>
          <w:sz w:val="24"/>
          <w:szCs w:val="24"/>
        </w:rPr>
        <w:t> </w:t>
      </w:r>
    </w:p>
    <w:p w14:paraId="131CBB62">
      <w:pPr>
        <w:keepNext w:val="0"/>
        <w:keepLines w:val="0"/>
        <w:pageBreakBefore w:val="0"/>
        <w:widowControl w:val="0"/>
        <w:kinsoku/>
        <w:wordWrap/>
        <w:overflowPunct/>
        <w:topLinePunct w:val="0"/>
        <w:autoSpaceDE w:val="0"/>
        <w:autoSpaceDN w:val="0"/>
        <w:bidi w:val="0"/>
        <w:adjustRightInd/>
        <w:snapToGrid/>
        <w:spacing w:before="2" w:line="440" w:lineRule="exact"/>
        <w:ind w:left="537" w:leftChars="244" w:right="207" w:rightChars="94" w:firstLine="0" w:firstLineChars="0"/>
        <w:jc w:val="left"/>
        <w:textAlignment w:val="auto"/>
        <w:rPr>
          <w:rFonts w:hint="eastAsia" w:ascii="仿宋" w:hAnsi="仿宋" w:eastAsia="仿宋" w:cs="仿宋"/>
          <w:b/>
          <w:bCs/>
          <w:spacing w:val="-24"/>
          <w:sz w:val="24"/>
          <w:szCs w:val="24"/>
        </w:rPr>
      </w:pPr>
      <w:r>
        <w:rPr>
          <w:rFonts w:hint="eastAsia" w:ascii="仿宋" w:hAnsi="仿宋" w:eastAsia="仿宋" w:cs="仿宋"/>
          <w:b/>
          <w:bCs/>
          <w:spacing w:val="-24"/>
          <w:sz w:val="24"/>
          <w:szCs w:val="24"/>
        </w:rPr>
        <w:t>特别提示：</w:t>
      </w:r>
    </w:p>
    <w:p w14:paraId="1FA82182">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384" w:firstLineChars="20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4"/>
          <w:sz w:val="24"/>
          <w:szCs w:val="24"/>
        </w:rPr>
        <w:t>1</w:t>
      </w:r>
      <w:r>
        <w:rPr>
          <w:rFonts w:hint="eastAsia" w:ascii="仿宋" w:hAnsi="仿宋" w:eastAsia="仿宋" w:cs="仿宋"/>
          <w:spacing w:val="-2"/>
          <w:sz w:val="24"/>
          <w:szCs w:val="24"/>
          <w:lang w:val="en-US" w:eastAsia="zh-CN" w:bidi="ar-SA"/>
        </w:rPr>
        <w:t>、采购限额标准以上，200万元以下的货物和服务采购项目、400万元以下的工程采购项目，适宜由中小企业提供的，采购人应当专门面向中小企业采购。</w:t>
      </w:r>
    </w:p>
    <w:p w14:paraId="1CD90949">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472" w:firstLineChars="20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2、超过200万元的货物和服务采购项目，预留该部分采购项目预算总额的30%以上专门面向中小企业采购，其中预留给小微企业的比例不低于60%。</w:t>
      </w:r>
    </w:p>
    <w:p w14:paraId="0B5CF8D1">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472" w:firstLineChars="20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3、超过400万元的工程采购项目中适宜由中小企业提供的，预留该部分采购项目预算总额的40%以上专门面向中小企业采购，其中预留给小微企业的比例不低于60%。</w:t>
      </w:r>
    </w:p>
    <w:p w14:paraId="2922A1CF">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472" w:firstLineChars="200"/>
        <w:jc w:val="left"/>
        <w:textAlignment w:val="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C688159">
      <w:pPr>
        <w:keepNext w:val="0"/>
        <w:keepLines w:val="0"/>
        <w:pageBreakBefore w:val="0"/>
        <w:widowControl w:val="0"/>
        <w:kinsoku/>
        <w:wordWrap/>
        <w:overflowPunct/>
        <w:topLinePunct w:val="0"/>
        <w:autoSpaceDE w:val="0"/>
        <w:autoSpaceDN w:val="0"/>
        <w:bidi w:val="0"/>
        <w:adjustRightInd/>
        <w:snapToGrid/>
        <w:spacing w:before="2" w:line="440" w:lineRule="exact"/>
        <w:ind w:right="207" w:rightChars="94" w:firstLine="384" w:firstLineChars="200"/>
        <w:jc w:val="left"/>
        <w:textAlignment w:val="auto"/>
        <w:rPr>
          <w:rFonts w:hint="eastAsia" w:ascii="仿宋" w:hAnsi="仿宋" w:eastAsia="仿宋" w:cs="仿宋"/>
          <w:spacing w:val="-24"/>
          <w:sz w:val="24"/>
          <w:szCs w:val="24"/>
        </w:rPr>
      </w:pPr>
      <w:r>
        <w:rPr>
          <w:rFonts w:hint="eastAsia" w:ascii="仿宋" w:hAnsi="仿宋" w:eastAsia="仿宋" w:cs="仿宋"/>
          <w:spacing w:val="-24"/>
          <w:sz w:val="24"/>
          <w:szCs w:val="24"/>
        </w:rPr>
        <w:t>5、</w:t>
      </w:r>
      <w:r>
        <w:rPr>
          <w:rFonts w:hint="eastAsia" w:ascii="仿宋" w:hAnsi="仿宋" w:eastAsia="仿宋" w:cs="仿宋"/>
          <w:spacing w:val="-2"/>
          <w:sz w:val="24"/>
          <w:szCs w:val="24"/>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C96B581">
      <w:pPr>
        <w:keepNext w:val="0"/>
        <w:keepLines w:val="0"/>
        <w:pageBreakBefore w:val="0"/>
        <w:widowControl w:val="0"/>
        <w:kinsoku/>
        <w:wordWrap/>
        <w:overflowPunct/>
        <w:topLinePunct w:val="0"/>
        <w:autoSpaceDE w:val="0"/>
        <w:autoSpaceDN w:val="0"/>
        <w:bidi w:val="0"/>
        <w:adjustRightInd/>
        <w:snapToGrid/>
        <w:spacing w:before="2" w:line="440" w:lineRule="exact"/>
        <w:ind w:left="207" w:leftChars="94" w:right="207" w:rightChars="94" w:firstLine="57"/>
        <w:jc w:val="left"/>
        <w:textAlignment w:val="auto"/>
        <w:rPr>
          <w:rFonts w:hint="eastAsia" w:ascii="仿宋" w:hAnsi="仿宋" w:eastAsia="仿宋" w:cs="仿宋"/>
          <w:b/>
          <w:spacing w:val="-2"/>
          <w:sz w:val="24"/>
          <w:szCs w:val="24"/>
        </w:rPr>
      </w:pPr>
      <w:r>
        <w:rPr>
          <w:rFonts w:hint="eastAsia" w:ascii="仿宋" w:hAnsi="仿宋" w:eastAsia="仿宋" w:cs="仿宋"/>
          <w:b/>
          <w:spacing w:val="-2"/>
          <w:sz w:val="24"/>
          <w:szCs w:val="24"/>
          <w:lang w:val="en-US" w:eastAsia="zh-CN"/>
        </w:rPr>
        <w:t>八</w:t>
      </w:r>
      <w:r>
        <w:rPr>
          <w:rFonts w:hint="eastAsia" w:ascii="仿宋" w:hAnsi="仿宋" w:eastAsia="仿宋" w:cs="仿宋"/>
          <w:b/>
          <w:spacing w:val="-2"/>
          <w:sz w:val="24"/>
          <w:szCs w:val="24"/>
        </w:rPr>
        <w:t>、</w:t>
      </w:r>
      <w:r>
        <w:rPr>
          <w:rFonts w:hint="eastAsia" w:ascii="仿宋" w:hAnsi="仿宋" w:eastAsia="仿宋" w:cs="仿宋"/>
          <w:b/>
          <w:spacing w:val="-2"/>
          <w:sz w:val="24"/>
          <w:szCs w:val="24"/>
          <w:lang w:val="en-US" w:eastAsia="zh-CN"/>
        </w:rPr>
        <w:t>凡</w:t>
      </w:r>
      <w:r>
        <w:rPr>
          <w:rFonts w:hint="eastAsia" w:ascii="仿宋" w:hAnsi="仿宋" w:eastAsia="仿宋" w:cs="仿宋"/>
          <w:b/>
          <w:spacing w:val="-2"/>
          <w:sz w:val="24"/>
          <w:szCs w:val="24"/>
        </w:rPr>
        <w:t>对本次采购提出询问，请按以下方式联系</w:t>
      </w:r>
    </w:p>
    <w:p w14:paraId="66D165A9">
      <w:pPr>
        <w:keepNext w:val="0"/>
        <w:keepLines w:val="0"/>
        <w:pageBreakBefore w:val="0"/>
        <w:widowControl w:val="0"/>
        <w:kinsoku/>
        <w:wordWrap/>
        <w:overflowPunct/>
        <w:topLinePunct w:val="0"/>
        <w:autoSpaceDE w:val="0"/>
        <w:autoSpaceDN w:val="0"/>
        <w:bidi w:val="0"/>
        <w:adjustRightInd/>
        <w:snapToGrid/>
        <w:spacing w:before="2" w:line="440" w:lineRule="exact"/>
        <w:ind w:left="207" w:leftChars="94" w:right="207" w:rightChars="94" w:firstLine="57"/>
        <w:jc w:val="left"/>
        <w:textAlignment w:val="auto"/>
        <w:rPr>
          <w:rFonts w:hint="eastAsia" w:ascii="仿宋" w:hAnsi="仿宋" w:eastAsia="仿宋" w:cs="仿宋"/>
          <w:b/>
          <w:spacing w:val="-2"/>
          <w:sz w:val="24"/>
          <w:szCs w:val="24"/>
        </w:rPr>
      </w:pPr>
    </w:p>
    <w:p w14:paraId="0206ECB7">
      <w:pPr>
        <w:pStyle w:val="33"/>
        <w:keepNext w:val="0"/>
        <w:keepLines w:val="0"/>
        <w:pageBreakBefore w:val="0"/>
        <w:widowControl w:val="0"/>
        <w:numPr>
          <w:ilvl w:val="0"/>
          <w:numId w:val="0"/>
        </w:numPr>
        <w:tabs>
          <w:tab w:val="left" w:pos="1172"/>
        </w:tabs>
        <w:kinsoku/>
        <w:wordWrap/>
        <w:overflowPunct/>
        <w:topLinePunct w:val="0"/>
        <w:autoSpaceDE w:val="0"/>
        <w:autoSpaceDN w:val="0"/>
        <w:bidi w:val="0"/>
        <w:adjustRightInd/>
        <w:snapToGrid/>
        <w:spacing w:before="0" w:after="0" w:line="360" w:lineRule="auto"/>
        <w:ind w:right="207" w:rightChars="94" w:firstLine="464" w:firstLineChars="200"/>
        <w:jc w:val="left"/>
        <w:textAlignment w:val="auto"/>
        <w:rPr>
          <w:rFonts w:hint="eastAsia" w:ascii="仿宋" w:hAnsi="仿宋" w:eastAsia="仿宋" w:cs="仿宋"/>
          <w:sz w:val="24"/>
          <w:szCs w:val="24"/>
        </w:rPr>
      </w:pPr>
      <w:r>
        <w:rPr>
          <w:rFonts w:hint="eastAsia" w:ascii="仿宋" w:hAnsi="仿宋" w:eastAsia="仿宋" w:cs="仿宋"/>
          <w:spacing w:val="-4"/>
          <w:sz w:val="24"/>
          <w:szCs w:val="24"/>
          <w:lang w:val="en-US" w:eastAsia="zh-CN"/>
        </w:rPr>
        <w:t>1.</w:t>
      </w:r>
      <w:r>
        <w:rPr>
          <w:rFonts w:hint="eastAsia" w:ascii="仿宋" w:hAnsi="仿宋" w:eastAsia="仿宋" w:cs="仿宋"/>
          <w:spacing w:val="-4"/>
          <w:sz w:val="24"/>
          <w:szCs w:val="24"/>
        </w:rPr>
        <w:t>采购人信息</w:t>
      </w:r>
    </w:p>
    <w:p w14:paraId="3644022B">
      <w:pPr>
        <w:pStyle w:val="5"/>
        <w:keepNext w:val="0"/>
        <w:keepLines w:val="0"/>
        <w:pageBreakBefore w:val="0"/>
        <w:widowControl w:val="0"/>
        <w:kinsoku/>
        <w:wordWrap/>
        <w:overflowPunct/>
        <w:topLinePunct w:val="0"/>
        <w:autoSpaceDE w:val="0"/>
        <w:autoSpaceDN w:val="0"/>
        <w:bidi w:val="0"/>
        <w:adjustRightInd/>
        <w:snapToGrid/>
        <w:spacing w:before="43" w:line="360" w:lineRule="auto"/>
        <w:ind w:left="0" w:leftChars="0" w:right="207" w:rightChars="94" w:firstLine="472" w:firstLineChars="200"/>
        <w:textAlignment w:val="auto"/>
        <w:rPr>
          <w:rFonts w:hint="eastAsia" w:ascii="仿宋" w:hAnsi="仿宋" w:eastAsia="仿宋" w:cs="仿宋"/>
          <w:spacing w:val="-2"/>
          <w:sz w:val="24"/>
          <w:szCs w:val="24"/>
          <w:lang w:eastAsia="zh-CN"/>
        </w:rPr>
      </w:pPr>
      <w:r>
        <w:rPr>
          <w:rFonts w:hint="eastAsia" w:ascii="仿宋" w:hAnsi="仿宋" w:eastAsia="仿宋" w:cs="仿宋"/>
          <w:spacing w:val="-2"/>
          <w:sz w:val="24"/>
          <w:szCs w:val="24"/>
        </w:rPr>
        <w:t>名称</w:t>
      </w:r>
      <w:r>
        <w:rPr>
          <w:rFonts w:hint="eastAsia" w:ascii="仿宋" w:hAnsi="仿宋" w:eastAsia="仿宋" w:cs="仿宋"/>
          <w:spacing w:val="-2"/>
          <w:sz w:val="24"/>
          <w:szCs w:val="24"/>
          <w:lang w:eastAsia="zh-CN"/>
        </w:rPr>
        <w:t xml:space="preserve">：阿克陶县布伦口乡人民政府  </w:t>
      </w:r>
    </w:p>
    <w:p w14:paraId="722AED54">
      <w:pPr>
        <w:pStyle w:val="5"/>
        <w:keepNext w:val="0"/>
        <w:keepLines w:val="0"/>
        <w:pageBreakBefore w:val="0"/>
        <w:widowControl w:val="0"/>
        <w:kinsoku/>
        <w:wordWrap/>
        <w:overflowPunct/>
        <w:topLinePunct w:val="0"/>
        <w:autoSpaceDE w:val="0"/>
        <w:autoSpaceDN w:val="0"/>
        <w:bidi w:val="0"/>
        <w:adjustRightInd/>
        <w:snapToGrid/>
        <w:spacing w:before="43" w:line="360" w:lineRule="auto"/>
        <w:ind w:left="0" w:leftChars="0" w:right="207" w:rightChars="94" w:firstLine="472" w:firstLineChars="200"/>
        <w:textAlignment w:val="auto"/>
        <w:rPr>
          <w:rFonts w:hint="default" w:ascii="仿宋" w:hAnsi="仿宋" w:eastAsia="仿宋" w:cs="仿宋"/>
          <w:sz w:val="24"/>
          <w:szCs w:val="24"/>
          <w:lang w:val="en-US" w:eastAsia="zh-CN"/>
        </w:rPr>
      </w:pPr>
      <w:r>
        <w:rPr>
          <w:rFonts w:hint="eastAsia" w:ascii="仿宋" w:hAnsi="仿宋" w:eastAsia="仿宋" w:cs="仿宋"/>
          <w:spacing w:val="-2"/>
          <w:sz w:val="24"/>
          <w:szCs w:val="24"/>
        </w:rPr>
        <w:t>地址：</w:t>
      </w:r>
      <w:r>
        <w:rPr>
          <w:rFonts w:hint="eastAsia" w:ascii="仿宋" w:hAnsi="仿宋" w:eastAsia="仿宋" w:cs="仿宋"/>
          <w:spacing w:val="-2"/>
          <w:sz w:val="24"/>
          <w:szCs w:val="24"/>
          <w:lang w:val="en-US" w:eastAsia="zh-CN"/>
        </w:rPr>
        <w:t>新疆克州阿克陶县布伦口乡</w:t>
      </w:r>
    </w:p>
    <w:p w14:paraId="2D203590">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207" w:rightChars="94" w:firstLine="472" w:firstLineChars="200"/>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联系方式：</w:t>
      </w:r>
      <w:r>
        <w:rPr>
          <w:rFonts w:hint="eastAsia" w:ascii="仿宋" w:hAnsi="仿宋" w:eastAsia="仿宋" w:cs="仿宋"/>
          <w:spacing w:val="-2"/>
          <w:sz w:val="24"/>
          <w:szCs w:val="24"/>
          <w:lang w:eastAsia="zh-CN"/>
        </w:rPr>
        <w:t xml:space="preserve">13319085096 </w:t>
      </w:r>
      <w:r>
        <w:rPr>
          <w:rFonts w:hint="eastAsia" w:ascii="仿宋" w:hAnsi="仿宋" w:eastAsia="仿宋" w:cs="仿宋"/>
          <w:spacing w:val="-2"/>
          <w:sz w:val="24"/>
          <w:szCs w:val="24"/>
        </w:rPr>
        <w:t xml:space="preserve"> </w:t>
      </w:r>
    </w:p>
    <w:p w14:paraId="4B0A35A3">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207" w:rightChars="94"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2.采购代理机构信息</w:t>
      </w:r>
    </w:p>
    <w:p w14:paraId="232B12C9">
      <w:pPr>
        <w:pStyle w:val="5"/>
        <w:keepNext w:val="0"/>
        <w:keepLines w:val="0"/>
        <w:pageBreakBefore w:val="0"/>
        <w:widowControl w:val="0"/>
        <w:kinsoku/>
        <w:wordWrap/>
        <w:overflowPunct/>
        <w:topLinePunct w:val="0"/>
        <w:autoSpaceDE w:val="0"/>
        <w:autoSpaceDN w:val="0"/>
        <w:bidi w:val="0"/>
        <w:adjustRightInd/>
        <w:snapToGrid/>
        <w:spacing w:before="40" w:line="360" w:lineRule="auto"/>
        <w:ind w:left="0" w:leftChars="0" w:right="207" w:rightChars="94" w:firstLine="472" w:firstLineChars="200"/>
        <w:jc w:val="both"/>
        <w:textAlignment w:val="auto"/>
        <w:rPr>
          <w:rFonts w:hint="eastAsia" w:ascii="仿宋" w:hAnsi="仿宋" w:eastAsia="仿宋" w:cs="仿宋"/>
          <w:spacing w:val="-2"/>
          <w:sz w:val="24"/>
          <w:szCs w:val="24"/>
          <w:highlight w:val="none"/>
          <w:lang w:eastAsia="zh-CN"/>
        </w:rPr>
      </w:pPr>
      <w:bookmarkStart w:id="5" w:name="第二章投标人须知"/>
      <w:bookmarkEnd w:id="5"/>
      <w:r>
        <w:rPr>
          <w:rFonts w:hint="eastAsia" w:ascii="仿宋" w:hAnsi="仿宋" w:eastAsia="仿宋" w:cs="仿宋"/>
          <w:spacing w:val="-2"/>
          <w:sz w:val="24"/>
          <w:szCs w:val="24"/>
          <w:highlight w:val="none"/>
        </w:rPr>
        <w:t>名称：</w:t>
      </w:r>
      <w:r>
        <w:rPr>
          <w:rFonts w:hint="eastAsia" w:ascii="仿宋" w:hAnsi="仿宋" w:eastAsia="仿宋" w:cs="仿宋"/>
          <w:spacing w:val="-2"/>
          <w:sz w:val="24"/>
          <w:szCs w:val="24"/>
          <w:highlight w:val="none"/>
          <w:lang w:eastAsia="zh-CN"/>
        </w:rPr>
        <w:t>新疆金浩然工程项目管理咨询有限公司</w:t>
      </w:r>
    </w:p>
    <w:p w14:paraId="6E2704AE">
      <w:pPr>
        <w:pStyle w:val="5"/>
        <w:keepNext w:val="0"/>
        <w:keepLines w:val="0"/>
        <w:pageBreakBefore w:val="0"/>
        <w:widowControl w:val="0"/>
        <w:kinsoku/>
        <w:wordWrap/>
        <w:overflowPunct/>
        <w:topLinePunct w:val="0"/>
        <w:autoSpaceDE w:val="0"/>
        <w:autoSpaceDN w:val="0"/>
        <w:bidi w:val="0"/>
        <w:adjustRightInd/>
        <w:snapToGrid/>
        <w:spacing w:before="40" w:line="360" w:lineRule="auto"/>
        <w:ind w:left="0" w:leftChars="0" w:right="207" w:rightChars="94" w:firstLine="436" w:firstLineChars="200"/>
        <w:jc w:val="both"/>
        <w:textAlignment w:val="auto"/>
        <w:rPr>
          <w:rFonts w:hint="eastAsia" w:ascii="仿宋" w:hAnsi="仿宋" w:eastAsia="仿宋" w:cs="仿宋"/>
          <w:spacing w:val="-13"/>
          <w:sz w:val="24"/>
          <w:szCs w:val="24"/>
          <w:highlight w:val="none"/>
          <w:lang w:eastAsia="zh-CN"/>
        </w:rPr>
      </w:pPr>
      <w:r>
        <w:rPr>
          <w:rFonts w:hint="eastAsia" w:ascii="仿宋" w:hAnsi="仿宋" w:eastAsia="仿宋" w:cs="仿宋"/>
          <w:spacing w:val="-11"/>
          <w:sz w:val="24"/>
          <w:szCs w:val="24"/>
          <w:highlight w:val="none"/>
        </w:rPr>
        <w:t>地址：</w:t>
      </w:r>
      <w:r>
        <w:rPr>
          <w:rFonts w:hint="eastAsia" w:ascii="仿宋" w:hAnsi="仿宋" w:eastAsia="仿宋" w:cs="仿宋"/>
          <w:spacing w:val="-11"/>
          <w:sz w:val="24"/>
          <w:szCs w:val="24"/>
          <w:highlight w:val="none"/>
          <w:lang w:eastAsia="zh-CN"/>
        </w:rPr>
        <w:t>新疆克州阿克陶县光明东路59院（原敬老院）5楼</w:t>
      </w:r>
    </w:p>
    <w:p w14:paraId="2BAA90CE">
      <w:pPr>
        <w:pStyle w:val="5"/>
        <w:keepNext w:val="0"/>
        <w:keepLines w:val="0"/>
        <w:pageBreakBefore w:val="0"/>
        <w:widowControl w:val="0"/>
        <w:kinsoku/>
        <w:wordWrap/>
        <w:overflowPunct/>
        <w:topLinePunct w:val="0"/>
        <w:autoSpaceDE w:val="0"/>
        <w:autoSpaceDN w:val="0"/>
        <w:bidi w:val="0"/>
        <w:adjustRightInd/>
        <w:snapToGrid/>
        <w:spacing w:before="40" w:line="360" w:lineRule="auto"/>
        <w:ind w:left="0" w:leftChars="0" w:right="207" w:rightChars="94" w:firstLine="472" w:firstLineChars="200"/>
        <w:jc w:val="both"/>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联系人：</w:t>
      </w:r>
      <w:r>
        <w:rPr>
          <w:rFonts w:hint="eastAsia" w:ascii="仿宋" w:hAnsi="仿宋" w:eastAsia="仿宋" w:cs="仿宋"/>
          <w:spacing w:val="-2"/>
          <w:sz w:val="24"/>
          <w:szCs w:val="24"/>
          <w:lang w:eastAsia="zh-CN"/>
        </w:rPr>
        <w:t>段先生</w:t>
      </w:r>
    </w:p>
    <w:p w14:paraId="026AB0F8">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207" w:rightChars="94"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4"/>
          <w:sz w:val="24"/>
          <w:szCs w:val="24"/>
        </w:rPr>
        <w:t>.项目联系方式</w:t>
      </w:r>
    </w:p>
    <w:p w14:paraId="51D70AB5">
      <w:pPr>
        <w:pStyle w:val="5"/>
        <w:keepNext w:val="0"/>
        <w:keepLines w:val="0"/>
        <w:pageBreakBefore w:val="0"/>
        <w:widowControl w:val="0"/>
        <w:kinsoku/>
        <w:wordWrap/>
        <w:overflowPunct/>
        <w:topLinePunct w:val="0"/>
        <w:autoSpaceDE w:val="0"/>
        <w:autoSpaceDN w:val="0"/>
        <w:bidi w:val="0"/>
        <w:adjustRightInd/>
        <w:snapToGrid/>
        <w:spacing w:before="43" w:line="360" w:lineRule="auto"/>
        <w:ind w:left="0" w:leftChars="0" w:right="207" w:rightChars="94" w:firstLine="472" w:firstLineChars="200"/>
        <w:textAlignment w:val="auto"/>
        <w:rPr>
          <w:rFonts w:hint="eastAsia" w:ascii="仿宋" w:hAnsi="仿宋" w:eastAsia="仿宋" w:cs="仿宋"/>
          <w:spacing w:val="-2"/>
          <w:sz w:val="24"/>
          <w:szCs w:val="24"/>
          <w:lang w:eastAsia="zh-CN"/>
        </w:rPr>
      </w:pPr>
      <w:r>
        <w:rPr>
          <w:rFonts w:hint="eastAsia" w:ascii="仿宋" w:hAnsi="仿宋" w:eastAsia="仿宋" w:cs="仿宋"/>
          <w:spacing w:val="-2"/>
          <w:sz w:val="24"/>
          <w:szCs w:val="24"/>
        </w:rPr>
        <w:t>项目联系人：</w:t>
      </w:r>
      <w:r>
        <w:rPr>
          <w:rFonts w:hint="eastAsia" w:ascii="仿宋" w:hAnsi="仿宋" w:eastAsia="仿宋" w:cs="仿宋"/>
          <w:spacing w:val="-2"/>
          <w:sz w:val="24"/>
          <w:szCs w:val="24"/>
          <w:lang w:eastAsia="zh-CN"/>
        </w:rPr>
        <w:t>段先生</w:t>
      </w:r>
    </w:p>
    <w:p w14:paraId="013E82EC">
      <w:pPr>
        <w:pStyle w:val="23"/>
        <w:spacing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rPr>
        <w:t>电话：</w:t>
      </w:r>
      <w:r>
        <w:rPr>
          <w:rFonts w:hint="eastAsia" w:ascii="仿宋" w:hAnsi="仿宋" w:eastAsia="仿宋" w:cs="仿宋"/>
          <w:spacing w:val="-2"/>
          <w:sz w:val="24"/>
          <w:szCs w:val="24"/>
          <w:lang w:eastAsia="zh-CN"/>
        </w:rPr>
        <w:t>18993234752</w:t>
      </w:r>
    </w:p>
    <w:p w14:paraId="593E85EA">
      <w:pPr>
        <w:pStyle w:val="5"/>
        <w:rPr>
          <w:rFonts w:hint="eastAsia" w:ascii="仿宋" w:hAnsi="仿宋" w:eastAsia="仿宋" w:cs="仿宋"/>
          <w:sz w:val="24"/>
          <w:szCs w:val="24"/>
          <w:lang w:val="en-US" w:eastAsia="zh-CN"/>
        </w:rPr>
      </w:pPr>
    </w:p>
    <w:p w14:paraId="0113FE4F">
      <w:pPr>
        <w:pStyle w:val="5"/>
        <w:rPr>
          <w:rFonts w:hint="eastAsia" w:ascii="仿宋" w:hAnsi="仿宋" w:eastAsia="仿宋" w:cs="仿宋"/>
          <w:sz w:val="24"/>
          <w:szCs w:val="24"/>
          <w:lang w:val="en-US"/>
        </w:rPr>
        <w:sectPr>
          <w:footerReference r:id="rId7" w:type="default"/>
          <w:pgSz w:w="11910" w:h="16840"/>
          <w:pgMar w:top="1440" w:right="1080" w:bottom="1440" w:left="1080" w:header="0" w:footer="989" w:gutter="0"/>
          <w:pgBorders>
            <w:top w:val="none" w:sz="0" w:space="0"/>
            <w:left w:val="none" w:sz="0" w:space="0"/>
            <w:bottom w:val="none" w:sz="0" w:space="0"/>
            <w:right w:val="none" w:sz="0" w:space="0"/>
          </w:pgBorders>
          <w:pgNumType w:fmt="decimal" w:start="1"/>
          <w:cols w:space="720" w:num="1"/>
        </w:sectPr>
      </w:pPr>
    </w:p>
    <w:p w14:paraId="18ED9C97">
      <w:pPr>
        <w:keepNext w:val="0"/>
        <w:keepLines w:val="0"/>
        <w:pageBreakBefore w:val="0"/>
        <w:widowControl w:val="0"/>
        <w:kinsoku/>
        <w:wordWrap/>
        <w:overflowPunct/>
        <w:topLinePunct w:val="0"/>
        <w:autoSpaceDE w:val="0"/>
        <w:autoSpaceDN w:val="0"/>
        <w:bidi w:val="0"/>
        <w:adjustRightInd/>
        <w:snapToGrid/>
        <w:spacing w:before="40" w:line="293" w:lineRule="auto"/>
        <w:ind w:right="0"/>
        <w:jc w:val="center"/>
        <w:textAlignment w:val="auto"/>
        <w:rPr>
          <w:rFonts w:hint="eastAsia" w:ascii="仿宋" w:hAnsi="仿宋" w:eastAsia="仿宋" w:cs="仿宋"/>
          <w:b/>
          <w:bCs/>
          <w:spacing w:val="-2"/>
          <w:sz w:val="24"/>
          <w:szCs w:val="24"/>
        </w:rPr>
      </w:pPr>
      <w:r>
        <w:rPr>
          <w:rFonts w:hint="eastAsia" w:ascii="仿宋" w:hAnsi="仿宋" w:eastAsia="仿宋" w:cs="仿宋"/>
          <w:b/>
          <w:bCs/>
          <w:spacing w:val="-2"/>
          <w:sz w:val="24"/>
          <w:szCs w:val="24"/>
        </w:rPr>
        <w:t>第二章投标人须知</w:t>
      </w:r>
      <w:bookmarkStart w:id="6" w:name="一、投标人须知前附表"/>
      <w:bookmarkEnd w:id="6"/>
    </w:p>
    <w:p w14:paraId="42E7DBDA">
      <w:pPr>
        <w:pStyle w:val="34"/>
        <w:spacing w:line="240" w:lineRule="auto"/>
        <w:ind w:left="112" w:right="80"/>
        <w:jc w:val="center"/>
        <w:rPr>
          <w:rFonts w:hint="eastAsia" w:ascii="仿宋" w:hAnsi="仿宋" w:eastAsia="仿宋" w:cs="仿宋"/>
          <w:b/>
          <w:bCs/>
          <w:spacing w:val="-5"/>
          <w:sz w:val="24"/>
          <w:szCs w:val="24"/>
        </w:rPr>
      </w:pPr>
      <w:r>
        <w:rPr>
          <w:rFonts w:hint="eastAsia" w:ascii="仿宋" w:hAnsi="仿宋" w:eastAsia="仿宋" w:cs="仿宋"/>
          <w:b/>
          <w:bCs/>
          <w:spacing w:val="-2"/>
          <w:sz w:val="24"/>
          <w:szCs w:val="24"/>
        </w:rPr>
        <w:t>一、投标人须</w:t>
      </w:r>
      <w:r>
        <w:rPr>
          <w:rFonts w:hint="eastAsia" w:ascii="仿宋" w:hAnsi="仿宋" w:eastAsia="仿宋" w:cs="仿宋"/>
          <w:b/>
          <w:bCs/>
          <w:spacing w:val="-5"/>
          <w:sz w:val="24"/>
          <w:szCs w:val="24"/>
        </w:rPr>
        <w:t>知前附表</w:t>
      </w:r>
    </w:p>
    <w:tbl>
      <w:tblPr>
        <w:tblStyle w:val="25"/>
        <w:tblW w:w="97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93"/>
        <w:gridCol w:w="1262"/>
        <w:gridCol w:w="279"/>
        <w:gridCol w:w="7526"/>
      </w:tblGrid>
      <w:tr w14:paraId="429254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tcBorders>
              <w:tl2br w:val="nil"/>
              <w:tr2bl w:val="nil"/>
            </w:tcBorders>
            <w:vAlign w:val="center"/>
          </w:tcPr>
          <w:p w14:paraId="6AAFE41B">
            <w:pPr>
              <w:pStyle w:val="34"/>
              <w:spacing w:line="240" w:lineRule="auto"/>
              <w:ind w:left="112" w:right="80"/>
              <w:jc w:val="center"/>
              <w:rPr>
                <w:rFonts w:hint="eastAsia" w:ascii="仿宋" w:hAnsi="仿宋" w:eastAsia="仿宋" w:cs="仿宋"/>
                <w:spacing w:val="-5"/>
                <w:sz w:val="24"/>
                <w:szCs w:val="24"/>
              </w:rPr>
            </w:pPr>
            <w:r>
              <w:rPr>
                <w:rFonts w:hint="eastAsia" w:ascii="仿宋" w:hAnsi="仿宋" w:eastAsia="仿宋" w:cs="仿宋"/>
                <w:spacing w:val="-5"/>
                <w:sz w:val="24"/>
                <w:szCs w:val="24"/>
              </w:rPr>
              <w:t>条款号</w:t>
            </w:r>
          </w:p>
        </w:tc>
        <w:tc>
          <w:tcPr>
            <w:tcW w:w="1541" w:type="dxa"/>
            <w:gridSpan w:val="2"/>
            <w:tcBorders>
              <w:tl2br w:val="nil"/>
              <w:tr2bl w:val="nil"/>
            </w:tcBorders>
            <w:vAlign w:val="center"/>
          </w:tcPr>
          <w:p w14:paraId="2C52B24D">
            <w:pPr>
              <w:pStyle w:val="34"/>
              <w:spacing w:line="240" w:lineRule="auto"/>
              <w:ind w:left="112" w:right="80"/>
              <w:jc w:val="center"/>
              <w:rPr>
                <w:rFonts w:hint="eastAsia" w:ascii="仿宋" w:hAnsi="仿宋" w:eastAsia="仿宋" w:cs="仿宋"/>
                <w:spacing w:val="-5"/>
                <w:sz w:val="24"/>
                <w:szCs w:val="24"/>
              </w:rPr>
            </w:pPr>
            <w:r>
              <w:rPr>
                <w:rFonts w:hint="eastAsia" w:ascii="仿宋" w:hAnsi="仿宋" w:eastAsia="仿宋" w:cs="仿宋"/>
                <w:spacing w:val="-5"/>
                <w:sz w:val="24"/>
                <w:szCs w:val="24"/>
              </w:rPr>
              <w:t>内容</w:t>
            </w:r>
          </w:p>
        </w:tc>
        <w:tc>
          <w:tcPr>
            <w:tcW w:w="7526" w:type="dxa"/>
            <w:tcBorders>
              <w:tl2br w:val="nil"/>
              <w:tr2bl w:val="nil"/>
            </w:tcBorders>
            <w:vAlign w:val="center"/>
          </w:tcPr>
          <w:p w14:paraId="43769309">
            <w:pPr>
              <w:pStyle w:val="34"/>
              <w:spacing w:line="240" w:lineRule="auto"/>
              <w:ind w:right="80"/>
              <w:jc w:val="center"/>
              <w:rPr>
                <w:rFonts w:hint="eastAsia" w:ascii="仿宋" w:hAnsi="仿宋" w:eastAsia="仿宋" w:cs="仿宋"/>
                <w:spacing w:val="-5"/>
                <w:sz w:val="24"/>
                <w:szCs w:val="24"/>
              </w:rPr>
            </w:pPr>
            <w:r>
              <w:rPr>
                <w:rFonts w:hint="eastAsia" w:ascii="仿宋" w:hAnsi="仿宋" w:eastAsia="仿宋" w:cs="仿宋"/>
                <w:spacing w:val="-5"/>
                <w:sz w:val="24"/>
                <w:szCs w:val="24"/>
              </w:rPr>
              <w:t>说明与要求</w:t>
            </w:r>
          </w:p>
        </w:tc>
      </w:tr>
      <w:tr w14:paraId="10CA4E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90" w:hRule="atLeast"/>
          <w:jc w:val="center"/>
        </w:trPr>
        <w:tc>
          <w:tcPr>
            <w:tcW w:w="693" w:type="dxa"/>
            <w:tcBorders>
              <w:tl2br w:val="nil"/>
              <w:tr2bl w:val="nil"/>
            </w:tcBorders>
            <w:vAlign w:val="center"/>
          </w:tcPr>
          <w:p w14:paraId="2D5E8E1F">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1</w:t>
            </w:r>
          </w:p>
        </w:tc>
        <w:tc>
          <w:tcPr>
            <w:tcW w:w="1541" w:type="dxa"/>
            <w:gridSpan w:val="2"/>
            <w:tcBorders>
              <w:tl2br w:val="nil"/>
              <w:tr2bl w:val="nil"/>
            </w:tcBorders>
            <w:vAlign w:val="center"/>
          </w:tcPr>
          <w:p w14:paraId="0CD0A1F8">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项目名称</w:t>
            </w:r>
          </w:p>
          <w:p w14:paraId="0D6B492C">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项目编号</w:t>
            </w:r>
          </w:p>
          <w:p w14:paraId="363BB6C7">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采购内容</w:t>
            </w:r>
          </w:p>
          <w:p w14:paraId="2AF5FA90">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质量要求</w:t>
            </w:r>
          </w:p>
        </w:tc>
        <w:tc>
          <w:tcPr>
            <w:tcW w:w="7526" w:type="dxa"/>
            <w:tcBorders>
              <w:tl2br w:val="nil"/>
              <w:tr2bl w:val="nil"/>
            </w:tcBorders>
            <w:vAlign w:val="center"/>
          </w:tcPr>
          <w:p w14:paraId="7EA8F613">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lang w:eastAsia="zh-CN"/>
              </w:rPr>
            </w:pPr>
            <w:r>
              <w:rPr>
                <w:rFonts w:hint="eastAsia" w:ascii="仿宋" w:hAnsi="仿宋" w:eastAsia="仿宋" w:cs="仿宋"/>
                <w:spacing w:val="-5"/>
                <w:sz w:val="24"/>
                <w:szCs w:val="24"/>
              </w:rPr>
              <w:t>项目名称：</w:t>
            </w:r>
            <w:r>
              <w:rPr>
                <w:rFonts w:hint="eastAsia" w:ascii="仿宋" w:hAnsi="仿宋" w:eastAsia="仿宋" w:cs="仿宋"/>
                <w:spacing w:val="-5"/>
                <w:sz w:val="24"/>
                <w:szCs w:val="24"/>
                <w:lang w:eastAsia="zh-CN"/>
              </w:rPr>
              <w:t>阿克陶县布伦口乡托喀依村2026年特色旅居村以工代赈项目</w:t>
            </w:r>
          </w:p>
          <w:p w14:paraId="3A1B516E">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highlight w:val="none"/>
                <w:lang w:val="en-US" w:eastAsia="zh-CN"/>
              </w:rPr>
            </w:pPr>
            <w:r>
              <w:rPr>
                <w:rFonts w:hint="eastAsia" w:ascii="仿宋" w:hAnsi="仿宋" w:eastAsia="仿宋" w:cs="仿宋"/>
                <w:spacing w:val="-5"/>
                <w:sz w:val="24"/>
                <w:szCs w:val="24"/>
              </w:rPr>
              <w:t>项目编号：</w:t>
            </w:r>
            <w:r>
              <w:rPr>
                <w:rFonts w:hint="eastAsia" w:ascii="仿宋" w:hAnsi="仿宋" w:eastAsia="仿宋" w:cs="仿宋"/>
                <w:spacing w:val="-5"/>
                <w:sz w:val="24"/>
                <w:szCs w:val="24"/>
                <w:highlight w:val="none"/>
                <w:lang w:eastAsia="zh-CN"/>
              </w:rPr>
              <w:t>AKTZBCG</w:t>
            </w:r>
            <w:r>
              <w:rPr>
                <w:rFonts w:hint="eastAsia" w:ascii="仿宋" w:hAnsi="仿宋" w:eastAsia="仿宋" w:cs="仿宋"/>
                <w:spacing w:val="-5"/>
                <w:sz w:val="24"/>
                <w:szCs w:val="24"/>
                <w:highlight w:val="none"/>
                <w:lang w:val="en-US" w:eastAsia="zh-CN"/>
              </w:rPr>
              <w:t>-</w:t>
            </w:r>
            <w:r>
              <w:rPr>
                <w:rFonts w:hint="eastAsia" w:ascii="仿宋" w:hAnsi="仿宋" w:eastAsia="仿宋" w:cs="仿宋"/>
                <w:spacing w:val="-5"/>
                <w:sz w:val="24"/>
                <w:szCs w:val="24"/>
                <w:highlight w:val="none"/>
                <w:lang w:eastAsia="zh-CN"/>
              </w:rPr>
              <w:t>2026</w:t>
            </w:r>
            <w:r>
              <w:rPr>
                <w:rFonts w:hint="eastAsia" w:ascii="仿宋" w:hAnsi="仿宋" w:eastAsia="仿宋" w:cs="仿宋"/>
                <w:spacing w:val="-5"/>
                <w:sz w:val="24"/>
                <w:szCs w:val="24"/>
                <w:highlight w:val="none"/>
                <w:lang w:val="en-US" w:eastAsia="zh-CN"/>
              </w:rPr>
              <w:t>042</w:t>
            </w:r>
          </w:p>
          <w:p w14:paraId="0FBA6A5D">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rPr>
            </w:pPr>
            <w:r>
              <w:rPr>
                <w:rFonts w:hint="eastAsia" w:ascii="仿宋" w:hAnsi="仿宋" w:eastAsia="仿宋" w:cs="仿宋"/>
                <w:spacing w:val="-5"/>
                <w:sz w:val="24"/>
                <w:szCs w:val="24"/>
              </w:rPr>
              <w:t>采购内容：</w:t>
            </w:r>
            <w:r>
              <w:rPr>
                <w:rFonts w:hint="eastAsia" w:ascii="仿宋" w:hAnsi="仿宋" w:eastAsia="仿宋" w:cs="仿宋"/>
                <w:spacing w:val="-5"/>
                <w:sz w:val="24"/>
                <w:szCs w:val="24"/>
                <w:lang w:val="en-US" w:eastAsia="zh-CN"/>
              </w:rPr>
              <w:t>新建防渗水渠4公里，（其中：1.6公里上宽口1米，下口宽1米，深度1米，设计流量0.3m³ ；2.4公里上宽口0.6米，下口宽0.6米，深度0.6米;设计流量0.2m³），新建农桥14座、渡槽3座、分水闸40座、涵洞18座，及相关附属配套设施（具体内容以竞争性磋商文件、工程量清单及施工图为准）</w:t>
            </w:r>
            <w:r>
              <w:rPr>
                <w:rFonts w:hint="eastAsia" w:ascii="仿宋" w:hAnsi="仿宋" w:eastAsia="仿宋" w:cs="仿宋"/>
                <w:lang w:val="en-US" w:eastAsia="zh-CN"/>
              </w:rPr>
              <w:t>。</w:t>
            </w:r>
          </w:p>
          <w:p w14:paraId="1A0C61D0">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质量要求：合格</w:t>
            </w:r>
          </w:p>
        </w:tc>
      </w:tr>
      <w:tr w14:paraId="4544EE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tcBorders>
              <w:tl2br w:val="nil"/>
              <w:tr2bl w:val="nil"/>
            </w:tcBorders>
            <w:vAlign w:val="center"/>
          </w:tcPr>
          <w:p w14:paraId="64847378">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2</w:t>
            </w:r>
          </w:p>
        </w:tc>
        <w:tc>
          <w:tcPr>
            <w:tcW w:w="1541" w:type="dxa"/>
            <w:gridSpan w:val="2"/>
            <w:tcBorders>
              <w:tl2br w:val="nil"/>
              <w:tr2bl w:val="nil"/>
            </w:tcBorders>
            <w:vAlign w:val="center"/>
          </w:tcPr>
          <w:p w14:paraId="1E21A4B7">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采购人信息</w:t>
            </w:r>
          </w:p>
        </w:tc>
        <w:tc>
          <w:tcPr>
            <w:tcW w:w="7526" w:type="dxa"/>
            <w:tcBorders>
              <w:tl2br w:val="nil"/>
              <w:tr2bl w:val="nil"/>
            </w:tcBorders>
            <w:vAlign w:val="center"/>
          </w:tcPr>
          <w:p w14:paraId="3CE3B258">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jc w:val="both"/>
              <w:textAlignment w:val="auto"/>
              <w:rPr>
                <w:rFonts w:hint="eastAsia" w:ascii="仿宋" w:hAnsi="仿宋" w:eastAsia="仿宋" w:cs="仿宋"/>
                <w:spacing w:val="-5"/>
                <w:sz w:val="24"/>
                <w:szCs w:val="24"/>
                <w:lang w:eastAsia="zh-CN"/>
              </w:rPr>
            </w:pPr>
            <w:r>
              <w:rPr>
                <w:rFonts w:hint="eastAsia" w:ascii="仿宋" w:hAnsi="仿宋" w:eastAsia="仿宋" w:cs="仿宋"/>
                <w:spacing w:val="-5"/>
                <w:sz w:val="24"/>
                <w:szCs w:val="24"/>
              </w:rPr>
              <w:t>采购单位</w:t>
            </w:r>
            <w:r>
              <w:rPr>
                <w:rFonts w:hint="eastAsia" w:ascii="仿宋" w:hAnsi="仿宋" w:eastAsia="仿宋" w:cs="仿宋"/>
                <w:spacing w:val="-5"/>
                <w:sz w:val="24"/>
                <w:szCs w:val="24"/>
                <w:lang w:eastAsia="zh-CN"/>
              </w:rPr>
              <w:t xml:space="preserve">：阿克陶县布伦口乡人民政府  </w:t>
            </w:r>
          </w:p>
          <w:p w14:paraId="501C6AE9">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jc w:val="both"/>
              <w:textAlignment w:val="auto"/>
              <w:rPr>
                <w:rFonts w:hint="eastAsia" w:ascii="仿宋" w:hAnsi="仿宋" w:eastAsia="仿宋" w:cs="仿宋"/>
                <w:spacing w:val="-5"/>
                <w:sz w:val="24"/>
                <w:szCs w:val="24"/>
                <w:lang w:eastAsia="zh-CN"/>
              </w:rPr>
            </w:pPr>
            <w:r>
              <w:rPr>
                <w:rFonts w:hint="eastAsia" w:ascii="仿宋" w:hAnsi="仿宋" w:eastAsia="仿宋" w:cs="仿宋"/>
                <w:spacing w:val="-5"/>
                <w:sz w:val="24"/>
                <w:szCs w:val="24"/>
              </w:rPr>
              <w:t>联系人：</w:t>
            </w:r>
            <w:r>
              <w:rPr>
                <w:rFonts w:hint="eastAsia" w:ascii="仿宋" w:hAnsi="仿宋" w:eastAsia="仿宋" w:cs="仿宋"/>
                <w:spacing w:val="-5"/>
                <w:sz w:val="24"/>
                <w:szCs w:val="24"/>
                <w:lang w:val="en-US" w:eastAsia="zh-CN"/>
              </w:rPr>
              <w:t>郭先生</w:t>
            </w:r>
          </w:p>
          <w:p w14:paraId="28F1176A">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jc w:val="both"/>
              <w:textAlignment w:val="auto"/>
              <w:rPr>
                <w:rFonts w:hint="eastAsia" w:ascii="仿宋" w:hAnsi="仿宋" w:eastAsia="仿宋" w:cs="仿宋"/>
                <w:spacing w:val="-5"/>
                <w:sz w:val="24"/>
                <w:szCs w:val="24"/>
                <w:lang w:eastAsia="zh-CN"/>
              </w:rPr>
            </w:pPr>
            <w:r>
              <w:rPr>
                <w:rFonts w:hint="eastAsia" w:ascii="仿宋" w:hAnsi="仿宋" w:eastAsia="仿宋" w:cs="仿宋"/>
                <w:spacing w:val="-5"/>
                <w:sz w:val="24"/>
                <w:szCs w:val="24"/>
              </w:rPr>
              <w:t>联系电话：</w:t>
            </w:r>
            <w:r>
              <w:rPr>
                <w:rFonts w:hint="eastAsia" w:ascii="仿宋" w:hAnsi="仿宋" w:eastAsia="仿宋" w:cs="仿宋"/>
                <w:spacing w:val="-5"/>
                <w:sz w:val="24"/>
                <w:szCs w:val="24"/>
                <w:lang w:eastAsia="zh-CN"/>
              </w:rPr>
              <w:t xml:space="preserve">13319085096 </w:t>
            </w:r>
          </w:p>
        </w:tc>
      </w:tr>
      <w:tr w14:paraId="32DED9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tcBorders>
              <w:tl2br w:val="nil"/>
              <w:tr2bl w:val="nil"/>
            </w:tcBorders>
            <w:vAlign w:val="center"/>
          </w:tcPr>
          <w:p w14:paraId="6427F4B4">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3</w:t>
            </w:r>
          </w:p>
        </w:tc>
        <w:tc>
          <w:tcPr>
            <w:tcW w:w="1541" w:type="dxa"/>
            <w:gridSpan w:val="2"/>
            <w:tcBorders>
              <w:tl2br w:val="nil"/>
              <w:tr2bl w:val="nil"/>
            </w:tcBorders>
            <w:vAlign w:val="center"/>
          </w:tcPr>
          <w:p w14:paraId="03281E54">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采购代理机构</w:t>
            </w:r>
          </w:p>
        </w:tc>
        <w:tc>
          <w:tcPr>
            <w:tcW w:w="7526" w:type="dxa"/>
            <w:tcBorders>
              <w:tl2br w:val="nil"/>
              <w:tr2bl w:val="nil"/>
            </w:tcBorders>
          </w:tcPr>
          <w:p w14:paraId="28180080">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lang w:eastAsia="zh-CN"/>
              </w:rPr>
            </w:pPr>
            <w:r>
              <w:rPr>
                <w:rFonts w:hint="eastAsia" w:ascii="仿宋" w:hAnsi="仿宋" w:eastAsia="仿宋" w:cs="仿宋"/>
                <w:spacing w:val="-5"/>
                <w:sz w:val="24"/>
                <w:szCs w:val="24"/>
              </w:rPr>
              <w:t>名称：</w:t>
            </w:r>
            <w:r>
              <w:rPr>
                <w:rFonts w:hint="eastAsia" w:ascii="仿宋" w:hAnsi="仿宋" w:eastAsia="仿宋" w:cs="仿宋"/>
                <w:spacing w:val="-5"/>
                <w:sz w:val="24"/>
                <w:szCs w:val="24"/>
                <w:lang w:eastAsia="zh-CN"/>
              </w:rPr>
              <w:t>新疆金浩然工程项目管理咨询有限公司</w:t>
            </w:r>
          </w:p>
          <w:p w14:paraId="2642CC82">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lang w:eastAsia="zh-CN"/>
              </w:rPr>
            </w:pPr>
            <w:r>
              <w:rPr>
                <w:rFonts w:hint="eastAsia" w:ascii="仿宋" w:hAnsi="仿宋" w:eastAsia="仿宋" w:cs="仿宋"/>
                <w:spacing w:val="-5"/>
                <w:sz w:val="24"/>
                <w:szCs w:val="24"/>
              </w:rPr>
              <w:t>地址：</w:t>
            </w:r>
            <w:r>
              <w:rPr>
                <w:rFonts w:hint="eastAsia" w:ascii="仿宋" w:hAnsi="仿宋" w:eastAsia="仿宋" w:cs="仿宋"/>
                <w:spacing w:val="-5"/>
                <w:sz w:val="24"/>
                <w:szCs w:val="24"/>
                <w:lang w:eastAsia="zh-CN"/>
              </w:rPr>
              <w:t>新疆克州阿克陶县光明东路59院（原敬老院）5楼</w:t>
            </w:r>
          </w:p>
          <w:p w14:paraId="0B2579D7">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lang w:eastAsia="zh-CN"/>
              </w:rPr>
            </w:pPr>
            <w:r>
              <w:rPr>
                <w:rFonts w:hint="eastAsia" w:ascii="仿宋" w:hAnsi="仿宋" w:eastAsia="仿宋" w:cs="仿宋"/>
                <w:spacing w:val="-5"/>
                <w:sz w:val="24"/>
                <w:szCs w:val="24"/>
              </w:rPr>
              <w:t>联系人：</w:t>
            </w:r>
            <w:r>
              <w:rPr>
                <w:rFonts w:hint="eastAsia" w:ascii="仿宋" w:hAnsi="仿宋" w:eastAsia="仿宋" w:cs="仿宋"/>
                <w:spacing w:val="-5"/>
                <w:sz w:val="24"/>
                <w:szCs w:val="24"/>
                <w:lang w:eastAsia="zh-CN"/>
              </w:rPr>
              <w:t>段先生</w:t>
            </w:r>
          </w:p>
          <w:p w14:paraId="3BB905D8">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lang w:eastAsia="zh-CN"/>
              </w:rPr>
            </w:pPr>
            <w:r>
              <w:rPr>
                <w:rFonts w:hint="eastAsia" w:ascii="仿宋" w:hAnsi="仿宋" w:eastAsia="仿宋" w:cs="仿宋"/>
                <w:spacing w:val="-5"/>
                <w:sz w:val="24"/>
                <w:szCs w:val="24"/>
              </w:rPr>
              <w:t>联系电话：</w:t>
            </w:r>
            <w:r>
              <w:rPr>
                <w:rFonts w:hint="eastAsia" w:ascii="仿宋" w:hAnsi="仿宋" w:eastAsia="仿宋" w:cs="仿宋"/>
                <w:spacing w:val="-5"/>
                <w:sz w:val="24"/>
                <w:szCs w:val="24"/>
                <w:lang w:eastAsia="zh-CN"/>
              </w:rPr>
              <w:t>18993234752</w:t>
            </w:r>
          </w:p>
        </w:tc>
      </w:tr>
      <w:tr w14:paraId="59235B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693" w:type="dxa"/>
            <w:tcBorders>
              <w:tl2br w:val="nil"/>
              <w:tr2bl w:val="nil"/>
            </w:tcBorders>
            <w:vAlign w:val="center"/>
          </w:tcPr>
          <w:p w14:paraId="4CE4EA57">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4</w:t>
            </w:r>
          </w:p>
        </w:tc>
        <w:tc>
          <w:tcPr>
            <w:tcW w:w="1541" w:type="dxa"/>
            <w:gridSpan w:val="2"/>
            <w:tcBorders>
              <w:tl2br w:val="nil"/>
              <w:tr2bl w:val="nil"/>
            </w:tcBorders>
            <w:vAlign w:val="center"/>
          </w:tcPr>
          <w:p w14:paraId="764FD301">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施工地点</w:t>
            </w:r>
          </w:p>
        </w:tc>
        <w:tc>
          <w:tcPr>
            <w:tcW w:w="7526" w:type="dxa"/>
            <w:tcBorders>
              <w:tl2br w:val="nil"/>
              <w:tr2bl w:val="nil"/>
            </w:tcBorders>
            <w:vAlign w:val="center"/>
          </w:tcPr>
          <w:p w14:paraId="1859579C">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rPr>
            </w:pPr>
            <w:r>
              <w:rPr>
                <w:rFonts w:hint="eastAsia" w:ascii="仿宋" w:hAnsi="仿宋" w:eastAsia="仿宋" w:cs="仿宋"/>
                <w:spacing w:val="-5"/>
                <w:sz w:val="24"/>
                <w:szCs w:val="24"/>
                <w:lang w:eastAsia="zh-CN"/>
              </w:rPr>
              <w:t>阿克陶县布伦口乡托喀依村</w:t>
            </w:r>
          </w:p>
        </w:tc>
      </w:tr>
      <w:tr w14:paraId="4BE142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tcBorders>
              <w:tl2br w:val="nil"/>
              <w:tr2bl w:val="nil"/>
            </w:tcBorders>
            <w:vAlign w:val="center"/>
          </w:tcPr>
          <w:p w14:paraId="72D9E2F5">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5</w:t>
            </w:r>
          </w:p>
        </w:tc>
        <w:tc>
          <w:tcPr>
            <w:tcW w:w="1541" w:type="dxa"/>
            <w:gridSpan w:val="2"/>
            <w:tcBorders>
              <w:tl2br w:val="nil"/>
              <w:tr2bl w:val="nil"/>
            </w:tcBorders>
            <w:vAlign w:val="center"/>
          </w:tcPr>
          <w:p w14:paraId="1F673B7B">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付款方式</w:t>
            </w:r>
          </w:p>
        </w:tc>
        <w:tc>
          <w:tcPr>
            <w:tcW w:w="7526" w:type="dxa"/>
            <w:tcBorders>
              <w:tl2br w:val="nil"/>
              <w:tr2bl w:val="nil"/>
            </w:tcBorders>
          </w:tcPr>
          <w:p w14:paraId="13BF117A">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合同签订后承包人交付履约担保，缴纳农民工工资保证金，发包人收到承包人的预付款申请（包含等额有效的增值税普通发票）并施工人员进场施工后支付签约合同价的30%；</w:t>
            </w:r>
            <w:r>
              <w:rPr>
                <w:rFonts w:hint="eastAsia" w:ascii="仿宋" w:hAnsi="仿宋" w:eastAsia="仿宋" w:cs="仿宋"/>
                <w:spacing w:val="-5"/>
                <w:sz w:val="24"/>
                <w:szCs w:val="24"/>
                <w:lang w:val="en-US" w:eastAsia="zh-CN"/>
              </w:rPr>
              <w:t>后续</w:t>
            </w:r>
            <w:r>
              <w:rPr>
                <w:rFonts w:hint="eastAsia" w:ascii="仿宋" w:hAnsi="仿宋" w:eastAsia="仿宋" w:cs="仿宋"/>
                <w:spacing w:val="-5"/>
                <w:sz w:val="24"/>
                <w:szCs w:val="24"/>
                <w:lang w:eastAsia="zh-CN"/>
              </w:rPr>
              <w:t>按照实际工程进度</w:t>
            </w:r>
            <w:r>
              <w:rPr>
                <w:rFonts w:hint="eastAsia" w:ascii="仿宋" w:hAnsi="仿宋" w:eastAsia="仿宋" w:cs="仿宋"/>
                <w:spacing w:val="-5"/>
                <w:sz w:val="24"/>
                <w:szCs w:val="24"/>
                <w:lang w:val="en-US" w:eastAsia="zh-CN"/>
              </w:rPr>
              <w:t>付款，</w:t>
            </w:r>
            <w:r>
              <w:rPr>
                <w:rFonts w:hint="eastAsia" w:ascii="仿宋" w:hAnsi="仿宋" w:eastAsia="仿宋" w:cs="仿宋"/>
                <w:spacing w:val="-5"/>
                <w:sz w:val="24"/>
                <w:szCs w:val="24"/>
                <w:lang w:eastAsia="zh-CN"/>
              </w:rPr>
              <w:t>竣工验收合格后支付至</w:t>
            </w:r>
            <w:r>
              <w:rPr>
                <w:rFonts w:hint="eastAsia" w:ascii="仿宋" w:hAnsi="仿宋" w:eastAsia="仿宋" w:cs="仿宋"/>
                <w:spacing w:val="-5"/>
                <w:sz w:val="24"/>
                <w:szCs w:val="24"/>
                <w:lang w:val="en-US" w:eastAsia="zh-CN"/>
              </w:rPr>
              <w:t>审计价</w:t>
            </w:r>
            <w:r>
              <w:rPr>
                <w:rFonts w:hint="eastAsia" w:ascii="仿宋" w:hAnsi="仿宋" w:eastAsia="仿宋" w:cs="仿宋"/>
                <w:spacing w:val="-5"/>
                <w:sz w:val="24"/>
                <w:szCs w:val="24"/>
                <w:lang w:eastAsia="zh-CN"/>
              </w:rPr>
              <w:t>的</w:t>
            </w:r>
            <w:r>
              <w:rPr>
                <w:rFonts w:hint="eastAsia" w:ascii="仿宋" w:hAnsi="仿宋" w:eastAsia="仿宋" w:cs="仿宋"/>
                <w:spacing w:val="-5"/>
                <w:sz w:val="24"/>
                <w:szCs w:val="24"/>
                <w:lang w:val="en-US" w:eastAsia="zh-CN"/>
              </w:rPr>
              <w:t>97</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剩余3%以最终审计金额支付</w:t>
            </w:r>
            <w:r>
              <w:rPr>
                <w:rFonts w:hint="eastAsia" w:ascii="仿宋" w:hAnsi="仿宋" w:eastAsia="仿宋" w:cs="仿宋"/>
                <w:spacing w:val="-5"/>
                <w:sz w:val="24"/>
                <w:szCs w:val="24"/>
                <w:lang w:eastAsia="zh-CN"/>
              </w:rPr>
              <w:t>。其中，发包人按前述约定向承包人付款前，承包人均需向发包人提供等额有效的增值税普通发票，承包人未向发包人提供发票的，发包人有权延迟支付款项，且对此不承担违约责任（具体以甲乙双方签订合同为准）。</w:t>
            </w:r>
          </w:p>
        </w:tc>
      </w:tr>
      <w:tr w14:paraId="7C2399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tcBorders>
              <w:tl2br w:val="nil"/>
              <w:tr2bl w:val="nil"/>
            </w:tcBorders>
            <w:vAlign w:val="center"/>
          </w:tcPr>
          <w:p w14:paraId="2EB8E279">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6</w:t>
            </w:r>
          </w:p>
        </w:tc>
        <w:tc>
          <w:tcPr>
            <w:tcW w:w="1541" w:type="dxa"/>
            <w:gridSpan w:val="2"/>
            <w:tcBorders>
              <w:tl2br w:val="nil"/>
              <w:tr2bl w:val="nil"/>
            </w:tcBorders>
            <w:vAlign w:val="center"/>
          </w:tcPr>
          <w:p w14:paraId="42030E3B">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工期</w:t>
            </w:r>
          </w:p>
        </w:tc>
        <w:tc>
          <w:tcPr>
            <w:tcW w:w="7526" w:type="dxa"/>
            <w:tcBorders>
              <w:tl2br w:val="nil"/>
              <w:tr2bl w:val="nil"/>
            </w:tcBorders>
            <w:vAlign w:val="center"/>
          </w:tcPr>
          <w:p w14:paraId="2302B83C">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签订合同后150日内完成施工，具体以签订合同为准。</w:t>
            </w:r>
          </w:p>
        </w:tc>
      </w:tr>
      <w:tr w14:paraId="03F409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tcBorders>
              <w:tl2br w:val="nil"/>
              <w:tr2bl w:val="nil"/>
            </w:tcBorders>
            <w:vAlign w:val="center"/>
          </w:tcPr>
          <w:p w14:paraId="02405CB3">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7</w:t>
            </w:r>
          </w:p>
        </w:tc>
        <w:tc>
          <w:tcPr>
            <w:tcW w:w="1541" w:type="dxa"/>
            <w:gridSpan w:val="2"/>
            <w:tcBorders>
              <w:tl2br w:val="nil"/>
              <w:tr2bl w:val="nil"/>
            </w:tcBorders>
            <w:vAlign w:val="center"/>
          </w:tcPr>
          <w:p w14:paraId="67BE7F81">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资金来源</w:t>
            </w:r>
          </w:p>
        </w:tc>
        <w:tc>
          <w:tcPr>
            <w:tcW w:w="7526" w:type="dxa"/>
            <w:tcBorders>
              <w:tl2br w:val="nil"/>
              <w:tr2bl w:val="nil"/>
            </w:tcBorders>
            <w:vAlign w:val="center"/>
          </w:tcPr>
          <w:p w14:paraId="1B60F65A">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jc w:val="both"/>
              <w:textAlignment w:val="auto"/>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中央以工代赈资金420万元</w:t>
            </w:r>
          </w:p>
        </w:tc>
      </w:tr>
      <w:tr w14:paraId="5270AD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tcBorders>
              <w:tl2br w:val="nil"/>
              <w:tr2bl w:val="nil"/>
            </w:tcBorders>
            <w:vAlign w:val="center"/>
          </w:tcPr>
          <w:p w14:paraId="5694BAD7">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8</w:t>
            </w:r>
          </w:p>
        </w:tc>
        <w:tc>
          <w:tcPr>
            <w:tcW w:w="1541" w:type="dxa"/>
            <w:gridSpan w:val="2"/>
            <w:tcBorders>
              <w:tl2br w:val="nil"/>
              <w:tr2bl w:val="nil"/>
            </w:tcBorders>
            <w:vAlign w:val="center"/>
          </w:tcPr>
          <w:p w14:paraId="050CC215">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招标方式</w:t>
            </w:r>
          </w:p>
        </w:tc>
        <w:tc>
          <w:tcPr>
            <w:tcW w:w="7526" w:type="dxa"/>
            <w:tcBorders>
              <w:tl2br w:val="nil"/>
              <w:tr2bl w:val="nil"/>
            </w:tcBorders>
            <w:vAlign w:val="center"/>
          </w:tcPr>
          <w:p w14:paraId="1CD867E0">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jc w:val="both"/>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竞争性磋商（本项目采用网上电子招投标）</w:t>
            </w:r>
          </w:p>
        </w:tc>
      </w:tr>
      <w:tr w14:paraId="5C9ECE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vMerge w:val="restart"/>
            <w:tcBorders>
              <w:tl2br w:val="nil"/>
              <w:tr2bl w:val="nil"/>
            </w:tcBorders>
            <w:vAlign w:val="center"/>
          </w:tcPr>
          <w:p w14:paraId="2BB95757">
            <w:pPr>
              <w:pStyle w:val="34"/>
              <w:spacing w:line="240" w:lineRule="auto"/>
              <w:ind w:right="80"/>
              <w:jc w:val="center"/>
              <w:rPr>
                <w:rFonts w:hint="eastAsia" w:ascii="仿宋" w:hAnsi="仿宋" w:eastAsia="仿宋" w:cs="仿宋"/>
                <w:spacing w:val="-5"/>
                <w:sz w:val="24"/>
                <w:szCs w:val="24"/>
              </w:rPr>
            </w:pPr>
            <w:r>
              <w:rPr>
                <w:rFonts w:hint="eastAsia" w:ascii="仿宋" w:hAnsi="仿宋" w:eastAsia="仿宋" w:cs="仿宋"/>
                <w:spacing w:val="-5"/>
                <w:sz w:val="24"/>
                <w:szCs w:val="24"/>
              </w:rPr>
              <w:t>9</w:t>
            </w:r>
          </w:p>
        </w:tc>
        <w:tc>
          <w:tcPr>
            <w:tcW w:w="1541" w:type="dxa"/>
            <w:gridSpan w:val="2"/>
            <w:vMerge w:val="restart"/>
            <w:tcBorders>
              <w:tl2br w:val="nil"/>
              <w:tr2bl w:val="nil"/>
            </w:tcBorders>
            <w:vAlign w:val="center"/>
          </w:tcPr>
          <w:p w14:paraId="0020F04C">
            <w:pPr>
              <w:pStyle w:val="34"/>
              <w:keepNext w:val="0"/>
              <w:keepLines w:val="0"/>
              <w:pageBreakBefore w:val="0"/>
              <w:widowControl w:val="0"/>
              <w:kinsoku/>
              <w:wordWrap/>
              <w:overflowPunct/>
              <w:topLinePunct w:val="0"/>
              <w:autoSpaceDE w:val="0"/>
              <w:autoSpaceDN w:val="0"/>
              <w:bidi w:val="0"/>
              <w:adjustRightInd/>
              <w:snapToGrid/>
              <w:spacing w:line="300" w:lineRule="exact"/>
              <w:ind w:right="79"/>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highlight w:val="none"/>
              </w:rPr>
              <w:t>投标人资格条件及其他要求</w:t>
            </w:r>
          </w:p>
        </w:tc>
        <w:tc>
          <w:tcPr>
            <w:tcW w:w="7526" w:type="dxa"/>
            <w:tcBorders>
              <w:tl2br w:val="nil"/>
              <w:tr2bl w:val="nil"/>
            </w:tcBorders>
          </w:tcPr>
          <w:p w14:paraId="55DE5DB2">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w:t>
            </w:r>
            <w:r>
              <w:rPr>
                <w:rFonts w:hint="eastAsia" w:ascii="仿宋" w:hAnsi="仿宋" w:eastAsia="仿宋" w:cs="仿宋"/>
                <w:spacing w:val="-5"/>
                <w:sz w:val="24"/>
                <w:szCs w:val="24"/>
              </w:rPr>
              <w:t>满足《中华人民共和国政府采购法》第二十二条规定；</w:t>
            </w:r>
          </w:p>
          <w:p w14:paraId="24D85162">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2.</w:t>
            </w:r>
            <w:r>
              <w:rPr>
                <w:rFonts w:hint="eastAsia" w:ascii="仿宋" w:hAnsi="仿宋" w:eastAsia="仿宋" w:cs="仿宋"/>
                <w:spacing w:val="-5"/>
                <w:sz w:val="24"/>
                <w:szCs w:val="24"/>
              </w:rPr>
              <w:t>落实政府采购政策需满足的资格要求：标项 1：专门面向中小企业。</w:t>
            </w:r>
          </w:p>
          <w:p w14:paraId="7D7280F2">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3.</w:t>
            </w:r>
            <w:r>
              <w:rPr>
                <w:rFonts w:hint="eastAsia" w:ascii="仿宋" w:hAnsi="仿宋" w:eastAsia="仿宋" w:cs="仿宋"/>
                <w:spacing w:val="-5"/>
                <w:sz w:val="24"/>
                <w:szCs w:val="24"/>
              </w:rPr>
              <w:t>本项目的特定资格要求：</w:t>
            </w:r>
          </w:p>
          <w:p w14:paraId="21ABB0AA">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w:t>
            </w:r>
            <w:r>
              <w:rPr>
                <w:rFonts w:hint="eastAsia" w:ascii="仿宋" w:hAnsi="仿宋" w:eastAsia="仿宋" w:cs="仿宋"/>
                <w:spacing w:val="-5"/>
                <w:sz w:val="24"/>
                <w:szCs w:val="24"/>
              </w:rPr>
              <w:t>具备三证合一营业执照副本；</w:t>
            </w:r>
          </w:p>
          <w:p w14:paraId="5C695863">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2）法人本人投标需提供法人身份证复印件及法定代表人身份证明；委托代理人投标需提供法定代表人授权委托书、法人身份证复印件及被授权委托人身份证复印件</w:t>
            </w:r>
            <w:r>
              <w:rPr>
                <w:rFonts w:hint="eastAsia" w:ascii="仿宋" w:hAnsi="仿宋" w:eastAsia="仿宋" w:cs="仿宋"/>
                <w:spacing w:val="-5"/>
                <w:sz w:val="24"/>
                <w:szCs w:val="24"/>
              </w:rPr>
              <w:t>；</w:t>
            </w:r>
          </w:p>
          <w:p w14:paraId="0DF56AEA">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3）</w:t>
            </w:r>
            <w:r>
              <w:rPr>
                <w:rFonts w:hint="eastAsia" w:ascii="仿宋" w:hAnsi="仿宋" w:eastAsia="仿宋" w:cs="仿宋"/>
                <w:spacing w:val="-5"/>
                <w:sz w:val="24"/>
                <w:szCs w:val="24"/>
              </w:rPr>
              <w:t>投标企业须提供投标人</w:t>
            </w:r>
            <w:r>
              <w:rPr>
                <w:rFonts w:hint="eastAsia" w:ascii="仿宋" w:hAnsi="仿宋" w:eastAsia="仿宋" w:cs="仿宋"/>
                <w:spacing w:val="-5"/>
                <w:sz w:val="24"/>
                <w:szCs w:val="24"/>
                <w:lang w:val="en-US" w:eastAsia="zh-CN"/>
              </w:rPr>
              <w:t>及</w:t>
            </w:r>
            <w:r>
              <w:rPr>
                <w:rFonts w:hint="eastAsia" w:ascii="仿宋" w:hAnsi="仿宋" w:eastAsia="仿宋" w:cs="仿宋"/>
                <w:spacing w:val="-5"/>
                <w:sz w:val="24"/>
                <w:szCs w:val="24"/>
              </w:rPr>
              <w:t>被授权本单位在职人员近 6 个月任意1个月的有效社保证明；</w:t>
            </w:r>
          </w:p>
          <w:p w14:paraId="42713F3F">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4）</w:t>
            </w:r>
            <w:r>
              <w:rPr>
                <w:rFonts w:hint="eastAsia" w:ascii="仿宋" w:hAnsi="仿宋" w:eastAsia="仿宋" w:cs="仿宋"/>
                <w:spacing w:val="-5"/>
                <w:sz w:val="24"/>
                <w:szCs w:val="24"/>
              </w:rPr>
              <w:t>投标企业参加采购活动前三年内未被“信用中国”（</w:t>
            </w:r>
            <w:r>
              <w:rPr>
                <w:rFonts w:hint="eastAsia" w:ascii="仿宋" w:hAnsi="仿宋" w:eastAsia="仿宋" w:cs="仿宋"/>
                <w:spacing w:val="-5"/>
                <w:sz w:val="24"/>
                <w:szCs w:val="24"/>
              </w:rPr>
              <w:fldChar w:fldCharType="begin"/>
            </w:r>
            <w:r>
              <w:rPr>
                <w:rFonts w:hint="eastAsia" w:ascii="仿宋" w:hAnsi="仿宋" w:eastAsia="仿宋" w:cs="仿宋"/>
                <w:spacing w:val="-5"/>
                <w:sz w:val="24"/>
                <w:szCs w:val="24"/>
              </w:rPr>
              <w:instrText xml:space="preserve"> HYPERLINK "http://www.creditchina.gov.cn/" \h </w:instrText>
            </w:r>
            <w:r>
              <w:rPr>
                <w:rFonts w:hint="eastAsia" w:ascii="仿宋" w:hAnsi="仿宋" w:eastAsia="仿宋" w:cs="仿宋"/>
                <w:spacing w:val="-5"/>
                <w:sz w:val="24"/>
                <w:szCs w:val="24"/>
              </w:rPr>
              <w:fldChar w:fldCharType="separate"/>
            </w:r>
            <w:r>
              <w:rPr>
                <w:rFonts w:hint="eastAsia" w:ascii="仿宋" w:hAnsi="仿宋" w:eastAsia="仿宋" w:cs="仿宋"/>
                <w:spacing w:val="-5"/>
                <w:sz w:val="24"/>
                <w:szCs w:val="24"/>
              </w:rPr>
              <w:t>www.creditchina.gov.cn</w:t>
            </w:r>
            <w:r>
              <w:rPr>
                <w:rFonts w:hint="eastAsia" w:ascii="仿宋" w:hAnsi="仿宋" w:eastAsia="仿宋" w:cs="仿宋"/>
                <w:spacing w:val="-5"/>
                <w:sz w:val="24"/>
                <w:szCs w:val="24"/>
              </w:rPr>
              <w:fldChar w:fldCharType="end"/>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、中国政府采购网（</w:t>
            </w:r>
            <w:r>
              <w:rPr>
                <w:rFonts w:hint="eastAsia" w:ascii="仿宋" w:hAnsi="仿宋" w:eastAsia="仿宋" w:cs="仿宋"/>
                <w:spacing w:val="-5"/>
                <w:sz w:val="24"/>
                <w:szCs w:val="24"/>
              </w:rPr>
              <w:fldChar w:fldCharType="begin"/>
            </w:r>
            <w:r>
              <w:rPr>
                <w:rFonts w:hint="eastAsia" w:ascii="仿宋" w:hAnsi="仿宋" w:eastAsia="仿宋" w:cs="仿宋"/>
                <w:spacing w:val="-5"/>
                <w:sz w:val="24"/>
                <w:szCs w:val="24"/>
              </w:rPr>
              <w:instrText xml:space="preserve"> HYPERLINK "http://www.ccgp.gov.cn/" \h </w:instrText>
            </w:r>
            <w:r>
              <w:rPr>
                <w:rFonts w:hint="eastAsia" w:ascii="仿宋" w:hAnsi="仿宋" w:eastAsia="仿宋" w:cs="仿宋"/>
                <w:spacing w:val="-5"/>
                <w:sz w:val="24"/>
                <w:szCs w:val="24"/>
              </w:rPr>
              <w:fldChar w:fldCharType="separate"/>
            </w:r>
            <w:r>
              <w:rPr>
                <w:rFonts w:hint="eastAsia" w:ascii="仿宋" w:hAnsi="仿宋" w:eastAsia="仿宋" w:cs="仿宋"/>
                <w:spacing w:val="-5"/>
                <w:sz w:val="24"/>
                <w:szCs w:val="24"/>
              </w:rPr>
              <w:t>www.ccgp.gov.cn</w:t>
            </w:r>
            <w:r>
              <w:rPr>
                <w:rFonts w:hint="eastAsia" w:ascii="仿宋" w:hAnsi="仿宋" w:eastAsia="仿宋" w:cs="仿宋"/>
                <w:spacing w:val="-5"/>
                <w:sz w:val="24"/>
                <w:szCs w:val="24"/>
              </w:rPr>
              <w:fldChar w:fldCharType="end"/>
            </w:r>
            <w:r>
              <w:rPr>
                <w:rFonts w:hint="eastAsia" w:ascii="仿宋" w:hAnsi="仿宋" w:eastAsia="仿宋" w:cs="仿宋"/>
                <w:spacing w:val="-5"/>
                <w:sz w:val="24"/>
                <w:szCs w:val="24"/>
              </w:rPr>
              <w:t>）重大税收违法案件当事人名单、政府采购严重违法失信行为记录名单。</w:t>
            </w:r>
          </w:p>
          <w:p w14:paraId="569ED7B7">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5）</w:t>
            </w:r>
            <w:r>
              <w:rPr>
                <w:rFonts w:hint="eastAsia" w:ascii="仿宋" w:hAnsi="仿宋" w:eastAsia="仿宋" w:cs="仿宋"/>
                <w:spacing w:val="-5"/>
                <w:sz w:val="24"/>
                <w:szCs w:val="24"/>
              </w:rPr>
              <w:t>企业资质要求：投标人须具备[</w:t>
            </w:r>
            <w:r>
              <w:rPr>
                <w:rFonts w:hint="eastAsia" w:ascii="仿宋" w:hAnsi="仿宋" w:eastAsia="仿宋" w:cs="仿宋"/>
                <w:spacing w:val="-5"/>
                <w:sz w:val="24"/>
                <w:szCs w:val="24"/>
                <w:lang w:eastAsia="zh-CN"/>
              </w:rPr>
              <w:t>水利水电工程施工总承包二级</w:t>
            </w:r>
            <w:r>
              <w:rPr>
                <w:rFonts w:hint="eastAsia" w:ascii="仿宋" w:hAnsi="仿宋" w:eastAsia="仿宋" w:cs="仿宋"/>
                <w:spacing w:val="-5"/>
                <w:sz w:val="24"/>
                <w:szCs w:val="24"/>
              </w:rPr>
              <w:t>]（含）以上资质及有效的安全生产许可证；项目经理资质要求：项目经理须具备</w:t>
            </w:r>
            <w:r>
              <w:rPr>
                <w:rFonts w:hint="eastAsia" w:ascii="仿宋" w:hAnsi="仿宋" w:eastAsia="仿宋" w:cs="仿宋"/>
                <w:spacing w:val="-5"/>
                <w:sz w:val="24"/>
                <w:szCs w:val="24"/>
                <w:lang w:eastAsia="zh-CN"/>
              </w:rPr>
              <w:t>水利水电工程二级</w:t>
            </w:r>
            <w:r>
              <w:rPr>
                <w:rFonts w:hint="eastAsia" w:ascii="仿宋" w:hAnsi="仿宋" w:eastAsia="仿宋" w:cs="仿宋"/>
                <w:spacing w:val="-5"/>
                <w:sz w:val="24"/>
                <w:szCs w:val="24"/>
              </w:rPr>
              <w:t>（含二级）以上注册建造师执业资格，具备有效的安全生产考核合格证书(B类)，近 6 个月任意 1 个月的有效社保证明（如退休人员需提供，退休证明及劳</w:t>
            </w:r>
            <w:r>
              <w:rPr>
                <w:rFonts w:hint="eastAsia" w:ascii="仿宋" w:hAnsi="仿宋" w:eastAsia="仿宋" w:cs="仿宋"/>
                <w:spacing w:val="-5"/>
                <w:sz w:val="24"/>
                <w:szCs w:val="24"/>
                <w:lang w:val="en-US" w:eastAsia="zh-CN"/>
              </w:rPr>
              <w:t>务</w:t>
            </w:r>
            <w:r>
              <w:rPr>
                <w:rFonts w:hint="eastAsia" w:ascii="仿宋" w:hAnsi="仿宋" w:eastAsia="仿宋" w:cs="仿宋"/>
                <w:spacing w:val="-5"/>
                <w:sz w:val="24"/>
                <w:szCs w:val="24"/>
              </w:rPr>
              <w:t>合同）；且未担任其他在施建设项目的项目经理。</w:t>
            </w:r>
            <w:r>
              <w:rPr>
                <w:rFonts w:hint="eastAsia" w:ascii="仿宋" w:hAnsi="仿宋" w:eastAsia="仿宋" w:cs="仿宋"/>
                <w:spacing w:val="-5"/>
                <w:sz w:val="24"/>
                <w:szCs w:val="24"/>
                <w:lang w:val="en-US" w:eastAsia="zh-CN"/>
              </w:rPr>
              <w:t>技术负责人具有水利水电中级工程师及以上职称。</w:t>
            </w:r>
          </w:p>
          <w:p w14:paraId="6C0348CE">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6）磋商保证金缴纳凭证或保函。</w:t>
            </w:r>
          </w:p>
          <w:p w14:paraId="2083CA7C">
            <w:pPr>
              <w:pStyle w:val="34"/>
              <w:keepNext w:val="0"/>
              <w:keepLines w:val="0"/>
              <w:pageBreakBefore w:val="0"/>
              <w:widowControl w:val="0"/>
              <w:kinsoku/>
              <w:wordWrap/>
              <w:overflowPunct/>
              <w:topLinePunct w:val="0"/>
              <w:autoSpaceDE w:val="0"/>
              <w:autoSpaceDN w:val="0"/>
              <w:bidi w:val="0"/>
              <w:adjustRightInd/>
              <w:snapToGrid/>
              <w:spacing w:line="300" w:lineRule="exact"/>
              <w:ind w:left="113" w:right="79"/>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本项目不接受联合体投标。</w:t>
            </w:r>
          </w:p>
        </w:tc>
      </w:tr>
      <w:tr w14:paraId="76ED37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vMerge w:val="continue"/>
            <w:tcBorders>
              <w:tl2br w:val="nil"/>
              <w:tr2bl w:val="nil"/>
            </w:tcBorders>
          </w:tcPr>
          <w:p w14:paraId="04D7FCB3">
            <w:pPr>
              <w:pStyle w:val="34"/>
              <w:spacing w:line="240" w:lineRule="auto"/>
              <w:rPr>
                <w:rFonts w:hint="eastAsia" w:ascii="仿宋" w:hAnsi="仿宋" w:eastAsia="仿宋" w:cs="仿宋"/>
                <w:color w:val="000000" w:themeColor="text1"/>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c>
        <w:tc>
          <w:tcPr>
            <w:tcW w:w="1541" w:type="dxa"/>
            <w:gridSpan w:val="2"/>
            <w:vMerge w:val="continue"/>
            <w:tcBorders>
              <w:tl2br w:val="nil"/>
              <w:tr2bl w:val="nil"/>
            </w:tcBorders>
          </w:tcPr>
          <w:p w14:paraId="609892F2">
            <w:pPr>
              <w:pStyle w:val="34"/>
              <w:spacing w:line="240" w:lineRule="auto"/>
              <w:rPr>
                <w:rFonts w:hint="eastAsia" w:ascii="仿宋" w:hAnsi="仿宋" w:eastAsia="仿宋" w:cs="仿宋"/>
                <w:color w:val="000000" w:themeColor="text1"/>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c>
        <w:tc>
          <w:tcPr>
            <w:tcW w:w="7526" w:type="dxa"/>
            <w:tcBorders>
              <w:tl2br w:val="nil"/>
              <w:tr2bl w:val="nil"/>
            </w:tcBorders>
          </w:tcPr>
          <w:p w14:paraId="2CE54460">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auto"/>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 xml:space="preserve">其他要求： </w:t>
            </w:r>
          </w:p>
          <w:p w14:paraId="3E0681B6">
            <w:pPr>
              <w:pStyle w:val="34"/>
              <w:keepNext w:val="0"/>
              <w:keepLines w:val="0"/>
              <w:pageBreakBefore w:val="0"/>
              <w:kinsoku/>
              <w:wordWrap/>
              <w:overflowPunct/>
              <w:topLinePunct w:val="0"/>
              <w:autoSpaceDE w:val="0"/>
              <w:autoSpaceDN w:val="0"/>
              <w:bidi w:val="0"/>
              <w:adjustRightInd/>
              <w:snapToGrid/>
              <w:spacing w:line="300" w:lineRule="exact"/>
              <w:ind w:left="112" w:right="80"/>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 xml:space="preserve">1）成交后若项目经理及项目技术负责人在项目实施过程中变更人员的，采购人可取消其成交资格。供应商因此原因被取消成交资格的，视为无正当理由放弃成交资格。 </w:t>
            </w:r>
          </w:p>
          <w:p w14:paraId="2204854A">
            <w:pPr>
              <w:pStyle w:val="34"/>
              <w:keepNext w:val="0"/>
              <w:keepLines w:val="0"/>
              <w:pageBreakBefore w:val="0"/>
              <w:kinsoku/>
              <w:wordWrap/>
              <w:overflowPunct/>
              <w:topLinePunct w:val="0"/>
              <w:autoSpaceDE w:val="0"/>
              <w:autoSpaceDN w:val="0"/>
              <w:bidi w:val="0"/>
              <w:adjustRightInd/>
              <w:snapToGrid/>
              <w:spacing w:line="300" w:lineRule="exact"/>
              <w:ind w:left="112" w:right="80"/>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 xml:space="preserve">2）成交后若项目经理在其他项目上担任项目经理岗位，导致该项目经理无法进场履约的，采购人可取消其成交资格。供应商因此原因被取消成交资格的，视为无正当理由放弃成交资格。 </w:t>
            </w:r>
          </w:p>
          <w:p w14:paraId="7FA866AC">
            <w:pPr>
              <w:pStyle w:val="34"/>
              <w:keepNext w:val="0"/>
              <w:keepLines w:val="0"/>
              <w:pageBreakBefore w:val="0"/>
              <w:kinsoku/>
              <w:wordWrap/>
              <w:overflowPunct/>
              <w:topLinePunct w:val="0"/>
              <w:autoSpaceDE w:val="0"/>
              <w:autoSpaceDN w:val="0"/>
              <w:bidi w:val="0"/>
              <w:adjustRightInd/>
              <w:snapToGrid/>
              <w:spacing w:line="300" w:lineRule="exact"/>
              <w:ind w:left="112" w:right="80"/>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3）项目施工过程中，负责该项目的主要人员（项目负责人，技术负责人，安全员，质检员），须到岗到位，投标单位需在投标文件中做出人员到岗到位承诺，若发现上述人员未按约定到岗到位，核查属实，将没收履约保证金。</w:t>
            </w:r>
          </w:p>
          <w:p w14:paraId="3517B431">
            <w:pPr>
              <w:pStyle w:val="34"/>
              <w:keepNext w:val="0"/>
              <w:keepLines w:val="0"/>
              <w:pageBreakBefore w:val="0"/>
              <w:kinsoku/>
              <w:wordWrap/>
              <w:overflowPunct/>
              <w:topLinePunct w:val="0"/>
              <w:autoSpaceDE w:val="0"/>
              <w:autoSpaceDN w:val="0"/>
              <w:bidi w:val="0"/>
              <w:adjustRightInd/>
              <w:snapToGrid/>
              <w:spacing w:line="300" w:lineRule="exact"/>
              <w:ind w:left="112" w:right="80"/>
              <w:textAlignment w:val="auto"/>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b/>
                <w:bCs/>
                <w:sz w:val="24"/>
                <w:szCs w:val="24"/>
                <w:lang w:val="en-US" w:eastAsia="zh-CN"/>
              </w:rPr>
              <w:t>需提供项目经理无在建项目承诺书，请投标单位将承诺书（格式自拟）放入投标文件中，否则按废标处理。</w:t>
            </w:r>
          </w:p>
          <w:p w14:paraId="3997C1AF">
            <w:pPr>
              <w:pStyle w:val="34"/>
              <w:keepNext w:val="0"/>
              <w:keepLines w:val="0"/>
              <w:pageBreakBefore w:val="0"/>
              <w:kinsoku/>
              <w:wordWrap/>
              <w:overflowPunct/>
              <w:topLinePunct w:val="0"/>
              <w:autoSpaceDE w:val="0"/>
              <w:autoSpaceDN w:val="0"/>
              <w:bidi w:val="0"/>
              <w:adjustRightInd/>
              <w:snapToGrid/>
              <w:spacing w:line="300" w:lineRule="exact"/>
              <w:ind w:left="112" w:right="80"/>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5）无拖欠农民工工资的证明（投标人须提供阿克陶县劳动监察大队出具的无拖欠农民工工资证明，证明自开具之日起有效期一个月）</w:t>
            </w:r>
          </w:p>
          <w:p w14:paraId="2A048011">
            <w:pPr>
              <w:keepNext w:val="0"/>
              <w:keepLines w:val="0"/>
              <w:widowControl/>
              <w:suppressLineNumbers w:val="0"/>
              <w:jc w:val="left"/>
              <w:rPr>
                <w:rFonts w:hint="eastAsia" w:ascii="仿宋" w:hAnsi="仿宋" w:eastAsia="仿宋" w:cs="仿宋"/>
                <w:spacing w:val="-5"/>
                <w:sz w:val="24"/>
                <w:szCs w:val="24"/>
                <w:lang w:val="en-US" w:eastAsia="zh-CN"/>
              </w:rPr>
            </w:pPr>
            <w:r>
              <w:rPr>
                <w:rFonts w:hint="eastAsia" w:ascii="仿宋" w:hAnsi="仿宋" w:eastAsia="仿宋" w:cs="仿宋"/>
                <w:b/>
                <w:bCs/>
                <w:spacing w:val="-5"/>
                <w:sz w:val="24"/>
                <w:szCs w:val="24"/>
                <w:lang w:val="en-US" w:eastAsia="zh-CN" w:bidi="ar-SA"/>
              </w:rPr>
              <w:t>注:</w:t>
            </w:r>
            <w:r>
              <w:rPr>
                <w:rFonts w:hint="eastAsia" w:ascii="仿宋" w:hAnsi="仿宋" w:eastAsia="仿宋" w:cs="仿宋"/>
                <w:spacing w:val="-5"/>
                <w:sz w:val="24"/>
                <w:szCs w:val="24"/>
                <w:lang w:val="en-US" w:eastAsia="zh-CN" w:bidi="ar-SA"/>
              </w:rPr>
              <w:t>具体事宜请跟阿克陶县劳动保障监察大队联系:</w:t>
            </w:r>
            <w:r>
              <w:rPr>
                <w:rFonts w:hint="eastAsia" w:ascii="仿宋" w:hAnsi="仿宋" w:eastAsia="仿宋" w:cs="仿宋"/>
                <w:spacing w:val="-5"/>
                <w:sz w:val="24"/>
                <w:szCs w:val="24"/>
                <w:u w:val="single"/>
                <w:lang w:val="en-US" w:eastAsia="zh-CN" w:bidi="ar-SA"/>
              </w:rPr>
              <w:t>0908-5720480</w:t>
            </w:r>
          </w:p>
        </w:tc>
      </w:tr>
      <w:tr w14:paraId="5333D4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tcBorders>
              <w:tl2br w:val="nil"/>
              <w:tr2bl w:val="nil"/>
            </w:tcBorders>
            <w:vAlign w:val="center"/>
          </w:tcPr>
          <w:p w14:paraId="02ECF931">
            <w:pPr>
              <w:pStyle w:val="34"/>
              <w:spacing w:line="240" w:lineRule="auto"/>
              <w:ind w:right="80"/>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10</w:t>
            </w:r>
          </w:p>
        </w:tc>
        <w:tc>
          <w:tcPr>
            <w:tcW w:w="1541" w:type="dxa"/>
            <w:gridSpan w:val="2"/>
            <w:tcBorders>
              <w:tl2br w:val="nil"/>
              <w:tr2bl w:val="nil"/>
            </w:tcBorders>
            <w:vAlign w:val="center"/>
          </w:tcPr>
          <w:p w14:paraId="59CF9FD0">
            <w:pPr>
              <w:pStyle w:val="34"/>
              <w:keepNext w:val="0"/>
              <w:keepLines w:val="0"/>
              <w:pageBreakBefore w:val="0"/>
              <w:kinsoku/>
              <w:wordWrap/>
              <w:overflowPunct/>
              <w:topLinePunct w:val="0"/>
              <w:autoSpaceDE w:val="0"/>
              <w:autoSpaceDN w:val="0"/>
              <w:bidi w:val="0"/>
              <w:adjustRightInd/>
              <w:snapToGrid/>
              <w:spacing w:line="300" w:lineRule="exact"/>
              <w:ind w:right="80"/>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供应商信用查</w:t>
            </w:r>
          </w:p>
          <w:p w14:paraId="11696C34">
            <w:pPr>
              <w:pStyle w:val="34"/>
              <w:keepNext w:val="0"/>
              <w:keepLines w:val="0"/>
              <w:pageBreakBefore w:val="0"/>
              <w:kinsoku/>
              <w:wordWrap/>
              <w:overflowPunct/>
              <w:topLinePunct w:val="0"/>
              <w:autoSpaceDE w:val="0"/>
              <w:autoSpaceDN w:val="0"/>
              <w:bidi w:val="0"/>
              <w:adjustRightInd/>
              <w:snapToGrid/>
              <w:spacing w:line="300" w:lineRule="exact"/>
              <w:ind w:left="112" w:right="80"/>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询</w:t>
            </w:r>
          </w:p>
        </w:tc>
        <w:tc>
          <w:tcPr>
            <w:tcW w:w="7526" w:type="dxa"/>
            <w:tcBorders>
              <w:tl2br w:val="nil"/>
              <w:tr2bl w:val="nil"/>
            </w:tcBorders>
          </w:tcPr>
          <w:p w14:paraId="3F787B79">
            <w:pPr>
              <w:pStyle w:val="34"/>
              <w:keepNext w:val="0"/>
              <w:keepLines w:val="0"/>
              <w:pageBreakBefore w:val="0"/>
              <w:kinsoku/>
              <w:wordWrap/>
              <w:overflowPunct/>
              <w:topLinePunct w:val="0"/>
              <w:autoSpaceDE w:val="0"/>
              <w:autoSpaceDN w:val="0"/>
              <w:bidi w:val="0"/>
              <w:adjustRightInd/>
              <w:snapToGrid/>
              <w:spacing w:line="300" w:lineRule="exact"/>
              <w:ind w:left="112" w:right="80"/>
              <w:textAlignment w:val="auto"/>
              <w:rPr>
                <w:rFonts w:hint="eastAsia" w:ascii="仿宋" w:hAnsi="仿宋" w:eastAsia="仿宋" w:cs="仿宋"/>
                <w:color w:val="000000" w:themeColor="text1"/>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 w:hAnsi="仿宋" w:eastAsia="仿宋" w:cs="仿宋"/>
                <w:spacing w:val="-5"/>
                <w:sz w:val="24"/>
                <w:szCs w:val="24"/>
                <w:lang w:val="en-US" w:eastAsia="zh-CN"/>
              </w:rPr>
              <w:t xml:space="preserve">1.查询渠道：信用中国（网址：http://www.creditchina.gov.cn）、中国政府采购网（网址：http://www.ccgp.gov.cn）。 </w:t>
            </w:r>
          </w:p>
        </w:tc>
      </w:tr>
      <w:tr w14:paraId="2E7642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693" w:type="dxa"/>
            <w:tcBorders>
              <w:tl2br w:val="nil"/>
              <w:tr2bl w:val="nil"/>
            </w:tcBorders>
            <w:vAlign w:val="center"/>
          </w:tcPr>
          <w:p w14:paraId="456655D6">
            <w:pPr>
              <w:pStyle w:val="34"/>
              <w:spacing w:line="240" w:lineRule="auto"/>
              <w:ind w:right="80"/>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11</w:t>
            </w:r>
          </w:p>
        </w:tc>
        <w:tc>
          <w:tcPr>
            <w:tcW w:w="1541" w:type="dxa"/>
            <w:gridSpan w:val="2"/>
            <w:tcBorders>
              <w:tl2br w:val="nil"/>
              <w:tr2bl w:val="nil"/>
            </w:tcBorders>
            <w:vAlign w:val="center"/>
          </w:tcPr>
          <w:p w14:paraId="5AECBEAC">
            <w:pPr>
              <w:pStyle w:val="34"/>
              <w:keepNext w:val="0"/>
              <w:keepLines w:val="0"/>
              <w:pageBreakBefore w:val="0"/>
              <w:kinsoku/>
              <w:wordWrap/>
              <w:overflowPunct/>
              <w:topLinePunct w:val="0"/>
              <w:autoSpaceDE w:val="0"/>
              <w:autoSpaceDN w:val="0"/>
              <w:bidi w:val="0"/>
              <w:adjustRightInd/>
              <w:snapToGrid/>
              <w:spacing w:line="300" w:lineRule="exact"/>
              <w:ind w:right="80"/>
              <w:jc w:val="center"/>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踏勘现场</w:t>
            </w:r>
          </w:p>
        </w:tc>
        <w:tc>
          <w:tcPr>
            <w:tcW w:w="7526" w:type="dxa"/>
            <w:tcBorders>
              <w:tl2br w:val="nil"/>
              <w:tr2bl w:val="nil"/>
            </w:tcBorders>
            <w:vAlign w:val="center"/>
          </w:tcPr>
          <w:p w14:paraId="4A86E53D">
            <w:pPr>
              <w:pStyle w:val="34"/>
              <w:keepNext w:val="0"/>
              <w:keepLines w:val="0"/>
              <w:pageBreakBefore w:val="0"/>
              <w:kinsoku/>
              <w:wordWrap/>
              <w:overflowPunct/>
              <w:topLinePunct w:val="0"/>
              <w:autoSpaceDE w:val="0"/>
              <w:autoSpaceDN w:val="0"/>
              <w:bidi w:val="0"/>
              <w:adjustRightInd/>
              <w:snapToGrid/>
              <w:spacing w:line="300" w:lineRule="exact"/>
              <w:ind w:left="112" w:right="80"/>
              <w:textAlignment w:val="auto"/>
              <w:rPr>
                <w:rFonts w:hint="eastAsia" w:ascii="仿宋" w:hAnsi="仿宋" w:eastAsia="仿宋" w:cs="仿宋"/>
                <w:color w:val="000000" w:themeColor="text1"/>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 w:hAnsi="仿宋" w:eastAsia="仿宋" w:cs="仿宋"/>
                <w:spacing w:val="-5"/>
                <w:sz w:val="24"/>
                <w:szCs w:val="24"/>
                <w:lang w:val="en-US" w:eastAsia="zh-CN"/>
              </w:rPr>
              <w:t>不组织，投标人自行组织踏勘现场</w:t>
            </w:r>
          </w:p>
        </w:tc>
      </w:tr>
      <w:tr w14:paraId="5E05B0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693" w:type="dxa"/>
            <w:tcBorders>
              <w:tl2br w:val="nil"/>
              <w:tr2bl w:val="nil"/>
            </w:tcBorders>
            <w:vAlign w:val="center"/>
          </w:tcPr>
          <w:p w14:paraId="6F968072">
            <w:pPr>
              <w:pStyle w:val="34"/>
              <w:spacing w:line="240" w:lineRule="auto"/>
              <w:ind w:right="80"/>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12</w:t>
            </w:r>
          </w:p>
        </w:tc>
        <w:tc>
          <w:tcPr>
            <w:tcW w:w="1541" w:type="dxa"/>
            <w:gridSpan w:val="2"/>
            <w:tcBorders>
              <w:tl2br w:val="nil"/>
              <w:tr2bl w:val="nil"/>
            </w:tcBorders>
            <w:vAlign w:val="center"/>
          </w:tcPr>
          <w:p w14:paraId="45340B15">
            <w:pPr>
              <w:pStyle w:val="34"/>
              <w:keepNext w:val="0"/>
              <w:keepLines w:val="0"/>
              <w:pageBreakBefore w:val="0"/>
              <w:kinsoku/>
              <w:wordWrap/>
              <w:overflowPunct/>
              <w:topLinePunct w:val="0"/>
              <w:autoSpaceDE w:val="0"/>
              <w:autoSpaceDN w:val="0"/>
              <w:bidi w:val="0"/>
              <w:adjustRightInd/>
              <w:snapToGrid/>
              <w:spacing w:line="300" w:lineRule="exact"/>
              <w:ind w:left="112" w:right="80"/>
              <w:jc w:val="center"/>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投标预备会</w:t>
            </w:r>
          </w:p>
        </w:tc>
        <w:tc>
          <w:tcPr>
            <w:tcW w:w="7526" w:type="dxa"/>
            <w:tcBorders>
              <w:tl2br w:val="nil"/>
              <w:tr2bl w:val="nil"/>
            </w:tcBorders>
            <w:vAlign w:val="center"/>
          </w:tcPr>
          <w:p w14:paraId="6C7A01AB">
            <w:pPr>
              <w:pStyle w:val="34"/>
              <w:keepNext w:val="0"/>
              <w:keepLines w:val="0"/>
              <w:pageBreakBefore w:val="0"/>
              <w:kinsoku/>
              <w:wordWrap/>
              <w:overflowPunct/>
              <w:topLinePunct w:val="0"/>
              <w:autoSpaceDE w:val="0"/>
              <w:autoSpaceDN w:val="0"/>
              <w:bidi w:val="0"/>
              <w:adjustRightInd/>
              <w:snapToGrid/>
              <w:spacing w:line="300" w:lineRule="exact"/>
              <w:ind w:left="112" w:right="80"/>
              <w:textAlignment w:val="auto"/>
              <w:rPr>
                <w:rFonts w:hint="eastAsia" w:ascii="仿宋" w:hAnsi="仿宋" w:eastAsia="仿宋" w:cs="仿宋"/>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 w:hAnsi="仿宋" w:eastAsia="仿宋" w:cs="仿宋"/>
                <w:spacing w:val="-5"/>
                <w:sz w:val="24"/>
                <w:szCs w:val="24"/>
                <w:lang w:val="en-US" w:eastAsia="zh-CN"/>
              </w:rPr>
              <w:t>不召开</w:t>
            </w:r>
          </w:p>
        </w:tc>
      </w:tr>
      <w:tr w14:paraId="20CAC0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tcBorders>
              <w:tl2br w:val="nil"/>
              <w:tr2bl w:val="nil"/>
            </w:tcBorders>
            <w:vAlign w:val="center"/>
          </w:tcPr>
          <w:p w14:paraId="5544123F">
            <w:pPr>
              <w:pStyle w:val="34"/>
              <w:spacing w:line="240" w:lineRule="auto"/>
              <w:ind w:right="80"/>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13</w:t>
            </w:r>
          </w:p>
        </w:tc>
        <w:tc>
          <w:tcPr>
            <w:tcW w:w="1541" w:type="dxa"/>
            <w:gridSpan w:val="2"/>
            <w:tcBorders>
              <w:tl2br w:val="nil"/>
              <w:tr2bl w:val="nil"/>
            </w:tcBorders>
            <w:vAlign w:val="center"/>
          </w:tcPr>
          <w:p w14:paraId="398B3120">
            <w:pPr>
              <w:pStyle w:val="34"/>
              <w:keepNext w:val="0"/>
              <w:keepLines w:val="0"/>
              <w:pageBreakBefore w:val="0"/>
              <w:kinsoku/>
              <w:wordWrap/>
              <w:overflowPunct/>
              <w:topLinePunct w:val="0"/>
              <w:autoSpaceDE w:val="0"/>
              <w:autoSpaceDN w:val="0"/>
              <w:bidi w:val="0"/>
              <w:adjustRightInd/>
              <w:snapToGrid/>
              <w:spacing w:line="300" w:lineRule="exact"/>
              <w:ind w:right="80"/>
              <w:jc w:val="center"/>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联合体投标</w:t>
            </w:r>
          </w:p>
        </w:tc>
        <w:tc>
          <w:tcPr>
            <w:tcW w:w="7526" w:type="dxa"/>
            <w:tcBorders>
              <w:tl2br w:val="nil"/>
              <w:tr2bl w:val="nil"/>
            </w:tcBorders>
            <w:vAlign w:val="center"/>
          </w:tcPr>
          <w:p w14:paraId="6C95B307">
            <w:pPr>
              <w:pStyle w:val="34"/>
              <w:keepNext w:val="0"/>
              <w:keepLines w:val="0"/>
              <w:pageBreakBefore w:val="0"/>
              <w:kinsoku/>
              <w:wordWrap/>
              <w:overflowPunct/>
              <w:topLinePunct w:val="0"/>
              <w:autoSpaceDE w:val="0"/>
              <w:autoSpaceDN w:val="0"/>
              <w:bidi w:val="0"/>
              <w:adjustRightInd/>
              <w:snapToGrid/>
              <w:spacing w:line="300" w:lineRule="exact"/>
              <w:ind w:left="112" w:right="80"/>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 xml:space="preserve">☑不接受 </w:t>
            </w:r>
          </w:p>
          <w:p w14:paraId="0CF36346">
            <w:pPr>
              <w:pStyle w:val="34"/>
              <w:keepNext w:val="0"/>
              <w:keepLines w:val="0"/>
              <w:pageBreakBefore w:val="0"/>
              <w:kinsoku/>
              <w:wordWrap/>
              <w:overflowPunct/>
              <w:topLinePunct w:val="0"/>
              <w:autoSpaceDE w:val="0"/>
              <w:autoSpaceDN w:val="0"/>
              <w:bidi w:val="0"/>
              <w:adjustRightInd/>
              <w:snapToGrid/>
              <w:spacing w:line="300" w:lineRule="exact"/>
              <w:ind w:left="112" w:right="80"/>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□接受，联合体投标的须在投标文件中提供联合体协议书，联合体所有成员不得超过 2 家，联合体的任何一方均不得再与其他投标单位联合。</w:t>
            </w:r>
          </w:p>
        </w:tc>
      </w:tr>
      <w:tr w14:paraId="492895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693" w:type="dxa"/>
            <w:tcBorders>
              <w:tl2br w:val="nil"/>
              <w:tr2bl w:val="nil"/>
            </w:tcBorders>
            <w:vAlign w:val="center"/>
          </w:tcPr>
          <w:p w14:paraId="7D346992">
            <w:pPr>
              <w:pStyle w:val="34"/>
              <w:spacing w:line="240" w:lineRule="auto"/>
              <w:ind w:right="80"/>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14</w:t>
            </w:r>
          </w:p>
        </w:tc>
        <w:tc>
          <w:tcPr>
            <w:tcW w:w="1541" w:type="dxa"/>
            <w:gridSpan w:val="2"/>
            <w:tcBorders>
              <w:tl2br w:val="nil"/>
              <w:tr2bl w:val="nil"/>
            </w:tcBorders>
            <w:vAlign w:val="center"/>
          </w:tcPr>
          <w:p w14:paraId="67BE7C50">
            <w:pPr>
              <w:pStyle w:val="34"/>
              <w:keepNext w:val="0"/>
              <w:keepLines w:val="0"/>
              <w:pageBreakBefore w:val="0"/>
              <w:kinsoku/>
              <w:wordWrap/>
              <w:overflowPunct/>
              <w:topLinePunct w:val="0"/>
              <w:autoSpaceDE w:val="0"/>
              <w:autoSpaceDN w:val="0"/>
              <w:bidi w:val="0"/>
              <w:adjustRightInd/>
              <w:snapToGrid/>
              <w:spacing w:line="300" w:lineRule="exact"/>
              <w:ind w:right="80"/>
              <w:jc w:val="center"/>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招标代理费</w:t>
            </w:r>
          </w:p>
        </w:tc>
        <w:tc>
          <w:tcPr>
            <w:tcW w:w="7526" w:type="dxa"/>
            <w:tcBorders>
              <w:tl2br w:val="nil"/>
              <w:tr2bl w:val="nil"/>
            </w:tcBorders>
            <w:vAlign w:val="center"/>
          </w:tcPr>
          <w:p w14:paraId="18EBE7C3">
            <w:pPr>
              <w:spacing w:line="240" w:lineRule="auto"/>
              <w:rPr>
                <w:rFonts w:hint="eastAsia" w:ascii="仿宋" w:hAnsi="仿宋" w:eastAsia="仿宋" w:cs="仿宋"/>
                <w:color w:val="000000"/>
                <w:kern w:val="2"/>
                <w:sz w:val="24"/>
                <w:szCs w:val="24"/>
                <w:highlight w:val="none"/>
                <w:lang w:val="en-US" w:eastAsia="zh-CN" w:bidi="ar-SA"/>
              </w:rPr>
            </w:pPr>
            <w:bookmarkStart w:id="7" w:name="OLE_LINK3"/>
            <w:r>
              <w:rPr>
                <w:rFonts w:hint="eastAsia" w:ascii="仿宋" w:hAnsi="仿宋" w:eastAsia="仿宋" w:cs="仿宋"/>
                <w:color w:val="000000"/>
                <w:kern w:val="2"/>
                <w:sz w:val="24"/>
                <w:szCs w:val="24"/>
                <w:highlight w:val="none"/>
                <w:lang w:val="en-US" w:eastAsia="zh-CN" w:bidi="ar-SA"/>
              </w:rPr>
              <w:t>代理服务收费标准：</w:t>
            </w:r>
            <w:bookmarkStart w:id="8" w:name="OLE_LINK7"/>
            <w:r>
              <w:rPr>
                <w:rFonts w:hint="eastAsia" w:ascii="仿宋" w:hAnsi="仿宋" w:eastAsia="仿宋" w:cs="仿宋"/>
                <w:color w:val="000000"/>
                <w:kern w:val="2"/>
                <w:sz w:val="24"/>
                <w:szCs w:val="24"/>
                <w:highlight w:val="none"/>
                <w:lang w:val="en-US" w:eastAsia="zh-CN" w:bidi="ar-SA"/>
              </w:rPr>
              <w:t>中标（成交）人在领取中标通知书时，应支付招标代理服务费、工程量清单和工程招标控制价的编制费。（费用按《关于进一步放开建设项目专业服务价格的通知》（发改价格〔2015〕299号），中价协〔2013〕35号文以中标价计算后收取）。</w:t>
            </w:r>
            <w:bookmarkEnd w:id="8"/>
          </w:p>
          <w:bookmarkEnd w:id="7"/>
          <w:p w14:paraId="311B81EE">
            <w:pPr>
              <w:spacing w:line="24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支付形式：电汇、网银、支票</w:t>
            </w:r>
          </w:p>
          <w:p w14:paraId="40B3B5CC">
            <w:pPr>
              <w:pStyle w:val="34"/>
              <w:keepNext w:val="0"/>
              <w:keepLines w:val="0"/>
              <w:pageBreakBefore w:val="0"/>
              <w:kinsoku/>
              <w:wordWrap/>
              <w:overflowPunct/>
              <w:topLinePunct w:val="0"/>
              <w:autoSpaceDE w:val="0"/>
              <w:autoSpaceDN w:val="0"/>
              <w:bidi w:val="0"/>
              <w:adjustRightInd/>
              <w:snapToGrid/>
              <w:spacing w:line="300" w:lineRule="exact"/>
              <w:ind w:left="112" w:right="80"/>
              <w:textAlignment w:val="auto"/>
              <w:rPr>
                <w:rFonts w:hint="eastAsia" w:ascii="仿宋" w:hAnsi="仿宋" w:eastAsia="仿宋" w:cs="仿宋"/>
                <w:color w:val="000000" w:themeColor="text1"/>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 w:hAnsi="仿宋" w:eastAsia="仿宋" w:cs="仿宋"/>
                <w:color w:val="000000"/>
                <w:kern w:val="2"/>
                <w:sz w:val="24"/>
                <w:szCs w:val="24"/>
                <w:highlight w:val="none"/>
                <w:lang w:val="en-US" w:eastAsia="zh-CN" w:bidi="ar-SA"/>
              </w:rPr>
              <w:t>支付时间：成交公示后3个工作日内。</w:t>
            </w:r>
          </w:p>
        </w:tc>
      </w:tr>
      <w:tr w14:paraId="5C2301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tcBorders>
              <w:tl2br w:val="nil"/>
              <w:tr2bl w:val="nil"/>
            </w:tcBorders>
            <w:vAlign w:val="center"/>
          </w:tcPr>
          <w:p w14:paraId="59D6DC63">
            <w:pPr>
              <w:pStyle w:val="34"/>
              <w:spacing w:line="240" w:lineRule="auto"/>
              <w:ind w:right="80"/>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15</w:t>
            </w:r>
          </w:p>
        </w:tc>
        <w:tc>
          <w:tcPr>
            <w:tcW w:w="1541" w:type="dxa"/>
            <w:gridSpan w:val="2"/>
            <w:tcBorders>
              <w:tl2br w:val="nil"/>
              <w:tr2bl w:val="nil"/>
            </w:tcBorders>
            <w:vAlign w:val="center"/>
          </w:tcPr>
          <w:p w14:paraId="29FD6D54">
            <w:pPr>
              <w:pStyle w:val="34"/>
              <w:keepNext w:val="0"/>
              <w:keepLines w:val="0"/>
              <w:pageBreakBefore w:val="0"/>
              <w:kinsoku/>
              <w:wordWrap/>
              <w:overflowPunct/>
              <w:topLinePunct w:val="0"/>
              <w:autoSpaceDE w:val="0"/>
              <w:autoSpaceDN w:val="0"/>
              <w:bidi w:val="0"/>
              <w:adjustRightInd/>
              <w:snapToGrid/>
              <w:spacing w:line="300" w:lineRule="exact"/>
              <w:ind w:right="80"/>
              <w:jc w:val="center"/>
              <w:textAlignment w:val="auto"/>
              <w:rPr>
                <w:rFonts w:hint="eastAsia" w:ascii="仿宋" w:hAnsi="仿宋" w:eastAsia="仿宋" w:cs="仿宋"/>
                <w:spacing w:val="-5"/>
                <w:sz w:val="24"/>
                <w:szCs w:val="24"/>
                <w:highlight w:val="none"/>
                <w:lang w:val="en-US" w:eastAsia="zh-CN"/>
              </w:rPr>
            </w:pPr>
            <w:r>
              <w:rPr>
                <w:rFonts w:hint="eastAsia" w:ascii="仿宋" w:hAnsi="仿宋" w:eastAsia="仿宋" w:cs="仿宋"/>
                <w:spacing w:val="-5"/>
                <w:sz w:val="24"/>
                <w:szCs w:val="24"/>
                <w:highlight w:val="none"/>
                <w:lang w:val="en-US" w:eastAsia="zh-CN"/>
              </w:rPr>
              <w:t>最高投标限价</w:t>
            </w:r>
          </w:p>
        </w:tc>
        <w:tc>
          <w:tcPr>
            <w:tcW w:w="7526" w:type="dxa"/>
            <w:tcBorders>
              <w:tl2br w:val="nil"/>
              <w:tr2bl w:val="nil"/>
            </w:tcBorders>
            <w:vAlign w:val="center"/>
          </w:tcPr>
          <w:p w14:paraId="4D26EF63">
            <w:pPr>
              <w:keepNext w:val="0"/>
              <w:keepLines w:val="0"/>
              <w:widowControl/>
              <w:suppressLineNumbers w:val="0"/>
              <w:jc w:val="left"/>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招标人设置投标报价最高上限：</w:t>
            </w:r>
            <w:r>
              <w:rPr>
                <w:rFonts w:hint="eastAsia" w:ascii="仿宋" w:hAnsi="仿宋" w:eastAsia="仿宋" w:cs="仿宋"/>
                <w:spacing w:val="-5"/>
                <w:sz w:val="24"/>
                <w:szCs w:val="24"/>
                <w:u w:val="single"/>
                <w:lang w:val="en-US" w:eastAsia="zh-CN"/>
              </w:rPr>
              <w:t>4142332.03</w:t>
            </w:r>
            <w:r>
              <w:rPr>
                <w:rFonts w:hint="eastAsia" w:ascii="仿宋" w:hAnsi="仿宋" w:eastAsia="仿宋" w:cs="仿宋"/>
                <w:spacing w:val="-5"/>
                <w:sz w:val="24"/>
                <w:szCs w:val="24"/>
                <w:lang w:val="en-US" w:eastAsia="zh-CN"/>
              </w:rPr>
              <w:t>元，高于最高限价的其投标文件按无效投标处理。</w:t>
            </w:r>
          </w:p>
        </w:tc>
      </w:tr>
      <w:tr w14:paraId="1D5896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tcBorders>
              <w:tl2br w:val="nil"/>
              <w:tr2bl w:val="nil"/>
            </w:tcBorders>
            <w:vAlign w:val="center"/>
          </w:tcPr>
          <w:p w14:paraId="62440EEE">
            <w:pPr>
              <w:pStyle w:val="34"/>
              <w:spacing w:line="240" w:lineRule="auto"/>
              <w:ind w:right="80"/>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16</w:t>
            </w:r>
          </w:p>
        </w:tc>
        <w:tc>
          <w:tcPr>
            <w:tcW w:w="1541" w:type="dxa"/>
            <w:gridSpan w:val="2"/>
            <w:tcBorders>
              <w:tl2br w:val="nil"/>
              <w:tr2bl w:val="nil"/>
            </w:tcBorders>
            <w:vAlign w:val="center"/>
          </w:tcPr>
          <w:p w14:paraId="6CB549B6">
            <w:pPr>
              <w:pStyle w:val="34"/>
              <w:keepNext w:val="0"/>
              <w:keepLines w:val="0"/>
              <w:pageBreakBefore w:val="0"/>
              <w:kinsoku/>
              <w:wordWrap/>
              <w:overflowPunct/>
              <w:topLinePunct w:val="0"/>
              <w:autoSpaceDE w:val="0"/>
              <w:autoSpaceDN w:val="0"/>
              <w:bidi w:val="0"/>
              <w:adjustRightInd/>
              <w:snapToGrid/>
              <w:spacing w:line="300" w:lineRule="exact"/>
              <w:ind w:right="80"/>
              <w:jc w:val="center"/>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投标有效期</w:t>
            </w:r>
          </w:p>
        </w:tc>
        <w:tc>
          <w:tcPr>
            <w:tcW w:w="7526" w:type="dxa"/>
            <w:tcBorders>
              <w:tl2br w:val="nil"/>
              <w:tr2bl w:val="nil"/>
            </w:tcBorders>
            <w:vAlign w:val="center"/>
          </w:tcPr>
          <w:p w14:paraId="0A4C9A83">
            <w:pPr>
              <w:pStyle w:val="34"/>
              <w:keepNext w:val="0"/>
              <w:keepLines w:val="0"/>
              <w:pageBreakBefore w:val="0"/>
              <w:kinsoku/>
              <w:wordWrap/>
              <w:overflowPunct/>
              <w:topLinePunct w:val="0"/>
              <w:autoSpaceDE w:val="0"/>
              <w:autoSpaceDN w:val="0"/>
              <w:bidi w:val="0"/>
              <w:adjustRightInd/>
              <w:snapToGrid/>
              <w:spacing w:line="300" w:lineRule="exact"/>
              <w:ind w:left="112" w:right="80"/>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投标有效期为 90 日历天（从投标截止之日算起）。在此期限内，凡符合本采购文件要求的投标文件均保持有效。</w:t>
            </w:r>
          </w:p>
        </w:tc>
      </w:tr>
      <w:tr w14:paraId="0A3EFB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3" w:type="dxa"/>
            <w:vMerge w:val="restart"/>
            <w:tcBorders>
              <w:tl2br w:val="nil"/>
              <w:tr2bl w:val="nil"/>
            </w:tcBorders>
            <w:vAlign w:val="center"/>
          </w:tcPr>
          <w:p w14:paraId="2F036021">
            <w:pPr>
              <w:pStyle w:val="34"/>
              <w:spacing w:line="240" w:lineRule="auto"/>
              <w:ind w:right="80"/>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17</w:t>
            </w:r>
          </w:p>
        </w:tc>
        <w:tc>
          <w:tcPr>
            <w:tcW w:w="1541" w:type="dxa"/>
            <w:gridSpan w:val="2"/>
            <w:tcBorders>
              <w:tl2br w:val="nil"/>
              <w:tr2bl w:val="nil"/>
            </w:tcBorders>
            <w:vAlign w:val="center"/>
          </w:tcPr>
          <w:p w14:paraId="24558214">
            <w:pPr>
              <w:pStyle w:val="34"/>
              <w:keepNext w:val="0"/>
              <w:keepLines w:val="0"/>
              <w:pageBreakBefore w:val="0"/>
              <w:kinsoku/>
              <w:wordWrap/>
              <w:overflowPunct/>
              <w:topLinePunct w:val="0"/>
              <w:autoSpaceDE w:val="0"/>
              <w:autoSpaceDN w:val="0"/>
              <w:bidi w:val="0"/>
              <w:adjustRightInd/>
              <w:snapToGrid/>
              <w:spacing w:line="300" w:lineRule="exact"/>
              <w:ind w:right="80"/>
              <w:jc w:val="center"/>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投标保证金</w:t>
            </w:r>
          </w:p>
        </w:tc>
        <w:tc>
          <w:tcPr>
            <w:tcW w:w="7526" w:type="dxa"/>
            <w:tcBorders>
              <w:tl2br w:val="nil"/>
              <w:tr2bl w:val="nil"/>
            </w:tcBorders>
            <w:vAlign w:val="center"/>
          </w:tcPr>
          <w:p w14:paraId="14AD71E4">
            <w:pPr>
              <w:snapToGrid w:val="0"/>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投标保证金交纳方式：</w:t>
            </w:r>
            <w:r>
              <w:rPr>
                <w:rFonts w:hint="eastAsia" w:ascii="仿宋" w:hAnsi="仿宋" w:eastAsia="仿宋" w:cs="仿宋"/>
                <w:sz w:val="24"/>
                <w:szCs w:val="24"/>
                <w:highlight w:val="none"/>
              </w:rPr>
              <w:t>投标保证金应当以支票、汇票、本票、网上银行支付或者银行支付或者</w:t>
            </w:r>
            <w:r>
              <w:rPr>
                <w:rFonts w:hint="eastAsia" w:ascii="仿宋" w:hAnsi="仿宋" w:eastAsia="仿宋" w:cs="仿宋"/>
                <w:sz w:val="24"/>
                <w:szCs w:val="24"/>
                <w:highlight w:val="none"/>
                <w:lang w:val="en-US" w:eastAsia="zh-CN"/>
              </w:rPr>
              <w:t>新疆政采云保函，</w:t>
            </w:r>
            <w:r>
              <w:rPr>
                <w:rFonts w:hint="eastAsia" w:ascii="仿宋" w:hAnsi="仿宋" w:eastAsia="仿宋" w:cs="仿宋"/>
                <w:sz w:val="24"/>
                <w:szCs w:val="24"/>
                <w:highlight w:val="none"/>
              </w:rPr>
              <w:t>金融机构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担保机构出具的保函等非现金形式交纳。</w:t>
            </w:r>
          </w:p>
          <w:p w14:paraId="5338B578">
            <w:pPr>
              <w:widowControl/>
              <w:spacing w:line="24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投标保证金的金额：</w:t>
            </w:r>
            <w:r>
              <w:rPr>
                <w:rFonts w:hint="eastAsia" w:ascii="仿宋" w:hAnsi="仿宋" w:eastAsia="仿宋" w:cs="仿宋"/>
                <w:b/>
                <w:bCs/>
                <w:sz w:val="24"/>
                <w:szCs w:val="24"/>
                <w:highlight w:val="none"/>
                <w:lang w:val="en-US" w:eastAsia="zh-CN"/>
              </w:rPr>
              <w:t>50000</w:t>
            </w:r>
            <w:r>
              <w:rPr>
                <w:rFonts w:hint="eastAsia" w:ascii="仿宋" w:hAnsi="仿宋" w:eastAsia="仿宋" w:cs="仿宋"/>
                <w:b/>
                <w:bCs/>
                <w:sz w:val="24"/>
                <w:szCs w:val="24"/>
                <w:highlight w:val="none"/>
              </w:rPr>
              <w:t>.00元（</w:t>
            </w:r>
            <w:r>
              <w:rPr>
                <w:rFonts w:hint="eastAsia" w:ascii="仿宋" w:hAnsi="仿宋" w:eastAsia="仿宋" w:cs="仿宋"/>
                <w:b/>
                <w:bCs/>
                <w:sz w:val="24"/>
                <w:szCs w:val="24"/>
                <w:highlight w:val="none"/>
                <w:lang w:val="en-US" w:eastAsia="zh-CN"/>
              </w:rPr>
              <w:t>伍万元整</w:t>
            </w:r>
            <w:r>
              <w:rPr>
                <w:rFonts w:hint="eastAsia" w:ascii="仿宋" w:hAnsi="仿宋" w:eastAsia="仿宋" w:cs="仿宋"/>
                <w:b/>
                <w:bCs/>
                <w:sz w:val="24"/>
                <w:szCs w:val="24"/>
                <w:highlight w:val="none"/>
              </w:rPr>
              <w:t>）</w:t>
            </w:r>
          </w:p>
          <w:p w14:paraId="01DC8F1A">
            <w:pPr>
              <w:pStyle w:val="34"/>
              <w:keepNext w:val="0"/>
              <w:keepLines w:val="0"/>
              <w:pageBreakBefore w:val="0"/>
              <w:numPr>
                <w:ilvl w:val="0"/>
                <w:numId w:val="0"/>
              </w:numPr>
              <w:kinsoku/>
              <w:wordWrap/>
              <w:overflowPunct/>
              <w:topLinePunct w:val="0"/>
              <w:autoSpaceDE w:val="0"/>
              <w:autoSpaceDN w:val="0"/>
              <w:bidi w:val="0"/>
              <w:adjustRightInd/>
              <w:snapToGrid/>
              <w:spacing w:line="300" w:lineRule="exact"/>
              <w:ind w:right="80" w:rightChars="0" w:firstLine="240" w:firstLineChars="100"/>
              <w:jc w:val="both"/>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注：每个标项的保证金应分别缴纳，合并缴纳投标保证金视为无效缴纳投标保证金。</w:t>
            </w:r>
          </w:p>
          <w:p w14:paraId="2364631F">
            <w:pPr>
              <w:pStyle w:val="34"/>
              <w:keepNext w:val="0"/>
              <w:keepLines w:val="0"/>
              <w:pageBreakBefore w:val="0"/>
              <w:numPr>
                <w:ilvl w:val="0"/>
                <w:numId w:val="0"/>
              </w:numPr>
              <w:kinsoku/>
              <w:wordWrap/>
              <w:overflowPunct/>
              <w:topLinePunct w:val="0"/>
              <w:autoSpaceDE w:val="0"/>
              <w:autoSpaceDN w:val="0"/>
              <w:bidi w:val="0"/>
              <w:adjustRightInd/>
              <w:snapToGrid/>
              <w:spacing w:line="300" w:lineRule="exact"/>
              <w:ind w:right="80" w:rightChars="0"/>
              <w:jc w:val="both"/>
              <w:textAlignment w:val="auto"/>
              <w:rPr>
                <w:rFonts w:hint="eastAsia" w:ascii="仿宋" w:hAnsi="仿宋" w:eastAsia="仿宋" w:cs="仿宋"/>
                <w:spacing w:val="-5"/>
                <w:sz w:val="24"/>
                <w:szCs w:val="24"/>
                <w:lang w:val="en-US" w:eastAsia="zh-CN"/>
              </w:rPr>
            </w:pPr>
            <w:r>
              <w:rPr>
                <w:rFonts w:hint="eastAsia" w:ascii="仿宋" w:hAnsi="仿宋" w:eastAsia="仿宋" w:cs="仿宋"/>
                <w:b/>
                <w:bCs/>
                <w:spacing w:val="-5"/>
                <w:sz w:val="24"/>
                <w:szCs w:val="24"/>
                <w:lang w:val="en-US" w:eastAsia="zh-CN"/>
              </w:rPr>
              <w:t>3.投标保函承保期限：90 日历天（从投标截止之日算起）</w:t>
            </w:r>
          </w:p>
        </w:tc>
      </w:tr>
      <w:tr w14:paraId="351AF1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3" w:hRule="atLeast"/>
          <w:jc w:val="center"/>
        </w:trPr>
        <w:tc>
          <w:tcPr>
            <w:tcW w:w="693" w:type="dxa"/>
            <w:vMerge w:val="continue"/>
            <w:tcBorders>
              <w:tl2br w:val="nil"/>
              <w:tr2bl w:val="nil"/>
            </w:tcBorders>
            <w:vAlign w:val="center"/>
          </w:tcPr>
          <w:p w14:paraId="5245BFC0">
            <w:pPr>
              <w:pStyle w:val="34"/>
              <w:spacing w:line="240" w:lineRule="auto"/>
              <w:ind w:left="112" w:right="80"/>
              <w:jc w:val="both"/>
              <w:rPr>
                <w:rFonts w:hint="eastAsia" w:ascii="仿宋" w:hAnsi="仿宋" w:eastAsia="仿宋" w:cs="仿宋"/>
                <w:spacing w:val="-5"/>
                <w:sz w:val="24"/>
                <w:szCs w:val="24"/>
                <w:lang w:val="en-US" w:eastAsia="zh-CN"/>
              </w:rPr>
            </w:pPr>
          </w:p>
        </w:tc>
        <w:tc>
          <w:tcPr>
            <w:tcW w:w="9067" w:type="dxa"/>
            <w:gridSpan w:val="3"/>
            <w:tcBorders>
              <w:tl2br w:val="nil"/>
              <w:tr2bl w:val="nil"/>
            </w:tcBorders>
            <w:vAlign w:val="center"/>
          </w:tcPr>
          <w:p w14:paraId="12203149">
            <w:pPr>
              <w:widowControl/>
              <w:spacing w:line="360" w:lineRule="auto"/>
              <w:jc w:val="left"/>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方式一：电子保证金</w:t>
            </w:r>
          </w:p>
          <w:p w14:paraId="6DF6374B">
            <w:pPr>
              <w:widowControl/>
              <w:spacing w:line="360" w:lineRule="auto"/>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转账时请备注标项名称。</w:t>
            </w:r>
          </w:p>
          <w:p w14:paraId="76964768">
            <w:pPr>
              <w:widowControl/>
              <w:spacing w:line="360" w:lineRule="auto"/>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方式二：保函</w:t>
            </w:r>
          </w:p>
          <w:p w14:paraId="7C3C60A7">
            <w:pPr>
              <w:snapToGrid w:val="0"/>
              <w:spacing w:line="360" w:lineRule="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 新疆政采云保函 ，</w:t>
            </w:r>
            <w:r>
              <w:rPr>
                <w:rFonts w:hint="eastAsia" w:ascii="仿宋" w:hAnsi="仿宋" w:eastAsia="仿宋" w:cs="仿宋"/>
                <w:sz w:val="24"/>
                <w:szCs w:val="24"/>
                <w:highlight w:val="none"/>
              </w:rPr>
              <w:t>金融机构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担保机构出具的保函等非现金形式交纳。</w:t>
            </w:r>
          </w:p>
          <w:p w14:paraId="520EA35D">
            <w:pPr>
              <w:keepNext w:val="0"/>
              <w:keepLines w:val="0"/>
              <w:pageBreakBefore w:val="0"/>
              <w:widowControl w:val="0"/>
              <w:kinsoku/>
              <w:wordWrap/>
              <w:overflowPunct/>
              <w:topLinePunct w:val="0"/>
              <w:autoSpaceDE w:val="0"/>
              <w:autoSpaceDN w:val="0"/>
              <w:bidi w:val="0"/>
              <w:adjustRightInd/>
              <w:snapToGrid w:val="0"/>
              <w:spacing w:line="360" w:lineRule="auto"/>
              <w:jc w:val="left"/>
              <w:textAlignment w:val="auto"/>
              <w:rPr>
                <w:rFonts w:hint="eastAsia" w:ascii="仿宋" w:hAnsi="仿宋" w:eastAsia="仿宋" w:cs="仿宋"/>
                <w:spacing w:val="-5"/>
                <w:sz w:val="24"/>
                <w:szCs w:val="24"/>
                <w:lang w:val="en-US" w:eastAsia="zh-CN"/>
              </w:rPr>
            </w:pPr>
            <w:r>
              <w:rPr>
                <w:rFonts w:hint="eastAsia" w:ascii="仿宋" w:hAnsi="仿宋" w:eastAsia="仿宋" w:cs="仿宋"/>
                <w:b/>
                <w:bCs/>
                <w:color w:val="000000"/>
                <w:kern w:val="0"/>
                <w:sz w:val="24"/>
                <w:szCs w:val="24"/>
                <w:highlight w:val="none"/>
                <w:lang w:val="en-US" w:eastAsia="zh-CN"/>
              </w:rPr>
              <w:t>保证金退还须知：</w:t>
            </w:r>
            <w:r>
              <w:rPr>
                <w:rFonts w:hint="eastAsia" w:ascii="仿宋" w:hAnsi="仿宋" w:eastAsia="仿宋" w:cs="仿宋"/>
                <w:color w:val="000000"/>
                <w:kern w:val="0"/>
                <w:sz w:val="24"/>
                <w:szCs w:val="24"/>
                <w:highlight w:val="none"/>
                <w:lang w:val="en-US" w:eastAsia="zh-CN"/>
              </w:rPr>
              <w:t xml:space="preserve">开标后，未中标企业在法定工作时间内自动退还保证金，中标企业在签订合同后自动退还保证金。 </w:t>
            </w:r>
            <w:r>
              <w:rPr>
                <w:rFonts w:hint="eastAsia" w:ascii="仿宋" w:hAnsi="仿宋" w:eastAsia="仿宋" w:cs="仿宋"/>
                <w:color w:val="000000"/>
                <w:kern w:val="0"/>
                <w:sz w:val="24"/>
                <w:szCs w:val="24"/>
                <w:highlight w:val="none"/>
              </w:rPr>
              <w:t xml:space="preserve">  </w:t>
            </w:r>
          </w:p>
        </w:tc>
      </w:tr>
      <w:tr w14:paraId="763451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tcBorders>
              <w:tl2br w:val="nil"/>
              <w:tr2bl w:val="nil"/>
            </w:tcBorders>
            <w:vAlign w:val="center"/>
          </w:tcPr>
          <w:p w14:paraId="3E952175">
            <w:pPr>
              <w:pStyle w:val="34"/>
              <w:spacing w:before="167" w:line="240" w:lineRule="auto"/>
              <w:ind w:right="44"/>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18</w:t>
            </w:r>
          </w:p>
        </w:tc>
        <w:tc>
          <w:tcPr>
            <w:tcW w:w="1262" w:type="dxa"/>
            <w:tcBorders>
              <w:tl2br w:val="nil"/>
              <w:tr2bl w:val="nil"/>
            </w:tcBorders>
            <w:vAlign w:val="center"/>
          </w:tcPr>
          <w:p w14:paraId="58465FA8">
            <w:pPr>
              <w:pStyle w:val="34"/>
              <w:keepNext w:val="0"/>
              <w:keepLines w:val="0"/>
              <w:pageBreakBefore w:val="0"/>
              <w:widowControl w:val="0"/>
              <w:kinsoku/>
              <w:wordWrap/>
              <w:overflowPunct/>
              <w:topLinePunct w:val="0"/>
              <w:autoSpaceDE w:val="0"/>
              <w:autoSpaceDN w:val="0"/>
              <w:bidi w:val="0"/>
              <w:adjustRightInd/>
              <w:snapToGrid/>
              <w:spacing w:before="167" w:line="240" w:lineRule="auto"/>
              <w:ind w:right="44"/>
              <w:jc w:val="center"/>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投标文件</w:t>
            </w:r>
          </w:p>
          <w:p w14:paraId="7DC49A12">
            <w:pPr>
              <w:pStyle w:val="34"/>
              <w:keepNext w:val="0"/>
              <w:keepLines w:val="0"/>
              <w:pageBreakBefore w:val="0"/>
              <w:widowControl w:val="0"/>
              <w:kinsoku/>
              <w:wordWrap/>
              <w:overflowPunct/>
              <w:topLinePunct w:val="0"/>
              <w:autoSpaceDE w:val="0"/>
              <w:autoSpaceDN w:val="0"/>
              <w:bidi w:val="0"/>
              <w:adjustRightInd/>
              <w:snapToGrid/>
              <w:spacing w:before="167" w:line="240" w:lineRule="auto"/>
              <w:ind w:right="44"/>
              <w:jc w:val="center"/>
              <w:textAlignment w:val="auto"/>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形式</w:t>
            </w:r>
          </w:p>
        </w:tc>
        <w:tc>
          <w:tcPr>
            <w:tcW w:w="7805" w:type="dxa"/>
            <w:gridSpan w:val="2"/>
            <w:tcBorders>
              <w:tl2br w:val="nil"/>
              <w:tr2bl w:val="nil"/>
            </w:tcBorders>
            <w:vAlign w:val="top"/>
          </w:tcPr>
          <w:p w14:paraId="1DED588F">
            <w:pPr>
              <w:pStyle w:val="34"/>
              <w:keepNext w:val="0"/>
              <w:keepLines w:val="0"/>
              <w:pageBreakBefore w:val="0"/>
              <w:widowControl w:val="0"/>
              <w:kinsoku/>
              <w:wordWrap/>
              <w:overflowPunct/>
              <w:topLinePunct w:val="0"/>
              <w:autoSpaceDE w:val="0"/>
              <w:autoSpaceDN w:val="0"/>
              <w:bidi w:val="0"/>
              <w:adjustRightInd/>
              <w:snapToGrid/>
              <w:spacing w:line="240" w:lineRule="auto"/>
              <w:ind w:left="112" w:right="80"/>
              <w:jc w:val="left"/>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电子投标文件包括“电子加密投标文件”和“备份投标文件”，在投标文件编制完成后同时生成。</w:t>
            </w:r>
          </w:p>
          <w:p w14:paraId="16571253">
            <w:pPr>
              <w:pStyle w:val="34"/>
              <w:keepNext w:val="0"/>
              <w:keepLines w:val="0"/>
              <w:pageBreakBefore w:val="0"/>
              <w:widowControl w:val="0"/>
              <w:kinsoku/>
              <w:wordWrap/>
              <w:overflowPunct/>
              <w:topLinePunct w:val="0"/>
              <w:autoSpaceDE w:val="0"/>
              <w:autoSpaceDN w:val="0"/>
              <w:bidi w:val="0"/>
              <w:adjustRightInd/>
              <w:snapToGrid/>
              <w:spacing w:line="240" w:lineRule="auto"/>
              <w:ind w:left="112" w:right="80"/>
              <w:jc w:val="left"/>
              <w:textAlignment w:val="auto"/>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1.“电子加密投标文件”是指通过“政采云电子交易客户端”完成投标文件编制后生成并加密的数据电文形式的投标文件。</w:t>
            </w:r>
          </w:p>
          <w:p w14:paraId="0E40DBFA">
            <w:pPr>
              <w:pStyle w:val="34"/>
              <w:keepNext w:val="0"/>
              <w:keepLines w:val="0"/>
              <w:pageBreakBefore w:val="0"/>
              <w:widowControl w:val="0"/>
              <w:kinsoku/>
              <w:wordWrap/>
              <w:overflowPunct/>
              <w:topLinePunct w:val="0"/>
              <w:autoSpaceDE w:val="0"/>
              <w:autoSpaceDN w:val="0"/>
              <w:bidi w:val="0"/>
              <w:adjustRightInd/>
              <w:snapToGrid/>
              <w:spacing w:line="240" w:lineRule="auto"/>
              <w:ind w:left="112" w:right="80"/>
              <w:jc w:val="left"/>
              <w:textAlignment w:val="auto"/>
              <w:rPr>
                <w:rFonts w:hint="eastAsia" w:ascii="仿宋" w:hAnsi="仿宋" w:eastAsia="仿宋" w:cs="仿宋"/>
                <w:sz w:val="24"/>
                <w:szCs w:val="24"/>
              </w:rPr>
            </w:pPr>
            <w:r>
              <w:rPr>
                <w:rFonts w:hint="eastAsia" w:ascii="仿宋" w:hAnsi="仿宋" w:eastAsia="仿宋" w:cs="仿宋"/>
                <w:spacing w:val="-5"/>
                <w:sz w:val="24"/>
                <w:szCs w:val="24"/>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219FB8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tcBorders>
              <w:tl2br w:val="nil"/>
              <w:tr2bl w:val="nil"/>
            </w:tcBorders>
            <w:vAlign w:val="center"/>
          </w:tcPr>
          <w:p w14:paraId="198B0478">
            <w:pPr>
              <w:pStyle w:val="34"/>
              <w:keepNext w:val="0"/>
              <w:keepLines w:val="0"/>
              <w:pageBreakBefore w:val="0"/>
              <w:widowControl w:val="0"/>
              <w:kinsoku/>
              <w:wordWrap/>
              <w:overflowPunct/>
              <w:topLinePunct w:val="0"/>
              <w:autoSpaceDE w:val="0"/>
              <w:autoSpaceDN w:val="0"/>
              <w:bidi w:val="0"/>
              <w:adjustRightInd/>
              <w:snapToGrid/>
              <w:spacing w:before="167" w:line="240" w:lineRule="auto"/>
              <w:ind w:right="44"/>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19</w:t>
            </w:r>
          </w:p>
        </w:tc>
        <w:tc>
          <w:tcPr>
            <w:tcW w:w="1262" w:type="dxa"/>
            <w:tcBorders>
              <w:tl2br w:val="nil"/>
              <w:tr2bl w:val="nil"/>
            </w:tcBorders>
            <w:vAlign w:val="center"/>
          </w:tcPr>
          <w:p w14:paraId="71B5B2D2">
            <w:pPr>
              <w:pStyle w:val="34"/>
              <w:keepNext w:val="0"/>
              <w:keepLines w:val="0"/>
              <w:pageBreakBefore w:val="0"/>
              <w:widowControl w:val="0"/>
              <w:kinsoku/>
              <w:wordWrap/>
              <w:overflowPunct/>
              <w:topLinePunct w:val="0"/>
              <w:autoSpaceDE w:val="0"/>
              <w:autoSpaceDN w:val="0"/>
              <w:bidi w:val="0"/>
              <w:adjustRightInd/>
              <w:snapToGrid/>
              <w:spacing w:line="240" w:lineRule="auto"/>
              <w:ind w:right="83"/>
              <w:jc w:val="center"/>
              <w:textAlignment w:val="auto"/>
              <w:rPr>
                <w:rFonts w:hint="eastAsia" w:ascii="仿宋" w:hAnsi="仿宋" w:eastAsia="仿宋" w:cs="仿宋"/>
                <w:b/>
                <w:bCs/>
                <w:sz w:val="24"/>
                <w:szCs w:val="24"/>
              </w:rPr>
            </w:pPr>
            <w:r>
              <w:rPr>
                <w:rFonts w:hint="eastAsia" w:ascii="仿宋" w:hAnsi="仿宋" w:eastAsia="仿宋" w:cs="仿宋"/>
                <w:b/>
                <w:bCs/>
                <w:spacing w:val="10"/>
                <w:sz w:val="24"/>
                <w:szCs w:val="24"/>
              </w:rPr>
              <w:t>投标文件份数</w:t>
            </w:r>
            <w:r>
              <w:rPr>
                <w:rFonts w:hint="eastAsia" w:ascii="仿宋" w:hAnsi="仿宋" w:eastAsia="仿宋" w:cs="仿宋"/>
                <w:b/>
                <w:bCs/>
                <w:spacing w:val="-4"/>
                <w:sz w:val="24"/>
                <w:szCs w:val="24"/>
              </w:rPr>
              <w:t>及要求</w:t>
            </w:r>
          </w:p>
        </w:tc>
        <w:tc>
          <w:tcPr>
            <w:tcW w:w="7805" w:type="dxa"/>
            <w:gridSpan w:val="2"/>
            <w:tcBorders>
              <w:tl2br w:val="nil"/>
              <w:tr2bl w:val="nil"/>
            </w:tcBorders>
            <w:vAlign w:val="top"/>
          </w:tcPr>
          <w:p w14:paraId="5DF795C8">
            <w:pPr>
              <w:pStyle w:val="34"/>
              <w:keepNext w:val="0"/>
              <w:keepLines w:val="0"/>
              <w:pageBreakBefore w:val="0"/>
              <w:widowControl w:val="0"/>
              <w:numPr>
                <w:ilvl w:val="0"/>
                <w:numId w:val="0"/>
              </w:numPr>
              <w:tabs>
                <w:tab w:val="left" w:pos="323"/>
              </w:tabs>
              <w:kinsoku/>
              <w:wordWrap/>
              <w:overflowPunct/>
              <w:topLinePunct w:val="0"/>
              <w:autoSpaceDE w:val="0"/>
              <w:autoSpaceDN w:val="0"/>
              <w:bidi w:val="0"/>
              <w:adjustRightInd/>
              <w:snapToGrid/>
              <w:spacing w:before="23" w:after="0" w:line="240" w:lineRule="auto"/>
              <w:ind w:left="112" w:leftChars="0" w:right="-29" w:rightChars="0"/>
              <w:jc w:val="left"/>
              <w:textAlignment w:val="auto"/>
              <w:rPr>
                <w:rFonts w:hint="eastAsia" w:ascii="仿宋" w:hAnsi="仿宋" w:eastAsia="仿宋" w:cs="仿宋"/>
                <w:b/>
                <w:bCs/>
                <w:sz w:val="24"/>
                <w:szCs w:val="24"/>
              </w:rPr>
            </w:pPr>
            <w:r>
              <w:rPr>
                <w:rFonts w:hint="eastAsia" w:ascii="仿宋" w:hAnsi="仿宋" w:eastAsia="仿宋" w:cs="仿宋"/>
                <w:b/>
                <w:bCs/>
                <w:spacing w:val="-2"/>
                <w:sz w:val="24"/>
                <w:szCs w:val="24"/>
                <w:lang w:val="en-US" w:eastAsia="zh-CN"/>
              </w:rPr>
              <w:t>1.</w:t>
            </w:r>
            <w:r>
              <w:rPr>
                <w:rFonts w:hint="eastAsia" w:ascii="仿宋" w:hAnsi="仿宋" w:eastAsia="仿宋" w:cs="仿宋"/>
                <w:b/>
                <w:bCs/>
                <w:spacing w:val="-2"/>
                <w:sz w:val="24"/>
                <w:szCs w:val="24"/>
              </w:rPr>
              <w:t>一份电子加密标书（“jmbs”格式），一份备份标书文件（“bfbs”格式）</w:t>
            </w:r>
            <w:r>
              <w:rPr>
                <w:rFonts w:hint="eastAsia" w:ascii="仿宋" w:hAnsi="仿宋" w:eastAsia="仿宋" w:cs="仿宋"/>
                <w:b/>
                <w:bCs/>
                <w:spacing w:val="-10"/>
                <w:sz w:val="24"/>
                <w:szCs w:val="24"/>
              </w:rPr>
              <w:t>。</w:t>
            </w:r>
          </w:p>
          <w:p w14:paraId="413E56C8">
            <w:pPr>
              <w:pStyle w:val="34"/>
              <w:keepNext w:val="0"/>
              <w:keepLines w:val="0"/>
              <w:pageBreakBefore w:val="0"/>
              <w:widowControl w:val="0"/>
              <w:numPr>
                <w:ilvl w:val="0"/>
                <w:numId w:val="0"/>
              </w:numPr>
              <w:tabs>
                <w:tab w:val="left" w:pos="323"/>
              </w:tabs>
              <w:kinsoku/>
              <w:wordWrap/>
              <w:overflowPunct/>
              <w:topLinePunct w:val="0"/>
              <w:autoSpaceDE w:val="0"/>
              <w:autoSpaceDN w:val="0"/>
              <w:bidi w:val="0"/>
              <w:adjustRightInd/>
              <w:snapToGrid/>
              <w:spacing w:before="19" w:after="0" w:line="240" w:lineRule="auto"/>
              <w:ind w:left="112" w:leftChars="0" w:right="0" w:rightChars="0"/>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lang w:val="en-US" w:eastAsia="zh-CN"/>
              </w:rPr>
              <w:t>2.</w:t>
            </w:r>
            <w:r>
              <w:rPr>
                <w:rFonts w:hint="eastAsia" w:ascii="仿宋" w:hAnsi="仿宋" w:eastAsia="仿宋" w:cs="仿宋"/>
                <w:b/>
                <w:bCs/>
                <w:spacing w:val="-3"/>
                <w:sz w:val="24"/>
                <w:szCs w:val="24"/>
              </w:rPr>
              <w:t>每份电子投标文件应包括资格证明文件和商务及技术文件两部分。</w:t>
            </w:r>
          </w:p>
        </w:tc>
      </w:tr>
      <w:tr w14:paraId="2C46EE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vMerge w:val="restart"/>
            <w:tcBorders>
              <w:tl2br w:val="nil"/>
              <w:tr2bl w:val="nil"/>
            </w:tcBorders>
            <w:vAlign w:val="center"/>
          </w:tcPr>
          <w:p w14:paraId="353EFEDC">
            <w:pPr>
              <w:pStyle w:val="3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20</w:t>
            </w:r>
          </w:p>
        </w:tc>
        <w:tc>
          <w:tcPr>
            <w:tcW w:w="1262" w:type="dxa"/>
            <w:vMerge w:val="restart"/>
            <w:tcBorders>
              <w:tl2br w:val="nil"/>
              <w:tr2bl w:val="nil"/>
            </w:tcBorders>
            <w:vAlign w:val="center"/>
          </w:tcPr>
          <w:p w14:paraId="46F6AAFF">
            <w:pPr>
              <w:pStyle w:val="34"/>
              <w:keepNext w:val="0"/>
              <w:keepLines w:val="0"/>
              <w:pageBreakBefore w:val="0"/>
              <w:widowControl w:val="0"/>
              <w:kinsoku/>
              <w:wordWrap/>
              <w:overflowPunct/>
              <w:topLinePunct w:val="0"/>
              <w:autoSpaceDE w:val="0"/>
              <w:autoSpaceDN w:val="0"/>
              <w:bidi w:val="0"/>
              <w:adjustRightInd/>
              <w:snapToGrid/>
              <w:spacing w:line="240" w:lineRule="auto"/>
              <w:ind w:right="83"/>
              <w:jc w:val="center"/>
              <w:textAlignment w:val="auto"/>
              <w:rPr>
                <w:rFonts w:hint="eastAsia" w:ascii="仿宋" w:hAnsi="仿宋" w:eastAsia="仿宋" w:cs="仿宋"/>
                <w:sz w:val="24"/>
                <w:szCs w:val="24"/>
              </w:rPr>
            </w:pPr>
            <w:r>
              <w:rPr>
                <w:rFonts w:hint="eastAsia" w:ascii="仿宋" w:hAnsi="仿宋" w:eastAsia="仿宋" w:cs="仿宋"/>
                <w:b/>
                <w:bCs/>
                <w:spacing w:val="10"/>
                <w:sz w:val="24"/>
                <w:szCs w:val="24"/>
              </w:rPr>
              <w:t>投标文件的上</w:t>
            </w:r>
            <w:r>
              <w:rPr>
                <w:rFonts w:hint="eastAsia" w:ascii="仿宋" w:hAnsi="仿宋" w:eastAsia="仿宋" w:cs="仿宋"/>
                <w:b/>
                <w:bCs/>
                <w:spacing w:val="-4"/>
                <w:sz w:val="24"/>
                <w:szCs w:val="24"/>
              </w:rPr>
              <w:t>传和递交</w:t>
            </w:r>
          </w:p>
        </w:tc>
        <w:tc>
          <w:tcPr>
            <w:tcW w:w="7805" w:type="dxa"/>
            <w:gridSpan w:val="2"/>
            <w:tcBorders>
              <w:tl2br w:val="nil"/>
              <w:tr2bl w:val="nil"/>
            </w:tcBorders>
            <w:vAlign w:val="top"/>
          </w:tcPr>
          <w:p w14:paraId="2867061F">
            <w:pPr>
              <w:pStyle w:val="34"/>
              <w:keepNext w:val="0"/>
              <w:keepLines w:val="0"/>
              <w:pageBreakBefore w:val="0"/>
              <w:widowControl w:val="0"/>
              <w:numPr>
                <w:ilvl w:val="0"/>
                <w:numId w:val="0"/>
              </w:numPr>
              <w:tabs>
                <w:tab w:val="left" w:pos="320"/>
              </w:tabs>
              <w:kinsoku/>
              <w:wordWrap/>
              <w:overflowPunct/>
              <w:topLinePunct w:val="0"/>
              <w:autoSpaceDE w:val="0"/>
              <w:autoSpaceDN w:val="0"/>
              <w:bidi w:val="0"/>
              <w:adjustRightInd/>
              <w:snapToGrid/>
              <w:spacing w:before="23" w:after="0" w:line="240" w:lineRule="auto"/>
              <w:ind w:left="112" w:leftChars="0" w:right="-29" w:rightChars="0"/>
              <w:jc w:val="left"/>
              <w:textAlignment w:val="auto"/>
              <w:rPr>
                <w:rFonts w:hint="eastAsia" w:ascii="仿宋" w:hAnsi="仿宋" w:eastAsia="仿宋" w:cs="仿宋"/>
                <w:sz w:val="24"/>
                <w:szCs w:val="24"/>
                <w:u w:val="none"/>
              </w:rPr>
            </w:pPr>
            <w:r>
              <w:rPr>
                <w:rFonts w:hint="eastAsia" w:ascii="仿宋" w:hAnsi="仿宋" w:eastAsia="仿宋" w:cs="仿宋"/>
                <w:spacing w:val="-2"/>
                <w:sz w:val="24"/>
                <w:szCs w:val="24"/>
                <w:lang w:val="en-US" w:eastAsia="zh-CN"/>
              </w:rPr>
              <w:t>1.</w:t>
            </w:r>
            <w:r>
              <w:rPr>
                <w:rFonts w:hint="eastAsia" w:ascii="仿宋" w:hAnsi="仿宋" w:eastAsia="仿宋" w:cs="仿宋"/>
                <w:spacing w:val="-2"/>
                <w:sz w:val="24"/>
                <w:szCs w:val="24"/>
              </w:rPr>
              <w:t>电子加密投标文件：投标文件制作完成并生成加密标书，在投标截止时间前，供应商需将加密的投标文件上传至政采云平台，</w:t>
            </w:r>
            <w:r>
              <w:rPr>
                <w:rFonts w:hint="eastAsia" w:ascii="仿宋" w:hAnsi="仿宋" w:eastAsia="仿宋" w:cs="仿宋"/>
                <w:b/>
                <w:bCs/>
                <w:spacing w:val="-2"/>
                <w:sz w:val="24"/>
                <w:szCs w:val="24"/>
                <w:u w:val="single"/>
              </w:rPr>
              <w:t>在开标时间开始后，待采购组织机构发出解密通知后</w:t>
            </w:r>
            <w:r>
              <w:rPr>
                <w:rFonts w:hint="eastAsia" w:ascii="仿宋" w:hAnsi="仿宋" w:eastAsia="仿宋" w:cs="仿宋"/>
                <w:b/>
                <w:bCs/>
                <w:sz w:val="24"/>
                <w:szCs w:val="24"/>
                <w:u w:val="single"/>
              </w:rPr>
              <w:t>30</w:t>
            </w:r>
            <w:r>
              <w:rPr>
                <w:rFonts w:hint="eastAsia" w:ascii="仿宋" w:hAnsi="仿宋" w:eastAsia="仿宋" w:cs="仿宋"/>
                <w:b/>
                <w:bCs/>
                <w:spacing w:val="-5"/>
                <w:sz w:val="24"/>
                <w:szCs w:val="24"/>
                <w:u w:val="single"/>
              </w:rPr>
              <w:t>分钟内解密投标文件</w:t>
            </w:r>
            <w:r>
              <w:rPr>
                <w:rFonts w:hint="eastAsia" w:ascii="仿宋" w:hAnsi="仿宋" w:eastAsia="仿宋" w:cs="仿宋"/>
                <w:b/>
                <w:bCs/>
                <w:spacing w:val="-5"/>
                <w:sz w:val="24"/>
                <w:szCs w:val="24"/>
                <w:u w:val="none"/>
              </w:rPr>
              <w:t>。</w:t>
            </w:r>
          </w:p>
          <w:p w14:paraId="04181783">
            <w:pPr>
              <w:pStyle w:val="34"/>
              <w:keepNext w:val="0"/>
              <w:keepLines w:val="0"/>
              <w:pageBreakBefore w:val="0"/>
              <w:widowControl w:val="0"/>
              <w:numPr>
                <w:ilvl w:val="0"/>
                <w:numId w:val="0"/>
              </w:numPr>
              <w:tabs>
                <w:tab w:val="left" w:pos="320"/>
              </w:tabs>
              <w:kinsoku/>
              <w:wordWrap/>
              <w:overflowPunct/>
              <w:topLinePunct w:val="0"/>
              <w:autoSpaceDE w:val="0"/>
              <w:autoSpaceDN w:val="0"/>
              <w:bidi w:val="0"/>
              <w:adjustRightInd/>
              <w:snapToGrid/>
              <w:spacing w:before="5" w:after="0" w:line="240" w:lineRule="auto"/>
              <w:ind w:left="112" w:leftChars="0" w:right="0" w:rightChars="0"/>
              <w:jc w:val="left"/>
              <w:textAlignment w:val="auto"/>
              <w:rPr>
                <w:rFonts w:hint="eastAsia" w:ascii="仿宋" w:hAnsi="仿宋" w:eastAsia="仿宋" w:cs="仿宋"/>
                <w:sz w:val="24"/>
                <w:szCs w:val="24"/>
              </w:rPr>
            </w:pPr>
            <w:r>
              <w:rPr>
                <w:rFonts w:hint="eastAsia" w:ascii="仿宋" w:hAnsi="仿宋" w:eastAsia="仿宋" w:cs="仿宋"/>
                <w:spacing w:val="-3"/>
                <w:sz w:val="24"/>
                <w:szCs w:val="24"/>
                <w:lang w:val="en-US" w:eastAsia="zh-CN"/>
              </w:rPr>
              <w:t>a.</w:t>
            </w:r>
            <w:r>
              <w:rPr>
                <w:rFonts w:hint="eastAsia" w:ascii="仿宋" w:hAnsi="仿宋" w:eastAsia="仿宋" w:cs="仿宋"/>
                <w:spacing w:val="-3"/>
                <w:sz w:val="24"/>
                <w:szCs w:val="24"/>
              </w:rPr>
              <w:t>供应商未能在投标截止时间前成功上传电子加密投标文件的投标无效。</w:t>
            </w:r>
          </w:p>
          <w:p w14:paraId="096D326D">
            <w:pPr>
              <w:pStyle w:val="34"/>
              <w:keepNext w:val="0"/>
              <w:keepLines w:val="0"/>
              <w:pageBreakBefore w:val="0"/>
              <w:widowControl w:val="0"/>
              <w:numPr>
                <w:ilvl w:val="0"/>
                <w:numId w:val="0"/>
              </w:numPr>
              <w:tabs>
                <w:tab w:val="left" w:pos="320"/>
              </w:tabs>
              <w:kinsoku/>
              <w:wordWrap/>
              <w:overflowPunct/>
              <w:topLinePunct w:val="0"/>
              <w:autoSpaceDE w:val="0"/>
              <w:autoSpaceDN w:val="0"/>
              <w:bidi w:val="0"/>
              <w:adjustRightInd/>
              <w:snapToGrid/>
              <w:spacing w:before="21" w:after="0" w:line="240" w:lineRule="auto"/>
              <w:ind w:left="112" w:leftChars="0" w:right="0" w:rightChars="0"/>
              <w:jc w:val="left"/>
              <w:textAlignment w:val="auto"/>
              <w:rPr>
                <w:rFonts w:hint="eastAsia" w:ascii="仿宋" w:hAnsi="仿宋" w:eastAsia="仿宋" w:cs="仿宋"/>
                <w:sz w:val="24"/>
                <w:szCs w:val="24"/>
              </w:rPr>
            </w:pPr>
            <w:r>
              <w:rPr>
                <w:rFonts w:hint="eastAsia" w:ascii="仿宋" w:hAnsi="仿宋" w:eastAsia="仿宋" w:cs="仿宋"/>
                <w:spacing w:val="-3"/>
                <w:sz w:val="24"/>
                <w:szCs w:val="24"/>
                <w:lang w:val="en-US" w:eastAsia="zh-CN"/>
              </w:rPr>
              <w:t>b.</w:t>
            </w:r>
            <w:r>
              <w:rPr>
                <w:rFonts w:hint="eastAsia" w:ascii="仿宋" w:hAnsi="仿宋" w:eastAsia="仿宋" w:cs="仿宋"/>
                <w:spacing w:val="-3"/>
                <w:sz w:val="24"/>
                <w:szCs w:val="24"/>
              </w:rPr>
              <w:t>供应商成功上传电子加密投标文件后，可自行打印投标文件接收回执。</w:t>
            </w:r>
          </w:p>
        </w:tc>
      </w:tr>
      <w:tr w14:paraId="694E7F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vMerge w:val="continue"/>
            <w:tcBorders>
              <w:tl2br w:val="nil"/>
              <w:tr2bl w:val="nil"/>
            </w:tcBorders>
            <w:vAlign w:val="center"/>
          </w:tcPr>
          <w:p w14:paraId="088052F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p>
        </w:tc>
        <w:tc>
          <w:tcPr>
            <w:tcW w:w="1262" w:type="dxa"/>
            <w:vMerge w:val="continue"/>
            <w:tcBorders>
              <w:tl2br w:val="nil"/>
              <w:tr2bl w:val="nil"/>
            </w:tcBorders>
            <w:vAlign w:val="center"/>
          </w:tcPr>
          <w:p w14:paraId="3940F15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p>
        </w:tc>
        <w:tc>
          <w:tcPr>
            <w:tcW w:w="7805" w:type="dxa"/>
            <w:gridSpan w:val="2"/>
            <w:tcBorders>
              <w:tl2br w:val="nil"/>
              <w:tr2bl w:val="nil"/>
            </w:tcBorders>
            <w:vAlign w:val="top"/>
          </w:tcPr>
          <w:p w14:paraId="2992D275">
            <w:pPr>
              <w:pStyle w:val="34"/>
              <w:keepNext w:val="0"/>
              <w:keepLines w:val="0"/>
              <w:pageBreakBefore w:val="0"/>
              <w:widowControl w:val="0"/>
              <w:kinsoku/>
              <w:wordWrap/>
              <w:overflowPunct/>
              <w:topLinePunct w:val="0"/>
              <w:autoSpaceDE w:val="0"/>
              <w:autoSpaceDN w:val="0"/>
              <w:bidi w:val="0"/>
              <w:adjustRightInd/>
              <w:snapToGrid/>
              <w:spacing w:before="22" w:line="240" w:lineRule="auto"/>
              <w:ind w:left="112" w:right="77"/>
              <w:jc w:val="left"/>
              <w:textAlignment w:val="auto"/>
              <w:rPr>
                <w:rFonts w:hint="eastAsia" w:ascii="仿宋" w:hAnsi="仿宋" w:eastAsia="仿宋" w:cs="仿宋"/>
                <w:spacing w:val="-2"/>
                <w:sz w:val="24"/>
                <w:szCs w:val="24"/>
              </w:rPr>
            </w:pPr>
            <w:r>
              <w:rPr>
                <w:rFonts w:hint="eastAsia" w:ascii="仿宋" w:hAnsi="仿宋" w:eastAsia="仿宋" w:cs="仿宋"/>
                <w:spacing w:val="-12"/>
                <w:sz w:val="24"/>
                <w:szCs w:val="24"/>
                <w:lang w:val="en-US" w:eastAsia="zh-CN"/>
              </w:rPr>
              <w:t>2.</w:t>
            </w:r>
            <w:r>
              <w:rPr>
                <w:rFonts w:hint="eastAsia" w:ascii="仿宋" w:hAnsi="仿宋" w:eastAsia="仿宋" w:cs="仿宋"/>
                <w:spacing w:val="-12"/>
                <w:sz w:val="24"/>
                <w:szCs w:val="24"/>
              </w:rPr>
              <w:t>备份投标文件：供应商在投标截止时间前将加密的投标文件上传至政府采购云</w:t>
            </w:r>
            <w:r>
              <w:rPr>
                <w:rFonts w:hint="eastAsia" w:ascii="仿宋" w:hAnsi="仿宋" w:eastAsia="仿宋" w:cs="仿宋"/>
                <w:spacing w:val="-6"/>
                <w:sz w:val="24"/>
                <w:szCs w:val="24"/>
              </w:rPr>
              <w:t>平台，还可以在投标截止时间前以电子邮件方式提供备份投标文件</w:t>
            </w:r>
            <w:r>
              <w:rPr>
                <w:rFonts w:hint="eastAsia" w:ascii="仿宋" w:hAnsi="仿宋" w:eastAsia="仿宋" w:cs="仿宋"/>
                <w:spacing w:val="-4"/>
                <w:sz w:val="24"/>
                <w:szCs w:val="24"/>
              </w:rPr>
              <w:t>1</w:t>
            </w:r>
            <w:r>
              <w:rPr>
                <w:rFonts w:hint="eastAsia" w:ascii="仿宋" w:hAnsi="仿宋" w:eastAsia="仿宋" w:cs="仿宋"/>
                <w:spacing w:val="-29"/>
                <w:sz w:val="24"/>
                <w:szCs w:val="24"/>
              </w:rPr>
              <w:t>份</w:t>
            </w:r>
            <w:r>
              <w:rPr>
                <w:rFonts w:hint="eastAsia" w:ascii="仿宋" w:hAnsi="仿宋" w:eastAsia="仿宋" w:cs="仿宋"/>
                <w:spacing w:val="-4"/>
                <w:sz w:val="24"/>
                <w:szCs w:val="24"/>
              </w:rPr>
              <w:t>（接收人</w:t>
            </w:r>
            <w:r>
              <w:rPr>
                <w:rFonts w:hint="eastAsia" w:ascii="仿宋" w:hAnsi="仿宋" w:eastAsia="仿宋" w:cs="仿宋"/>
                <w:spacing w:val="-2"/>
                <w:sz w:val="24"/>
                <w:szCs w:val="24"/>
              </w:rPr>
              <w:t>邮箱：</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HYPERLINK"mailto:398119857@qq.cpm"\h</w:instrText>
            </w:r>
            <w:r>
              <w:rPr>
                <w:rFonts w:hint="eastAsia" w:ascii="仿宋" w:hAnsi="仿宋" w:eastAsia="仿宋" w:cs="仿宋"/>
                <w:sz w:val="24"/>
                <w:szCs w:val="24"/>
              </w:rPr>
              <w:fldChar w:fldCharType="separate"/>
            </w:r>
            <w:r>
              <w:rPr>
                <w:rFonts w:hint="eastAsia" w:ascii="仿宋" w:hAnsi="仿宋" w:eastAsia="仿宋" w:cs="仿宋"/>
                <w:spacing w:val="-2"/>
                <w:sz w:val="24"/>
                <w:szCs w:val="24"/>
                <w:lang w:val="en-US" w:eastAsia="zh-CN"/>
              </w:rPr>
              <w:t>1377837195</w:t>
            </w:r>
            <w:r>
              <w:rPr>
                <w:rFonts w:hint="eastAsia" w:ascii="仿宋" w:hAnsi="仿宋" w:eastAsia="仿宋" w:cs="仿宋"/>
                <w:spacing w:val="-2"/>
                <w:sz w:val="24"/>
                <w:szCs w:val="24"/>
                <w:lang w:eastAsia="zh-CN"/>
              </w:rPr>
              <w:t>@qq.com</w:t>
            </w:r>
            <w:r>
              <w:rPr>
                <w:rFonts w:hint="eastAsia" w:ascii="仿宋" w:hAnsi="仿宋" w:eastAsia="仿宋" w:cs="仿宋"/>
                <w:spacing w:val="-2"/>
                <w:sz w:val="24"/>
                <w:szCs w:val="24"/>
              </w:rPr>
              <w:fldChar w:fldCharType="end"/>
            </w:r>
            <w:r>
              <w:rPr>
                <w:rFonts w:hint="eastAsia" w:ascii="仿宋" w:hAnsi="仿宋" w:eastAsia="仿宋" w:cs="仿宋"/>
                <w:spacing w:val="-2"/>
                <w:sz w:val="24"/>
                <w:szCs w:val="24"/>
              </w:rPr>
              <w:t>，接收人：</w:t>
            </w:r>
            <w:r>
              <w:rPr>
                <w:rFonts w:hint="eastAsia" w:ascii="仿宋" w:hAnsi="仿宋" w:eastAsia="仿宋" w:cs="仿宋"/>
                <w:spacing w:val="-2"/>
                <w:sz w:val="24"/>
                <w:szCs w:val="24"/>
                <w:highlight w:val="none"/>
                <w:lang w:eastAsia="zh-CN"/>
              </w:rPr>
              <w:t>段先生</w:t>
            </w:r>
            <w:r>
              <w:rPr>
                <w:rFonts w:hint="eastAsia" w:ascii="仿宋" w:hAnsi="仿宋" w:eastAsia="仿宋" w:cs="仿宋"/>
                <w:spacing w:val="-2"/>
                <w:sz w:val="24"/>
                <w:szCs w:val="24"/>
              </w:rPr>
              <w:t>，电话：</w:t>
            </w:r>
            <w:r>
              <w:rPr>
                <w:rFonts w:hint="eastAsia" w:ascii="仿宋" w:hAnsi="仿宋" w:eastAsia="仿宋" w:cs="仿宋"/>
                <w:spacing w:val="-2"/>
                <w:sz w:val="24"/>
                <w:szCs w:val="24"/>
                <w:lang w:eastAsia="zh-CN"/>
              </w:rPr>
              <w:t>18993234752</w:t>
            </w:r>
            <w:r>
              <w:rPr>
                <w:rFonts w:hint="eastAsia" w:ascii="仿宋" w:hAnsi="仿宋" w:eastAsia="仿宋" w:cs="仿宋"/>
                <w:spacing w:val="-2"/>
                <w:sz w:val="24"/>
                <w:szCs w:val="24"/>
              </w:rPr>
              <w:t>），“备份投</w:t>
            </w:r>
            <w:r>
              <w:rPr>
                <w:rFonts w:hint="eastAsia" w:ascii="仿宋" w:hAnsi="仿宋" w:eastAsia="仿宋" w:cs="仿宋"/>
                <w:spacing w:val="-4"/>
                <w:sz w:val="24"/>
                <w:szCs w:val="24"/>
              </w:rPr>
              <w:t>标文件”由供应商自愿提供，采购文件不作强制性要求；如不提供或未按要求提</w:t>
            </w:r>
            <w:r>
              <w:rPr>
                <w:rFonts w:hint="eastAsia" w:ascii="仿宋" w:hAnsi="仿宋" w:eastAsia="仿宋" w:cs="仿宋"/>
                <w:spacing w:val="-2"/>
                <w:sz w:val="24"/>
                <w:szCs w:val="24"/>
              </w:rPr>
              <w:t>供的，当电子投标文件无法解密时，将导致无备份投标文件而失去投标资格。</w:t>
            </w:r>
          </w:p>
          <w:p w14:paraId="3E12D0A0">
            <w:pPr>
              <w:pStyle w:val="34"/>
              <w:keepNext w:val="0"/>
              <w:keepLines w:val="0"/>
              <w:pageBreakBefore w:val="0"/>
              <w:widowControl w:val="0"/>
              <w:kinsoku/>
              <w:wordWrap/>
              <w:overflowPunct/>
              <w:topLinePunct w:val="0"/>
              <w:autoSpaceDE w:val="0"/>
              <w:autoSpaceDN w:val="0"/>
              <w:bidi w:val="0"/>
              <w:adjustRightInd/>
              <w:snapToGrid/>
              <w:spacing w:before="22" w:line="240" w:lineRule="auto"/>
              <w:ind w:left="112" w:right="77"/>
              <w:jc w:val="left"/>
              <w:textAlignment w:val="auto"/>
              <w:rPr>
                <w:rFonts w:hint="eastAsia" w:ascii="仿宋" w:hAnsi="仿宋" w:eastAsia="仿宋" w:cs="仿宋"/>
                <w:sz w:val="24"/>
                <w:szCs w:val="24"/>
              </w:rPr>
            </w:pPr>
            <w:r>
              <w:rPr>
                <w:rFonts w:hint="eastAsia" w:ascii="仿宋" w:hAnsi="仿宋" w:eastAsia="仿宋" w:cs="仿宋"/>
                <w:spacing w:val="-4"/>
                <w:sz w:val="24"/>
                <w:szCs w:val="24"/>
              </w:rPr>
              <w:t>a.备份投标文件提供要求：供应商可以将备份投标文件打包压缩并加密，压缩包</w:t>
            </w:r>
            <w:r>
              <w:rPr>
                <w:rFonts w:hint="eastAsia" w:ascii="仿宋" w:hAnsi="仿宋" w:eastAsia="仿宋" w:cs="仿宋"/>
                <w:sz w:val="24"/>
                <w:szCs w:val="24"/>
              </w:rPr>
              <w:t>命名为“XX</w:t>
            </w:r>
            <w:r>
              <w:rPr>
                <w:rFonts w:hint="eastAsia" w:ascii="仿宋" w:hAnsi="仿宋" w:eastAsia="仿宋" w:cs="仿宋"/>
                <w:spacing w:val="-7"/>
                <w:sz w:val="24"/>
                <w:szCs w:val="24"/>
              </w:rPr>
              <w:t>单位备份投标文件”，加密密码由供应商自行保管；送达时间以采购代理机构实际接收时间为准。“备份投标文件”逾期或未按要求提供的视为未</w:t>
            </w:r>
            <w:r>
              <w:rPr>
                <w:rFonts w:hint="eastAsia" w:ascii="仿宋" w:hAnsi="仿宋" w:eastAsia="仿宋" w:cs="仿宋"/>
                <w:spacing w:val="-2"/>
                <w:sz w:val="24"/>
                <w:szCs w:val="24"/>
              </w:rPr>
              <w:t>提供，建议供应商提前</w:t>
            </w:r>
            <w:r>
              <w:rPr>
                <w:rFonts w:hint="eastAsia" w:ascii="仿宋" w:hAnsi="仿宋" w:eastAsia="仿宋" w:cs="仿宋"/>
                <w:sz w:val="24"/>
                <w:szCs w:val="24"/>
              </w:rPr>
              <w:t>1</w:t>
            </w:r>
            <w:r>
              <w:rPr>
                <w:rFonts w:hint="eastAsia" w:ascii="仿宋" w:hAnsi="仿宋" w:eastAsia="仿宋" w:cs="仿宋"/>
                <w:spacing w:val="-5"/>
                <w:sz w:val="24"/>
                <w:szCs w:val="24"/>
              </w:rPr>
              <w:t>日办理邮件提供事宜。</w:t>
            </w:r>
          </w:p>
          <w:p w14:paraId="307A412E">
            <w:pPr>
              <w:pStyle w:val="34"/>
              <w:keepNext w:val="0"/>
              <w:keepLines w:val="0"/>
              <w:pageBreakBefore w:val="0"/>
              <w:widowControl w:val="0"/>
              <w:kinsoku/>
              <w:wordWrap/>
              <w:overflowPunct/>
              <w:topLinePunct w:val="0"/>
              <w:autoSpaceDE w:val="0"/>
              <w:autoSpaceDN w:val="0"/>
              <w:bidi w:val="0"/>
              <w:adjustRightInd/>
              <w:snapToGrid/>
              <w:spacing w:line="240" w:lineRule="auto"/>
              <w:ind w:left="112" w:right="-29"/>
              <w:jc w:val="left"/>
              <w:textAlignment w:val="auto"/>
              <w:rPr>
                <w:rFonts w:hint="eastAsia" w:ascii="仿宋" w:hAnsi="仿宋" w:eastAsia="仿宋" w:cs="仿宋"/>
                <w:sz w:val="24"/>
                <w:szCs w:val="24"/>
              </w:rPr>
            </w:pPr>
            <w:r>
              <w:rPr>
                <w:rFonts w:hint="eastAsia" w:ascii="仿宋" w:hAnsi="仿宋" w:eastAsia="仿宋" w:cs="仿宋"/>
                <w:spacing w:val="-6"/>
                <w:sz w:val="24"/>
                <w:szCs w:val="24"/>
              </w:rPr>
              <w:t>b</w:t>
            </w:r>
            <w:r>
              <w:rPr>
                <w:rFonts w:hint="eastAsia" w:ascii="仿宋" w:hAnsi="仿宋" w:eastAsia="仿宋" w:cs="仿宋"/>
                <w:spacing w:val="-10"/>
                <w:sz w:val="24"/>
                <w:szCs w:val="24"/>
              </w:rPr>
              <w:t>.通过“政府采购云平台”成功上传递交的“电子加密投标文件”已按时解密的，</w:t>
            </w:r>
            <w:r>
              <w:rPr>
                <w:rFonts w:hint="eastAsia" w:ascii="仿宋" w:hAnsi="仿宋" w:eastAsia="仿宋" w:cs="仿宋"/>
                <w:spacing w:val="-2"/>
                <w:sz w:val="24"/>
                <w:szCs w:val="24"/>
              </w:rPr>
              <w:t>“备份投标文件”自动失效。投标截止时间前，投标供应商仅提供了“备份投标文件”而未将“电子加密投标文件”成功上传至“政府采购云平台”的，投标无</w:t>
            </w:r>
            <w:r>
              <w:rPr>
                <w:rFonts w:hint="eastAsia" w:ascii="仿宋" w:hAnsi="仿宋" w:eastAsia="仿宋" w:cs="仿宋"/>
                <w:spacing w:val="-8"/>
                <w:sz w:val="24"/>
                <w:szCs w:val="24"/>
              </w:rPr>
              <w:t>效。</w:t>
            </w:r>
          </w:p>
        </w:tc>
      </w:tr>
      <w:tr w14:paraId="08761C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tcBorders>
              <w:tl2br w:val="nil"/>
              <w:tr2bl w:val="nil"/>
            </w:tcBorders>
            <w:vAlign w:val="center"/>
          </w:tcPr>
          <w:p w14:paraId="6CDFF67B">
            <w:pPr>
              <w:pStyle w:val="34"/>
              <w:keepNext w:val="0"/>
              <w:keepLines w:val="0"/>
              <w:pageBreakBefore w:val="0"/>
              <w:widowControl w:val="0"/>
              <w:kinsoku/>
              <w:wordWrap/>
              <w:overflowPunct/>
              <w:topLinePunct w:val="0"/>
              <w:autoSpaceDE w:val="0"/>
              <w:autoSpaceDN w:val="0"/>
              <w:bidi w:val="0"/>
              <w:adjustRightInd/>
              <w:snapToGrid/>
              <w:spacing w:before="168" w:line="240" w:lineRule="auto"/>
              <w:ind w:left="86" w:right="44"/>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21</w:t>
            </w:r>
          </w:p>
        </w:tc>
        <w:tc>
          <w:tcPr>
            <w:tcW w:w="1262" w:type="dxa"/>
            <w:tcBorders>
              <w:tl2br w:val="nil"/>
              <w:tr2bl w:val="nil"/>
            </w:tcBorders>
            <w:vAlign w:val="center"/>
          </w:tcPr>
          <w:p w14:paraId="7EDF9087">
            <w:pPr>
              <w:pStyle w:val="34"/>
              <w:keepNext w:val="0"/>
              <w:keepLines w:val="0"/>
              <w:pageBreakBefore w:val="0"/>
              <w:widowControl w:val="0"/>
              <w:kinsoku/>
              <w:wordWrap/>
              <w:overflowPunct/>
              <w:topLinePunct w:val="0"/>
              <w:autoSpaceDE w:val="0"/>
              <w:autoSpaceDN w:val="0"/>
              <w:bidi w:val="0"/>
              <w:adjustRightInd/>
              <w:snapToGrid/>
              <w:spacing w:line="240" w:lineRule="auto"/>
              <w:ind w:left="111" w:right="157"/>
              <w:jc w:val="center"/>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投标截止时间及地点</w:t>
            </w:r>
          </w:p>
        </w:tc>
        <w:tc>
          <w:tcPr>
            <w:tcW w:w="7805" w:type="dxa"/>
            <w:gridSpan w:val="2"/>
            <w:tcBorders>
              <w:tl2br w:val="nil"/>
              <w:tr2bl w:val="nil"/>
            </w:tcBorders>
            <w:vAlign w:val="center"/>
          </w:tcPr>
          <w:p w14:paraId="59E4F25C">
            <w:pPr>
              <w:pStyle w:val="34"/>
              <w:keepNext w:val="0"/>
              <w:keepLines w:val="0"/>
              <w:pageBreakBefore w:val="0"/>
              <w:widowControl w:val="0"/>
              <w:kinsoku/>
              <w:wordWrap/>
              <w:overflowPunct/>
              <w:topLinePunct w:val="0"/>
              <w:autoSpaceDE w:val="0"/>
              <w:autoSpaceDN w:val="0"/>
              <w:bidi w:val="0"/>
              <w:adjustRightInd/>
              <w:snapToGrid/>
              <w:spacing w:line="240" w:lineRule="auto"/>
              <w:ind w:left="112" w:right="-29"/>
              <w:jc w:val="left"/>
              <w:textAlignment w:val="auto"/>
              <w:rPr>
                <w:rFonts w:hint="eastAsia" w:ascii="仿宋" w:hAnsi="仿宋" w:eastAsia="仿宋" w:cs="仿宋"/>
                <w:b/>
                <w:bCs/>
                <w:spacing w:val="-2"/>
                <w:sz w:val="24"/>
                <w:szCs w:val="24"/>
              </w:rPr>
            </w:pPr>
            <w:r>
              <w:rPr>
                <w:rFonts w:hint="eastAsia" w:ascii="仿宋" w:hAnsi="仿宋" w:eastAsia="仿宋" w:cs="仿宋"/>
                <w:b/>
                <w:bCs/>
                <w:spacing w:val="-2"/>
                <w:sz w:val="24"/>
                <w:szCs w:val="24"/>
              </w:rPr>
              <w:t>投标截止时间：</w:t>
            </w:r>
            <w:r>
              <w:rPr>
                <w:rFonts w:hint="eastAsia" w:ascii="仿宋" w:hAnsi="仿宋" w:eastAsia="仿宋" w:cs="仿宋"/>
                <w:b/>
                <w:bCs/>
                <w:color w:val="0000FF"/>
                <w:spacing w:val="-2"/>
                <w:sz w:val="24"/>
                <w:szCs w:val="24"/>
              </w:rPr>
              <w:t>202</w:t>
            </w:r>
            <w:r>
              <w:rPr>
                <w:rFonts w:hint="eastAsia" w:ascii="仿宋" w:hAnsi="仿宋" w:eastAsia="仿宋" w:cs="仿宋"/>
                <w:b/>
                <w:bCs/>
                <w:color w:val="0000FF"/>
                <w:spacing w:val="-2"/>
                <w:sz w:val="24"/>
                <w:szCs w:val="24"/>
                <w:lang w:val="en-US" w:eastAsia="zh-CN"/>
              </w:rPr>
              <w:t>6</w:t>
            </w:r>
            <w:r>
              <w:rPr>
                <w:rFonts w:hint="eastAsia" w:ascii="仿宋" w:hAnsi="仿宋" w:eastAsia="仿宋" w:cs="仿宋"/>
                <w:b/>
                <w:bCs/>
                <w:color w:val="0000FF"/>
                <w:spacing w:val="-2"/>
                <w:sz w:val="24"/>
                <w:szCs w:val="24"/>
              </w:rPr>
              <w:t>年</w:t>
            </w:r>
            <w:r>
              <w:rPr>
                <w:rFonts w:hint="eastAsia" w:ascii="仿宋" w:hAnsi="仿宋" w:eastAsia="仿宋" w:cs="仿宋"/>
                <w:b/>
                <w:bCs/>
                <w:color w:val="0000FF"/>
                <w:spacing w:val="-2"/>
                <w:sz w:val="24"/>
                <w:szCs w:val="24"/>
                <w:lang w:val="en-US" w:eastAsia="zh-CN"/>
              </w:rPr>
              <w:t>06</w:t>
            </w:r>
            <w:r>
              <w:rPr>
                <w:rFonts w:hint="eastAsia" w:ascii="仿宋" w:hAnsi="仿宋" w:eastAsia="仿宋" w:cs="仿宋"/>
                <w:b/>
                <w:bCs/>
                <w:color w:val="0000FF"/>
                <w:spacing w:val="-2"/>
                <w:sz w:val="24"/>
                <w:szCs w:val="24"/>
              </w:rPr>
              <w:t>月</w:t>
            </w:r>
            <w:r>
              <w:rPr>
                <w:rFonts w:hint="eastAsia" w:ascii="仿宋" w:hAnsi="仿宋" w:eastAsia="仿宋" w:cs="仿宋"/>
                <w:b/>
                <w:bCs/>
                <w:color w:val="0000FF"/>
                <w:spacing w:val="-2"/>
                <w:sz w:val="24"/>
                <w:szCs w:val="24"/>
                <w:lang w:val="en-US" w:eastAsia="zh-CN"/>
              </w:rPr>
              <w:t>05</w:t>
            </w:r>
            <w:r>
              <w:rPr>
                <w:rFonts w:hint="eastAsia" w:ascii="仿宋" w:hAnsi="仿宋" w:eastAsia="仿宋" w:cs="仿宋"/>
                <w:b/>
                <w:bCs/>
                <w:color w:val="0000FF"/>
                <w:spacing w:val="-2"/>
                <w:sz w:val="24"/>
                <w:szCs w:val="24"/>
              </w:rPr>
              <w:t>日1</w:t>
            </w:r>
            <w:r>
              <w:rPr>
                <w:rFonts w:hint="eastAsia" w:ascii="仿宋" w:hAnsi="仿宋" w:eastAsia="仿宋" w:cs="仿宋"/>
                <w:b/>
                <w:bCs/>
                <w:color w:val="0000FF"/>
                <w:spacing w:val="-2"/>
                <w:sz w:val="24"/>
                <w:szCs w:val="24"/>
                <w:lang w:val="en-US" w:eastAsia="zh-CN"/>
              </w:rPr>
              <w:t>0</w:t>
            </w:r>
            <w:r>
              <w:rPr>
                <w:rFonts w:hint="eastAsia" w:ascii="仿宋" w:hAnsi="仿宋" w:eastAsia="仿宋" w:cs="仿宋"/>
                <w:b/>
                <w:bCs/>
                <w:color w:val="0000FF"/>
                <w:spacing w:val="-2"/>
                <w:sz w:val="24"/>
                <w:szCs w:val="24"/>
              </w:rPr>
              <w:t>时</w:t>
            </w:r>
            <w:r>
              <w:rPr>
                <w:rFonts w:hint="eastAsia" w:ascii="仿宋" w:hAnsi="仿宋" w:eastAsia="仿宋" w:cs="仿宋"/>
                <w:b/>
                <w:bCs/>
                <w:color w:val="0000FF"/>
                <w:spacing w:val="-2"/>
                <w:sz w:val="24"/>
                <w:szCs w:val="24"/>
                <w:lang w:val="en-US" w:eastAsia="zh-CN"/>
              </w:rPr>
              <w:t>3</w:t>
            </w:r>
            <w:r>
              <w:rPr>
                <w:rFonts w:hint="eastAsia" w:ascii="仿宋" w:hAnsi="仿宋" w:eastAsia="仿宋" w:cs="仿宋"/>
                <w:b/>
                <w:bCs/>
                <w:color w:val="0000FF"/>
                <w:spacing w:val="-2"/>
                <w:sz w:val="24"/>
                <w:szCs w:val="24"/>
              </w:rPr>
              <w:t>0分</w:t>
            </w:r>
            <w:r>
              <w:rPr>
                <w:rFonts w:hint="eastAsia" w:ascii="仿宋" w:hAnsi="仿宋" w:eastAsia="仿宋" w:cs="仿宋"/>
                <w:b/>
                <w:bCs/>
                <w:spacing w:val="-2"/>
                <w:sz w:val="24"/>
                <w:szCs w:val="24"/>
              </w:rPr>
              <w:t>（北京时间）</w:t>
            </w:r>
          </w:p>
          <w:p w14:paraId="390A8C1A">
            <w:pPr>
              <w:pStyle w:val="34"/>
              <w:keepNext w:val="0"/>
              <w:keepLines w:val="0"/>
              <w:pageBreakBefore w:val="0"/>
              <w:widowControl w:val="0"/>
              <w:kinsoku/>
              <w:wordWrap/>
              <w:overflowPunct/>
              <w:topLinePunct w:val="0"/>
              <w:autoSpaceDE w:val="0"/>
              <w:autoSpaceDN w:val="0"/>
              <w:bidi w:val="0"/>
              <w:adjustRightInd/>
              <w:snapToGrid/>
              <w:spacing w:line="240" w:lineRule="auto"/>
              <w:ind w:left="112" w:right="-29"/>
              <w:jc w:val="left"/>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投标地点：新疆政府采购云平台（</w:t>
            </w:r>
            <w:r>
              <w:rPr>
                <w:rFonts w:hint="eastAsia" w:ascii="仿宋" w:hAnsi="仿宋" w:eastAsia="仿宋" w:cs="仿宋"/>
                <w:b/>
                <w:bCs/>
                <w:spacing w:val="-2"/>
                <w:sz w:val="24"/>
                <w:szCs w:val="24"/>
              </w:rPr>
              <w:fldChar w:fldCharType="begin"/>
            </w:r>
            <w:r>
              <w:rPr>
                <w:rFonts w:hint="eastAsia" w:ascii="仿宋" w:hAnsi="仿宋" w:eastAsia="仿宋" w:cs="仿宋"/>
                <w:b/>
                <w:bCs/>
                <w:spacing w:val="-2"/>
                <w:sz w:val="24"/>
                <w:szCs w:val="24"/>
              </w:rPr>
              <w:instrText xml:space="preserve">HYPERLINK"http://www.zcygov.cn/"\h</w:instrText>
            </w:r>
            <w:r>
              <w:rPr>
                <w:rFonts w:hint="eastAsia" w:ascii="仿宋" w:hAnsi="仿宋" w:eastAsia="仿宋" w:cs="仿宋"/>
                <w:b/>
                <w:bCs/>
                <w:spacing w:val="-2"/>
                <w:sz w:val="24"/>
                <w:szCs w:val="24"/>
              </w:rPr>
              <w:fldChar w:fldCharType="separate"/>
            </w:r>
            <w:r>
              <w:rPr>
                <w:rFonts w:hint="eastAsia" w:ascii="仿宋" w:hAnsi="仿宋" w:eastAsia="仿宋" w:cs="仿宋"/>
                <w:b/>
                <w:bCs/>
                <w:spacing w:val="-2"/>
                <w:sz w:val="24"/>
                <w:szCs w:val="24"/>
              </w:rPr>
              <w:t>www.zcygov.cn</w:t>
            </w:r>
            <w:r>
              <w:rPr>
                <w:rFonts w:hint="eastAsia" w:ascii="仿宋" w:hAnsi="仿宋" w:eastAsia="仿宋" w:cs="仿宋"/>
                <w:b/>
                <w:bCs/>
                <w:spacing w:val="-2"/>
                <w:sz w:val="24"/>
                <w:szCs w:val="24"/>
              </w:rPr>
              <w:fldChar w:fldCharType="end"/>
            </w:r>
            <w:r>
              <w:rPr>
                <w:rFonts w:hint="eastAsia" w:ascii="仿宋" w:hAnsi="仿宋" w:eastAsia="仿宋" w:cs="仿宋"/>
                <w:b/>
                <w:bCs/>
                <w:spacing w:val="-2"/>
                <w:sz w:val="24"/>
                <w:szCs w:val="24"/>
              </w:rPr>
              <w:t>）</w:t>
            </w:r>
          </w:p>
        </w:tc>
      </w:tr>
      <w:tr w14:paraId="0608F6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tcBorders>
              <w:tl2br w:val="nil"/>
              <w:tr2bl w:val="nil"/>
            </w:tcBorders>
            <w:vAlign w:val="center"/>
          </w:tcPr>
          <w:p w14:paraId="23DA0762">
            <w:pPr>
              <w:pStyle w:val="34"/>
              <w:keepNext w:val="0"/>
              <w:keepLines w:val="0"/>
              <w:pageBreakBefore w:val="0"/>
              <w:widowControl w:val="0"/>
              <w:kinsoku/>
              <w:wordWrap/>
              <w:overflowPunct/>
              <w:topLinePunct w:val="0"/>
              <w:autoSpaceDE w:val="0"/>
              <w:autoSpaceDN w:val="0"/>
              <w:bidi w:val="0"/>
              <w:adjustRightInd/>
              <w:snapToGrid/>
              <w:spacing w:before="168" w:line="240" w:lineRule="auto"/>
              <w:ind w:left="86" w:right="44"/>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22</w:t>
            </w:r>
          </w:p>
        </w:tc>
        <w:tc>
          <w:tcPr>
            <w:tcW w:w="1262" w:type="dxa"/>
            <w:tcBorders>
              <w:tl2br w:val="nil"/>
              <w:tr2bl w:val="nil"/>
            </w:tcBorders>
            <w:vAlign w:val="center"/>
          </w:tcPr>
          <w:p w14:paraId="2E02D8C3">
            <w:pPr>
              <w:pStyle w:val="34"/>
              <w:keepNext w:val="0"/>
              <w:keepLines w:val="0"/>
              <w:pageBreakBefore w:val="0"/>
              <w:widowControl w:val="0"/>
              <w:kinsoku/>
              <w:wordWrap/>
              <w:overflowPunct/>
              <w:topLinePunct w:val="0"/>
              <w:autoSpaceDE w:val="0"/>
              <w:autoSpaceDN w:val="0"/>
              <w:bidi w:val="0"/>
              <w:adjustRightInd/>
              <w:snapToGrid/>
              <w:spacing w:line="240" w:lineRule="auto"/>
              <w:ind w:left="111" w:right="157"/>
              <w:jc w:val="center"/>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开标时间及地点</w:t>
            </w:r>
          </w:p>
        </w:tc>
        <w:tc>
          <w:tcPr>
            <w:tcW w:w="7805" w:type="dxa"/>
            <w:gridSpan w:val="2"/>
            <w:tcBorders>
              <w:tl2br w:val="nil"/>
              <w:tr2bl w:val="nil"/>
            </w:tcBorders>
            <w:vAlign w:val="center"/>
          </w:tcPr>
          <w:p w14:paraId="6F254FDF">
            <w:pPr>
              <w:pStyle w:val="34"/>
              <w:keepNext w:val="0"/>
              <w:keepLines w:val="0"/>
              <w:pageBreakBefore w:val="0"/>
              <w:widowControl w:val="0"/>
              <w:kinsoku/>
              <w:wordWrap/>
              <w:overflowPunct/>
              <w:topLinePunct w:val="0"/>
              <w:autoSpaceDE w:val="0"/>
              <w:autoSpaceDN w:val="0"/>
              <w:bidi w:val="0"/>
              <w:adjustRightInd/>
              <w:snapToGrid/>
              <w:spacing w:before="21" w:line="240" w:lineRule="auto"/>
              <w:ind w:left="131"/>
              <w:jc w:val="both"/>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开标时间：同投标截止时间</w:t>
            </w:r>
          </w:p>
          <w:p w14:paraId="7FF3B2F5">
            <w:pPr>
              <w:pStyle w:val="34"/>
              <w:keepNext w:val="0"/>
              <w:keepLines w:val="0"/>
              <w:pageBreakBefore w:val="0"/>
              <w:widowControl w:val="0"/>
              <w:kinsoku/>
              <w:wordWrap/>
              <w:overflowPunct/>
              <w:topLinePunct w:val="0"/>
              <w:autoSpaceDE w:val="0"/>
              <w:autoSpaceDN w:val="0"/>
              <w:bidi w:val="0"/>
              <w:adjustRightInd/>
              <w:snapToGrid/>
              <w:spacing w:before="22" w:line="240" w:lineRule="auto"/>
              <w:ind w:left="131"/>
              <w:jc w:val="both"/>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开标地点：在新疆政府采购云平台（</w:t>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HYPERLINK"http://www.zcygov.cn/"\h</w:instrText>
            </w:r>
            <w:r>
              <w:rPr>
                <w:rFonts w:hint="eastAsia" w:ascii="仿宋" w:hAnsi="仿宋" w:eastAsia="仿宋" w:cs="仿宋"/>
                <w:b/>
                <w:bCs/>
                <w:sz w:val="24"/>
                <w:szCs w:val="24"/>
              </w:rPr>
              <w:fldChar w:fldCharType="separate"/>
            </w:r>
            <w:r>
              <w:rPr>
                <w:rFonts w:hint="eastAsia" w:ascii="仿宋" w:hAnsi="仿宋" w:eastAsia="仿宋" w:cs="仿宋"/>
                <w:b/>
                <w:bCs/>
                <w:spacing w:val="-2"/>
                <w:sz w:val="24"/>
                <w:szCs w:val="24"/>
              </w:rPr>
              <w:t>www.zcygov.cn</w:t>
            </w:r>
            <w:r>
              <w:rPr>
                <w:rFonts w:hint="eastAsia" w:ascii="仿宋" w:hAnsi="仿宋" w:eastAsia="仿宋" w:cs="仿宋"/>
                <w:b/>
                <w:bCs/>
                <w:spacing w:val="-2"/>
                <w:sz w:val="24"/>
                <w:szCs w:val="24"/>
              </w:rPr>
              <w:fldChar w:fldCharType="end"/>
            </w:r>
            <w:r>
              <w:rPr>
                <w:rFonts w:hint="eastAsia" w:ascii="仿宋" w:hAnsi="仿宋" w:eastAsia="仿宋" w:cs="仿宋"/>
                <w:b/>
                <w:bCs/>
                <w:spacing w:val="-2"/>
                <w:sz w:val="24"/>
                <w:szCs w:val="24"/>
              </w:rPr>
              <w:t>）</w:t>
            </w:r>
            <w:r>
              <w:rPr>
                <w:rFonts w:hint="eastAsia" w:ascii="仿宋" w:hAnsi="仿宋" w:eastAsia="仿宋" w:cs="仿宋"/>
                <w:b/>
                <w:bCs/>
                <w:spacing w:val="-4"/>
                <w:sz w:val="24"/>
                <w:szCs w:val="24"/>
              </w:rPr>
              <w:t>上开启投标文件</w:t>
            </w:r>
          </w:p>
        </w:tc>
      </w:tr>
      <w:tr w14:paraId="5B26E6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tcBorders>
              <w:tl2br w:val="nil"/>
              <w:tr2bl w:val="nil"/>
            </w:tcBorders>
            <w:vAlign w:val="center"/>
          </w:tcPr>
          <w:p w14:paraId="241AFF7E">
            <w:pPr>
              <w:pStyle w:val="34"/>
              <w:keepNext w:val="0"/>
              <w:keepLines w:val="0"/>
              <w:pageBreakBefore w:val="0"/>
              <w:widowControl w:val="0"/>
              <w:kinsoku/>
              <w:wordWrap/>
              <w:overflowPunct/>
              <w:topLinePunct w:val="0"/>
              <w:autoSpaceDE w:val="0"/>
              <w:autoSpaceDN w:val="0"/>
              <w:bidi w:val="0"/>
              <w:adjustRightInd/>
              <w:snapToGrid/>
              <w:spacing w:before="1" w:line="240" w:lineRule="auto"/>
              <w:ind w:right="44"/>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23</w:t>
            </w:r>
          </w:p>
        </w:tc>
        <w:tc>
          <w:tcPr>
            <w:tcW w:w="1262" w:type="dxa"/>
            <w:tcBorders>
              <w:tl2br w:val="nil"/>
              <w:tr2bl w:val="nil"/>
            </w:tcBorders>
            <w:vAlign w:val="center"/>
          </w:tcPr>
          <w:p w14:paraId="6D898846">
            <w:pPr>
              <w:pStyle w:val="34"/>
              <w:keepNext w:val="0"/>
              <w:keepLines w:val="0"/>
              <w:pageBreakBefore w:val="0"/>
              <w:widowControl w:val="0"/>
              <w:kinsoku/>
              <w:wordWrap/>
              <w:overflowPunct/>
              <w:topLinePunct w:val="0"/>
              <w:autoSpaceDE w:val="0"/>
              <w:autoSpaceDN w:val="0"/>
              <w:bidi w:val="0"/>
              <w:adjustRightInd/>
              <w:snapToGrid/>
              <w:spacing w:line="240" w:lineRule="auto"/>
              <w:ind w:left="111" w:right="157"/>
              <w:jc w:val="center"/>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评标委员会的组建</w:t>
            </w:r>
          </w:p>
        </w:tc>
        <w:tc>
          <w:tcPr>
            <w:tcW w:w="7805" w:type="dxa"/>
            <w:gridSpan w:val="2"/>
            <w:tcBorders>
              <w:tl2br w:val="nil"/>
              <w:tr2bl w:val="nil"/>
            </w:tcBorders>
            <w:vAlign w:val="top"/>
          </w:tcPr>
          <w:p w14:paraId="057B0FB5">
            <w:pPr>
              <w:pStyle w:val="34"/>
              <w:keepNext w:val="0"/>
              <w:keepLines w:val="0"/>
              <w:pageBreakBefore w:val="0"/>
              <w:widowControl w:val="0"/>
              <w:kinsoku/>
              <w:wordWrap/>
              <w:overflowPunct/>
              <w:topLinePunct w:val="0"/>
              <w:autoSpaceDE w:val="0"/>
              <w:autoSpaceDN w:val="0"/>
              <w:bidi w:val="0"/>
              <w:adjustRightInd/>
              <w:snapToGrid/>
              <w:spacing w:before="21" w:line="240" w:lineRule="auto"/>
              <w:ind w:left="11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评标委员会由招标人依法组建；</w:t>
            </w:r>
          </w:p>
          <w:p w14:paraId="3EFCE553">
            <w:pPr>
              <w:pStyle w:val="34"/>
              <w:keepNext w:val="0"/>
              <w:keepLines w:val="0"/>
              <w:pageBreakBefore w:val="0"/>
              <w:widowControl w:val="0"/>
              <w:kinsoku/>
              <w:wordWrap/>
              <w:overflowPunct/>
              <w:topLinePunct w:val="0"/>
              <w:autoSpaceDE w:val="0"/>
              <w:autoSpaceDN w:val="0"/>
              <w:bidi w:val="0"/>
              <w:adjustRightInd/>
              <w:snapToGrid/>
              <w:spacing w:line="240" w:lineRule="auto"/>
              <w:ind w:left="112" w:right="80"/>
              <w:jc w:val="left"/>
              <w:textAlignment w:val="auto"/>
              <w:rPr>
                <w:rFonts w:hint="eastAsia" w:ascii="仿宋" w:hAnsi="仿宋" w:eastAsia="仿宋" w:cs="仿宋"/>
                <w:sz w:val="24"/>
                <w:szCs w:val="24"/>
                <w:lang w:val="en-US" w:eastAsia="zh-CN"/>
              </w:rPr>
            </w:pPr>
            <w:r>
              <w:rPr>
                <w:rFonts w:hint="eastAsia" w:ascii="仿宋" w:hAnsi="仿宋" w:eastAsia="仿宋" w:cs="仿宋"/>
                <w:spacing w:val="-6"/>
                <w:sz w:val="24"/>
                <w:szCs w:val="24"/>
              </w:rPr>
              <w:t>评标专家确定方式：从政采云专家库中随机抽取，成员为</w:t>
            </w:r>
            <w:r>
              <w:rPr>
                <w:rFonts w:hint="eastAsia" w:ascii="仿宋" w:hAnsi="仿宋" w:eastAsia="仿宋" w:cs="仿宋"/>
                <w:color w:val="auto"/>
                <w:spacing w:val="-4"/>
                <w:sz w:val="24"/>
                <w:szCs w:val="24"/>
                <w:highlight w:val="none"/>
                <w:lang w:val="en-US" w:eastAsia="zh-CN"/>
              </w:rPr>
              <w:t>3</w:t>
            </w:r>
            <w:r>
              <w:rPr>
                <w:rFonts w:hint="eastAsia" w:ascii="仿宋" w:hAnsi="仿宋" w:eastAsia="仿宋" w:cs="仿宋"/>
                <w:spacing w:val="-11"/>
                <w:sz w:val="24"/>
                <w:szCs w:val="24"/>
              </w:rPr>
              <w:t>人</w:t>
            </w:r>
            <w:r>
              <w:rPr>
                <w:rFonts w:hint="eastAsia" w:ascii="仿宋" w:hAnsi="仿宋" w:eastAsia="仿宋" w:cs="仿宋"/>
                <w:spacing w:val="-11"/>
                <w:sz w:val="24"/>
                <w:szCs w:val="24"/>
                <w:lang w:val="en-US" w:eastAsia="zh-CN"/>
              </w:rPr>
              <w:t>,</w:t>
            </w:r>
            <w:r>
              <w:rPr>
                <w:rFonts w:hint="eastAsia" w:ascii="仿宋" w:hAnsi="仿宋" w:eastAsia="仿宋" w:cs="仿宋"/>
                <w:spacing w:val="-11"/>
                <w:sz w:val="24"/>
                <w:szCs w:val="24"/>
              </w:rPr>
              <w:t>由</w:t>
            </w:r>
            <w:r>
              <w:rPr>
                <w:rFonts w:hint="eastAsia" w:ascii="仿宋" w:hAnsi="仿宋" w:eastAsia="仿宋" w:cs="仿宋"/>
                <w:spacing w:val="-11"/>
                <w:sz w:val="24"/>
                <w:szCs w:val="24"/>
                <w:lang w:val="en-US" w:eastAsia="zh-CN"/>
              </w:rPr>
              <w:t>评审</w:t>
            </w:r>
            <w:r>
              <w:rPr>
                <w:rFonts w:hint="eastAsia" w:ascii="仿宋" w:hAnsi="仿宋" w:eastAsia="仿宋" w:cs="仿宋"/>
                <w:spacing w:val="-11"/>
                <w:sz w:val="24"/>
                <w:szCs w:val="24"/>
              </w:rPr>
              <w:t>专</w:t>
            </w:r>
            <w:r>
              <w:rPr>
                <w:rFonts w:hint="eastAsia" w:ascii="仿宋" w:hAnsi="仿宋" w:eastAsia="仿宋" w:cs="仿宋"/>
                <w:spacing w:val="-4"/>
                <w:sz w:val="24"/>
                <w:szCs w:val="24"/>
              </w:rPr>
              <w:t>家组成</w:t>
            </w:r>
            <w:r>
              <w:rPr>
                <w:rFonts w:hint="eastAsia" w:ascii="仿宋" w:hAnsi="仿宋" w:eastAsia="仿宋" w:cs="仿宋"/>
                <w:spacing w:val="-4"/>
                <w:sz w:val="24"/>
                <w:szCs w:val="24"/>
                <w:lang w:val="en-US" w:eastAsia="zh-CN"/>
              </w:rPr>
              <w:t>。</w:t>
            </w:r>
          </w:p>
        </w:tc>
      </w:tr>
      <w:tr w14:paraId="3E4E3A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693" w:type="dxa"/>
            <w:tcBorders>
              <w:tl2br w:val="nil"/>
              <w:tr2bl w:val="nil"/>
            </w:tcBorders>
            <w:vAlign w:val="center"/>
          </w:tcPr>
          <w:p w14:paraId="334016BF">
            <w:pPr>
              <w:pStyle w:val="34"/>
              <w:keepNext w:val="0"/>
              <w:keepLines w:val="0"/>
              <w:pageBreakBefore w:val="0"/>
              <w:widowControl w:val="0"/>
              <w:kinsoku/>
              <w:wordWrap/>
              <w:overflowPunct/>
              <w:topLinePunct w:val="0"/>
              <w:autoSpaceDE w:val="0"/>
              <w:autoSpaceDN w:val="0"/>
              <w:bidi w:val="0"/>
              <w:adjustRightInd/>
              <w:snapToGrid/>
              <w:spacing w:line="240" w:lineRule="auto"/>
              <w:ind w:right="44"/>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24</w:t>
            </w:r>
          </w:p>
        </w:tc>
        <w:tc>
          <w:tcPr>
            <w:tcW w:w="1262" w:type="dxa"/>
            <w:tcBorders>
              <w:tl2br w:val="nil"/>
              <w:tr2bl w:val="nil"/>
            </w:tcBorders>
            <w:vAlign w:val="center"/>
          </w:tcPr>
          <w:p w14:paraId="24D51C00">
            <w:pPr>
              <w:pStyle w:val="34"/>
              <w:keepNext w:val="0"/>
              <w:keepLines w:val="0"/>
              <w:pageBreakBefore w:val="0"/>
              <w:widowControl w:val="0"/>
              <w:kinsoku/>
              <w:wordWrap/>
              <w:overflowPunct/>
              <w:topLinePunct w:val="0"/>
              <w:autoSpaceDE w:val="0"/>
              <w:autoSpaceDN w:val="0"/>
              <w:bidi w:val="0"/>
              <w:adjustRightInd/>
              <w:snapToGrid/>
              <w:spacing w:line="240" w:lineRule="auto"/>
              <w:ind w:left="111" w:right="157"/>
              <w:jc w:val="center"/>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是否授权评标委员会确定中标候选人</w:t>
            </w:r>
          </w:p>
        </w:tc>
        <w:tc>
          <w:tcPr>
            <w:tcW w:w="7805" w:type="dxa"/>
            <w:gridSpan w:val="2"/>
            <w:tcBorders>
              <w:tl2br w:val="nil"/>
              <w:tr2bl w:val="nil"/>
            </w:tcBorders>
            <w:vAlign w:val="center"/>
          </w:tcPr>
          <w:p w14:paraId="73FF1E5A">
            <w:pPr>
              <w:pStyle w:val="34"/>
              <w:keepNext w:val="0"/>
              <w:keepLines w:val="0"/>
              <w:pageBreakBefore w:val="0"/>
              <w:widowControl w:val="0"/>
              <w:kinsoku/>
              <w:wordWrap/>
              <w:overflowPunct/>
              <w:topLinePunct w:val="0"/>
              <w:autoSpaceDE w:val="0"/>
              <w:autoSpaceDN w:val="0"/>
              <w:bidi w:val="0"/>
              <w:adjustRightInd/>
              <w:snapToGrid/>
              <w:spacing w:line="240" w:lineRule="auto"/>
              <w:ind w:left="112"/>
              <w:jc w:val="both"/>
              <w:textAlignment w:val="auto"/>
              <w:rPr>
                <w:rFonts w:hint="eastAsia" w:ascii="仿宋" w:hAnsi="仿宋" w:eastAsia="仿宋" w:cs="仿宋"/>
                <w:sz w:val="24"/>
                <w:szCs w:val="24"/>
              </w:rPr>
            </w:pPr>
            <w:r>
              <w:rPr>
                <w:rFonts w:hint="eastAsia" w:ascii="仿宋" w:hAnsi="仿宋" w:eastAsia="仿宋" w:cs="仿宋"/>
                <w:spacing w:val="-7"/>
                <w:sz w:val="24"/>
                <w:szCs w:val="24"/>
              </w:rPr>
              <w:t>是，评标委员会推荐</w:t>
            </w:r>
            <w:r>
              <w:rPr>
                <w:rFonts w:hint="eastAsia" w:ascii="仿宋" w:hAnsi="仿宋" w:eastAsia="仿宋" w:cs="仿宋"/>
                <w:spacing w:val="-2"/>
                <w:sz w:val="24"/>
                <w:szCs w:val="24"/>
              </w:rPr>
              <w:t>3</w:t>
            </w:r>
            <w:r>
              <w:rPr>
                <w:rFonts w:hint="eastAsia" w:ascii="仿宋" w:hAnsi="仿宋" w:eastAsia="仿宋" w:cs="仿宋"/>
                <w:spacing w:val="-10"/>
                <w:sz w:val="24"/>
                <w:szCs w:val="24"/>
              </w:rPr>
              <w:t>名成交候选人。</w:t>
            </w:r>
          </w:p>
        </w:tc>
      </w:tr>
      <w:tr w14:paraId="0F5889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tcBorders>
              <w:tl2br w:val="nil"/>
              <w:tr2bl w:val="nil"/>
            </w:tcBorders>
            <w:vAlign w:val="center"/>
          </w:tcPr>
          <w:p w14:paraId="6361B649">
            <w:pPr>
              <w:pStyle w:val="34"/>
              <w:keepNext w:val="0"/>
              <w:keepLines w:val="0"/>
              <w:pageBreakBefore w:val="0"/>
              <w:widowControl w:val="0"/>
              <w:kinsoku/>
              <w:wordWrap/>
              <w:overflowPunct/>
              <w:topLinePunct w:val="0"/>
              <w:autoSpaceDE w:val="0"/>
              <w:autoSpaceDN w:val="0"/>
              <w:bidi w:val="0"/>
              <w:adjustRightInd/>
              <w:snapToGrid/>
              <w:spacing w:before="166" w:line="240" w:lineRule="auto"/>
              <w:ind w:right="44"/>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25</w:t>
            </w:r>
          </w:p>
        </w:tc>
        <w:tc>
          <w:tcPr>
            <w:tcW w:w="1262" w:type="dxa"/>
            <w:tcBorders>
              <w:tl2br w:val="nil"/>
              <w:tr2bl w:val="nil"/>
            </w:tcBorders>
            <w:vAlign w:val="center"/>
          </w:tcPr>
          <w:p w14:paraId="68637D7B">
            <w:pPr>
              <w:pStyle w:val="34"/>
              <w:keepNext w:val="0"/>
              <w:keepLines w:val="0"/>
              <w:pageBreakBefore w:val="0"/>
              <w:widowControl w:val="0"/>
              <w:kinsoku/>
              <w:wordWrap/>
              <w:overflowPunct/>
              <w:topLinePunct w:val="0"/>
              <w:autoSpaceDE w:val="0"/>
              <w:autoSpaceDN w:val="0"/>
              <w:bidi w:val="0"/>
              <w:adjustRightInd/>
              <w:snapToGrid/>
              <w:spacing w:line="240" w:lineRule="auto"/>
              <w:ind w:left="111" w:right="157"/>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中标候选人公</w:t>
            </w:r>
            <w:r>
              <w:rPr>
                <w:rFonts w:hint="eastAsia" w:ascii="仿宋" w:hAnsi="仿宋" w:eastAsia="仿宋" w:cs="仿宋"/>
                <w:spacing w:val="-4"/>
                <w:sz w:val="24"/>
                <w:szCs w:val="24"/>
              </w:rPr>
              <w:t>示媒介</w:t>
            </w:r>
          </w:p>
        </w:tc>
        <w:tc>
          <w:tcPr>
            <w:tcW w:w="7805" w:type="dxa"/>
            <w:gridSpan w:val="2"/>
            <w:tcBorders>
              <w:tl2br w:val="nil"/>
              <w:tr2bl w:val="nil"/>
            </w:tcBorders>
            <w:vAlign w:val="center"/>
          </w:tcPr>
          <w:p w14:paraId="72D54DAE">
            <w:pPr>
              <w:pStyle w:val="34"/>
              <w:keepNext w:val="0"/>
              <w:keepLines w:val="0"/>
              <w:pageBreakBefore w:val="0"/>
              <w:widowControl w:val="0"/>
              <w:kinsoku/>
              <w:wordWrap/>
              <w:overflowPunct/>
              <w:topLinePunct w:val="0"/>
              <w:autoSpaceDE w:val="0"/>
              <w:autoSpaceDN w:val="0"/>
              <w:bidi w:val="0"/>
              <w:adjustRightInd/>
              <w:snapToGrid/>
              <w:spacing w:before="166" w:line="240" w:lineRule="auto"/>
              <w:ind w:left="112"/>
              <w:jc w:val="both"/>
              <w:textAlignment w:val="auto"/>
              <w:rPr>
                <w:rFonts w:hint="eastAsia" w:ascii="仿宋" w:hAnsi="仿宋" w:eastAsia="仿宋" w:cs="仿宋"/>
                <w:sz w:val="24"/>
                <w:szCs w:val="24"/>
              </w:rPr>
            </w:pPr>
            <w:r>
              <w:rPr>
                <w:rFonts w:hint="eastAsia" w:ascii="仿宋" w:hAnsi="仿宋" w:eastAsia="仿宋" w:cs="仿宋"/>
                <w:spacing w:val="-3"/>
                <w:sz w:val="24"/>
                <w:szCs w:val="24"/>
              </w:rPr>
              <w:t>克州公共资源交易中心网、新疆政府采购网，公示期为一个工作日。</w:t>
            </w:r>
          </w:p>
        </w:tc>
      </w:tr>
      <w:tr w14:paraId="094812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tcBorders>
              <w:tl2br w:val="nil"/>
              <w:tr2bl w:val="nil"/>
            </w:tcBorders>
            <w:vAlign w:val="center"/>
          </w:tcPr>
          <w:p w14:paraId="17F0D775">
            <w:pPr>
              <w:pStyle w:val="34"/>
              <w:keepNext w:val="0"/>
              <w:keepLines w:val="0"/>
              <w:pageBreakBefore w:val="0"/>
              <w:kinsoku/>
              <w:wordWrap/>
              <w:overflowPunct/>
              <w:topLinePunct w:val="0"/>
              <w:autoSpaceDE w:val="0"/>
              <w:autoSpaceDN w:val="0"/>
              <w:bidi w:val="0"/>
              <w:adjustRightInd/>
              <w:snapToGrid/>
              <w:spacing w:line="240" w:lineRule="auto"/>
              <w:ind w:right="44"/>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26</w:t>
            </w:r>
          </w:p>
        </w:tc>
        <w:tc>
          <w:tcPr>
            <w:tcW w:w="1262" w:type="dxa"/>
            <w:tcBorders>
              <w:tl2br w:val="nil"/>
              <w:tr2bl w:val="nil"/>
            </w:tcBorders>
            <w:vAlign w:val="center"/>
          </w:tcPr>
          <w:p w14:paraId="4E35D74E">
            <w:pPr>
              <w:pStyle w:val="34"/>
              <w:keepNext w:val="0"/>
              <w:keepLines w:val="0"/>
              <w:pageBreakBefore w:val="0"/>
              <w:widowControl w:val="0"/>
              <w:kinsoku/>
              <w:wordWrap/>
              <w:overflowPunct/>
              <w:topLinePunct w:val="0"/>
              <w:autoSpaceDE w:val="0"/>
              <w:autoSpaceDN w:val="0"/>
              <w:bidi w:val="0"/>
              <w:adjustRightInd/>
              <w:snapToGrid/>
              <w:spacing w:line="240" w:lineRule="auto"/>
              <w:ind w:left="111" w:right="157"/>
              <w:jc w:val="center"/>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履约担保</w:t>
            </w:r>
          </w:p>
        </w:tc>
        <w:tc>
          <w:tcPr>
            <w:tcW w:w="7805" w:type="dxa"/>
            <w:gridSpan w:val="2"/>
            <w:tcBorders>
              <w:tl2br w:val="nil"/>
              <w:tr2bl w:val="nil"/>
            </w:tcBorders>
            <w:vAlign w:val="top"/>
          </w:tcPr>
          <w:p w14:paraId="282C85CF">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pacing w:val="-4"/>
                <w:sz w:val="24"/>
                <w:szCs w:val="24"/>
              </w:rPr>
              <w:t>中标供应商在合同签订后</w:t>
            </w:r>
            <w:r>
              <w:rPr>
                <w:rFonts w:hint="eastAsia" w:ascii="仿宋" w:hAnsi="仿宋" w:eastAsia="仿宋" w:cs="仿宋"/>
                <w:spacing w:val="-2"/>
                <w:sz w:val="24"/>
                <w:szCs w:val="24"/>
              </w:rPr>
              <w:t>5</w:t>
            </w:r>
            <w:r>
              <w:rPr>
                <w:rFonts w:hint="eastAsia" w:ascii="仿宋" w:hAnsi="仿宋" w:eastAsia="仿宋" w:cs="仿宋"/>
                <w:spacing w:val="-8"/>
                <w:sz w:val="24"/>
                <w:szCs w:val="24"/>
              </w:rPr>
              <w:t>个工作日内向采购人交纳中标价</w:t>
            </w:r>
            <w:r>
              <w:rPr>
                <w:rFonts w:hint="eastAsia" w:ascii="仿宋" w:hAnsi="仿宋" w:eastAsia="仿宋" w:cs="仿宋"/>
                <w:b/>
                <w:bCs/>
                <w:color w:val="auto"/>
                <w:spacing w:val="-2"/>
                <w:sz w:val="24"/>
                <w:szCs w:val="24"/>
                <w:highlight w:val="none"/>
                <w:lang w:val="en-US" w:eastAsia="zh-CN"/>
              </w:rPr>
              <w:t>10</w:t>
            </w:r>
            <w:r>
              <w:rPr>
                <w:rFonts w:hint="eastAsia" w:ascii="仿宋" w:hAnsi="仿宋" w:eastAsia="仿宋" w:cs="仿宋"/>
                <w:b/>
                <w:bCs/>
                <w:color w:val="auto"/>
                <w:spacing w:val="-2"/>
                <w:sz w:val="24"/>
                <w:szCs w:val="24"/>
                <w:highlight w:val="none"/>
              </w:rPr>
              <w:t>%</w:t>
            </w:r>
            <w:r>
              <w:rPr>
                <w:rFonts w:hint="eastAsia" w:ascii="仿宋" w:hAnsi="仿宋" w:eastAsia="仿宋" w:cs="仿宋"/>
                <w:spacing w:val="-2"/>
                <w:sz w:val="24"/>
                <w:szCs w:val="24"/>
              </w:rPr>
              <w:t>的履约保</w:t>
            </w:r>
            <w:r>
              <w:rPr>
                <w:rFonts w:hint="eastAsia" w:ascii="仿宋" w:hAnsi="仿宋" w:eastAsia="仿宋" w:cs="仿宋"/>
                <w:spacing w:val="-4"/>
                <w:sz w:val="24"/>
                <w:szCs w:val="24"/>
              </w:rPr>
              <w:t>证金（鼓励以银行、保险公司出具的履约保函形式提交；若以电汇、银行转账方式提交的，必须转到采购人的指定账户），如果中标供应商在建设期内没有涉及</w:t>
            </w:r>
            <w:r>
              <w:rPr>
                <w:rFonts w:hint="eastAsia" w:ascii="仿宋" w:hAnsi="仿宋" w:eastAsia="仿宋" w:cs="仿宋"/>
                <w:spacing w:val="-9"/>
                <w:sz w:val="24"/>
                <w:szCs w:val="24"/>
              </w:rPr>
              <w:t>采购人的应付而未付金额或违约行为，采购人在项目验收合格后或提前终止合同</w:t>
            </w:r>
            <w:r>
              <w:rPr>
                <w:rFonts w:hint="eastAsia" w:ascii="仿宋" w:hAnsi="仿宋" w:eastAsia="仿宋" w:cs="仿宋"/>
                <w:spacing w:val="-3"/>
                <w:sz w:val="24"/>
                <w:szCs w:val="24"/>
              </w:rPr>
              <w:t>后全额无息退还履约保证金。</w:t>
            </w:r>
            <w:r>
              <w:rPr>
                <w:rFonts w:hint="eastAsia" w:ascii="仿宋" w:hAnsi="仿宋" w:eastAsia="仿宋" w:cs="仿宋"/>
                <w:spacing w:val="-9"/>
                <w:sz w:val="24"/>
                <w:szCs w:val="24"/>
                <w:lang w:val="en-US" w:eastAsia="zh-CN"/>
              </w:rPr>
              <w:t>（履约保证金交纳形式具体以合同约定为准）</w:t>
            </w:r>
          </w:p>
        </w:tc>
      </w:tr>
      <w:tr w14:paraId="5EF38B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tcBorders>
              <w:tl2br w:val="nil"/>
              <w:tr2bl w:val="nil"/>
            </w:tcBorders>
            <w:vAlign w:val="center"/>
          </w:tcPr>
          <w:p w14:paraId="6D3AC98A">
            <w:pPr>
              <w:pStyle w:val="34"/>
              <w:keepNext w:val="0"/>
              <w:keepLines w:val="0"/>
              <w:pageBreakBefore w:val="0"/>
              <w:kinsoku/>
              <w:wordWrap/>
              <w:overflowPunct/>
              <w:topLinePunct w:val="0"/>
              <w:autoSpaceDE w:val="0"/>
              <w:autoSpaceDN w:val="0"/>
              <w:bidi w:val="0"/>
              <w:adjustRightInd/>
              <w:snapToGrid/>
              <w:spacing w:line="240" w:lineRule="auto"/>
              <w:ind w:right="44"/>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27</w:t>
            </w:r>
          </w:p>
        </w:tc>
        <w:tc>
          <w:tcPr>
            <w:tcW w:w="1262" w:type="dxa"/>
            <w:tcBorders>
              <w:tl2br w:val="nil"/>
              <w:tr2bl w:val="nil"/>
            </w:tcBorders>
            <w:vAlign w:val="center"/>
          </w:tcPr>
          <w:p w14:paraId="54C15B45">
            <w:pPr>
              <w:pStyle w:val="34"/>
              <w:keepNext w:val="0"/>
              <w:keepLines w:val="0"/>
              <w:pageBreakBefore w:val="0"/>
              <w:kinsoku/>
              <w:wordWrap/>
              <w:overflowPunct/>
              <w:topLinePunct w:val="0"/>
              <w:autoSpaceDE w:val="0"/>
              <w:autoSpaceDN w:val="0"/>
              <w:bidi w:val="0"/>
              <w:adjustRightInd/>
              <w:snapToGrid/>
              <w:spacing w:line="240" w:lineRule="auto"/>
              <w:ind w:left="1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磋商文件领取</w:t>
            </w:r>
          </w:p>
        </w:tc>
        <w:tc>
          <w:tcPr>
            <w:tcW w:w="7805" w:type="dxa"/>
            <w:gridSpan w:val="2"/>
            <w:tcBorders>
              <w:tl2br w:val="nil"/>
              <w:tr2bl w:val="nil"/>
            </w:tcBorders>
            <w:vAlign w:val="top"/>
          </w:tcPr>
          <w:p w14:paraId="4A4042E0">
            <w:pPr>
              <w:pStyle w:val="34"/>
              <w:keepNext w:val="0"/>
              <w:keepLines w:val="0"/>
              <w:pageBreakBefore w:val="0"/>
              <w:kinsoku/>
              <w:wordWrap/>
              <w:overflowPunct/>
              <w:topLinePunct w:val="0"/>
              <w:autoSpaceDE w:val="0"/>
              <w:autoSpaceDN w:val="0"/>
              <w:bidi w:val="0"/>
              <w:adjustRightInd/>
              <w:snapToGrid/>
              <w:spacing w:line="240" w:lineRule="auto"/>
              <w:ind w:left="112"/>
              <w:jc w:val="left"/>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rPr>
              <w:t>时间：</w:t>
            </w:r>
            <w:r>
              <w:rPr>
                <w:rFonts w:hint="eastAsia" w:ascii="仿宋" w:hAnsi="仿宋" w:eastAsia="仿宋" w:cs="仿宋"/>
                <w:spacing w:val="-3"/>
                <w:sz w:val="24"/>
                <w:szCs w:val="24"/>
                <w:lang w:val="en-US" w:eastAsia="zh-CN"/>
              </w:rPr>
              <w:t>同公告时间</w:t>
            </w:r>
          </w:p>
          <w:p w14:paraId="397E6FE7">
            <w:pPr>
              <w:pStyle w:val="34"/>
              <w:keepNext w:val="0"/>
              <w:keepLines w:val="0"/>
              <w:pageBreakBefore w:val="0"/>
              <w:kinsoku/>
              <w:wordWrap/>
              <w:overflowPunct/>
              <w:topLinePunct w:val="0"/>
              <w:autoSpaceDE w:val="0"/>
              <w:autoSpaceDN w:val="0"/>
              <w:bidi w:val="0"/>
              <w:adjustRightInd/>
              <w:snapToGrid/>
              <w:spacing w:line="240" w:lineRule="auto"/>
              <w:ind w:left="1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地点：供应商登录政采云平台</w:t>
            </w:r>
            <w:r>
              <w:rPr>
                <w:rFonts w:hint="eastAsia" w:ascii="仿宋" w:hAnsi="仿宋" w:eastAsia="仿宋" w:cs="仿宋"/>
                <w:spacing w:val="-3"/>
                <w:sz w:val="24"/>
                <w:szCs w:val="24"/>
              </w:rPr>
              <w:fldChar w:fldCharType="begin"/>
            </w:r>
            <w:r>
              <w:rPr>
                <w:rFonts w:hint="eastAsia" w:ascii="仿宋" w:hAnsi="仿宋" w:eastAsia="仿宋" w:cs="仿宋"/>
                <w:spacing w:val="-3"/>
                <w:sz w:val="24"/>
                <w:szCs w:val="24"/>
              </w:rPr>
              <w:instrText xml:space="preserve">HYPERLINK"http://www.zcygov.cn/"\h</w:instrText>
            </w:r>
            <w:r>
              <w:rPr>
                <w:rFonts w:hint="eastAsia" w:ascii="仿宋" w:hAnsi="仿宋" w:eastAsia="仿宋" w:cs="仿宋"/>
                <w:spacing w:val="-3"/>
                <w:sz w:val="24"/>
                <w:szCs w:val="24"/>
              </w:rPr>
              <w:fldChar w:fldCharType="separate"/>
            </w:r>
            <w:r>
              <w:rPr>
                <w:rFonts w:hint="eastAsia" w:ascii="仿宋" w:hAnsi="仿宋" w:eastAsia="仿宋" w:cs="仿宋"/>
                <w:spacing w:val="-3"/>
                <w:sz w:val="24"/>
                <w:szCs w:val="24"/>
              </w:rPr>
              <w:t>http://www.zcygov.cn/</w:t>
            </w:r>
            <w:r>
              <w:rPr>
                <w:rFonts w:hint="eastAsia" w:ascii="仿宋" w:hAnsi="仿宋" w:eastAsia="仿宋" w:cs="仿宋"/>
                <w:spacing w:val="-3"/>
                <w:sz w:val="24"/>
                <w:szCs w:val="24"/>
              </w:rPr>
              <w:fldChar w:fldCharType="end"/>
            </w:r>
            <w:r>
              <w:rPr>
                <w:rFonts w:hint="eastAsia" w:ascii="仿宋" w:hAnsi="仿宋" w:eastAsia="仿宋" w:cs="仿宋"/>
                <w:spacing w:val="-3"/>
                <w:sz w:val="24"/>
                <w:szCs w:val="24"/>
              </w:rPr>
              <w:t>，在线申请获取磋商文件（登录政府采购云平台→项目采购→获取磋商文件→申请，审核通过后可下载磋商文件，如有操作性问题，可与政采云在线客服进行咨询，咨询电话：95763）。</w:t>
            </w:r>
          </w:p>
          <w:p w14:paraId="30701676">
            <w:pPr>
              <w:pStyle w:val="34"/>
              <w:keepNext w:val="0"/>
              <w:keepLines w:val="0"/>
              <w:pageBreakBefore w:val="0"/>
              <w:kinsoku/>
              <w:wordWrap/>
              <w:overflowPunct/>
              <w:topLinePunct w:val="0"/>
              <w:autoSpaceDE w:val="0"/>
              <w:autoSpaceDN w:val="0"/>
              <w:bidi w:val="0"/>
              <w:adjustRightInd/>
              <w:snapToGrid/>
              <w:spacing w:line="240" w:lineRule="auto"/>
              <w:ind w:left="1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方式：（1）线上获取（登录政府采购云平台→项目采购→获取磋商文件→申请，审核通过后可下载磋商文件）。本次招标不提供纸质版磋商文件。</w:t>
            </w:r>
          </w:p>
          <w:p w14:paraId="64BD9F2A">
            <w:pPr>
              <w:pStyle w:val="34"/>
              <w:keepNext w:val="0"/>
              <w:keepLines w:val="0"/>
              <w:pageBreakBefore w:val="0"/>
              <w:kinsoku/>
              <w:wordWrap/>
              <w:overflowPunct/>
              <w:topLinePunct w:val="0"/>
              <w:autoSpaceDE w:val="0"/>
              <w:autoSpaceDN w:val="0"/>
              <w:bidi w:val="0"/>
              <w:adjustRightInd/>
              <w:snapToGrid/>
              <w:spacing w:line="240" w:lineRule="auto"/>
              <w:ind w:left="1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（2）供应商获取磋商文件前应注册成为政府采购云平台正式供应商。</w:t>
            </w:r>
          </w:p>
        </w:tc>
      </w:tr>
      <w:tr w14:paraId="783A2D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vMerge w:val="restart"/>
            <w:tcBorders>
              <w:tl2br w:val="nil"/>
              <w:tr2bl w:val="nil"/>
            </w:tcBorders>
            <w:vAlign w:val="center"/>
          </w:tcPr>
          <w:p w14:paraId="447BC207">
            <w:pPr>
              <w:pStyle w:val="34"/>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262" w:type="dxa"/>
            <w:vMerge w:val="restart"/>
            <w:tcBorders>
              <w:tl2br w:val="nil"/>
              <w:tr2bl w:val="nil"/>
            </w:tcBorders>
            <w:vAlign w:val="center"/>
          </w:tcPr>
          <w:p w14:paraId="6A96851B">
            <w:pPr>
              <w:pStyle w:val="34"/>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其他说明</w:t>
            </w:r>
          </w:p>
        </w:tc>
        <w:tc>
          <w:tcPr>
            <w:tcW w:w="7805" w:type="dxa"/>
            <w:gridSpan w:val="2"/>
            <w:tcBorders>
              <w:tl2br w:val="nil"/>
              <w:tr2bl w:val="nil"/>
            </w:tcBorders>
            <w:vAlign w:val="top"/>
          </w:tcPr>
          <w:p w14:paraId="27B8BC05">
            <w:pPr>
              <w:pStyle w:val="34"/>
              <w:keepNext w:val="0"/>
              <w:keepLines w:val="0"/>
              <w:pageBreakBefore w:val="0"/>
              <w:kinsoku/>
              <w:wordWrap/>
              <w:overflowPunct/>
              <w:topLinePunct w:val="0"/>
              <w:autoSpaceDE w:val="0"/>
              <w:autoSpaceDN w:val="0"/>
              <w:bidi w:val="0"/>
              <w:adjustRightInd/>
              <w:snapToGrid/>
              <w:spacing w:before="22" w:line="240" w:lineRule="auto"/>
              <w:ind w:left="112" w:right="77"/>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1.本项目采用全流程不见面电子开评标，投标供应商需要使用CA加密设备，供应商可通过新疆数字证书认证中心官网（https://www.xjca.com.cn/）或下载“新疆政务通”APP自行进行申领。</w:t>
            </w:r>
          </w:p>
          <w:p w14:paraId="1231D607">
            <w:pPr>
              <w:pStyle w:val="34"/>
              <w:keepNext w:val="0"/>
              <w:keepLines w:val="0"/>
              <w:pageBreakBefore w:val="0"/>
              <w:kinsoku/>
              <w:wordWrap/>
              <w:overflowPunct/>
              <w:topLinePunct w:val="0"/>
              <w:autoSpaceDE w:val="0"/>
              <w:autoSpaceDN w:val="0"/>
              <w:bidi w:val="0"/>
              <w:adjustRightInd/>
              <w:snapToGrid/>
              <w:spacing w:before="22" w:line="240" w:lineRule="auto"/>
              <w:ind w:left="112" w:right="77"/>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2.本项目实行网上投标，采用加密电子投标文件（供应商须使用CA加密设备通过政采云电子投标客户端制作投标文件）。若供应商参与投标，自行承担投标一切费用。</w:t>
            </w:r>
          </w:p>
          <w:p w14:paraId="74D1A34A">
            <w:pPr>
              <w:pStyle w:val="34"/>
              <w:keepNext w:val="0"/>
              <w:keepLines w:val="0"/>
              <w:pageBreakBefore w:val="0"/>
              <w:kinsoku/>
              <w:wordWrap/>
              <w:overflowPunct/>
              <w:topLinePunct w:val="0"/>
              <w:autoSpaceDE w:val="0"/>
              <w:autoSpaceDN w:val="0"/>
              <w:bidi w:val="0"/>
              <w:adjustRightInd/>
              <w:snapToGrid/>
              <w:spacing w:before="22" w:line="240" w:lineRule="auto"/>
              <w:ind w:left="112" w:right="77"/>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4D09EDFD">
            <w:pPr>
              <w:pStyle w:val="34"/>
              <w:keepNext w:val="0"/>
              <w:keepLines w:val="0"/>
              <w:pageBreakBefore w:val="0"/>
              <w:kinsoku/>
              <w:wordWrap/>
              <w:overflowPunct/>
              <w:topLinePunct w:val="0"/>
              <w:autoSpaceDE w:val="0"/>
              <w:autoSpaceDN w:val="0"/>
              <w:bidi w:val="0"/>
              <w:adjustRightInd/>
              <w:snapToGrid/>
              <w:spacing w:before="22" w:line="240" w:lineRule="auto"/>
              <w:ind w:left="112" w:right="77"/>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w:t>
            </w:r>
          </w:p>
          <w:p w14:paraId="5859EBDF">
            <w:pPr>
              <w:pStyle w:val="34"/>
              <w:keepNext w:val="0"/>
              <w:keepLines w:val="0"/>
              <w:pageBreakBefore w:val="0"/>
              <w:kinsoku/>
              <w:wordWrap/>
              <w:overflowPunct/>
              <w:topLinePunct w:val="0"/>
              <w:autoSpaceDE w:val="0"/>
              <w:autoSpaceDN w:val="0"/>
              <w:bidi w:val="0"/>
              <w:adjustRightInd/>
              <w:snapToGrid/>
              <w:spacing w:before="22" w:line="240" w:lineRule="auto"/>
              <w:ind w:left="112" w:right="77"/>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（http://www.ccgp-xinjiang.gov.cn/）下载专区查看，如有问题可拨打政采云客户服务热线95763进行咨询。</w:t>
            </w:r>
          </w:p>
          <w:p w14:paraId="601A716D">
            <w:pPr>
              <w:pStyle w:val="34"/>
              <w:keepNext w:val="0"/>
              <w:keepLines w:val="0"/>
              <w:pageBreakBefore w:val="0"/>
              <w:kinsoku/>
              <w:wordWrap/>
              <w:overflowPunct/>
              <w:topLinePunct w:val="0"/>
              <w:autoSpaceDE w:val="0"/>
              <w:autoSpaceDN w:val="0"/>
              <w:bidi w:val="0"/>
              <w:adjustRightInd/>
              <w:snapToGrid/>
              <w:spacing w:before="22" w:line="240" w:lineRule="auto"/>
              <w:ind w:left="112" w:right="77"/>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5.供应商在开标时须使用制作加密电子投标文件所使用的CA锁及电脑，电脑须提前配置好浏览器（建议使用谷歌浏览器），以便开标时解锁。</w:t>
            </w:r>
          </w:p>
          <w:p w14:paraId="4A42AEE9">
            <w:pPr>
              <w:pStyle w:val="34"/>
              <w:keepNext w:val="0"/>
              <w:keepLines w:val="0"/>
              <w:pageBreakBefore w:val="0"/>
              <w:kinsoku/>
              <w:wordWrap/>
              <w:overflowPunct/>
              <w:topLinePunct w:val="0"/>
              <w:autoSpaceDE w:val="0"/>
              <w:autoSpaceDN w:val="0"/>
              <w:bidi w:val="0"/>
              <w:adjustRightInd/>
              <w:snapToGrid/>
              <w:spacing w:before="22" w:line="240" w:lineRule="auto"/>
              <w:ind w:left="112" w:right="77"/>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3600D411">
            <w:pPr>
              <w:pStyle w:val="34"/>
              <w:keepNext w:val="0"/>
              <w:keepLines w:val="0"/>
              <w:pageBreakBefore w:val="0"/>
              <w:kinsoku/>
              <w:wordWrap/>
              <w:overflowPunct/>
              <w:topLinePunct w:val="0"/>
              <w:autoSpaceDE w:val="0"/>
              <w:autoSpaceDN w:val="0"/>
              <w:bidi w:val="0"/>
              <w:adjustRightInd/>
              <w:snapToGrid/>
              <w:spacing w:before="22" w:line="240" w:lineRule="auto"/>
              <w:ind w:left="112" w:right="77"/>
              <w:jc w:val="left"/>
              <w:textAlignment w:val="auto"/>
              <w:rPr>
                <w:rFonts w:hint="eastAsia" w:ascii="仿宋" w:hAnsi="仿宋" w:eastAsia="仿宋" w:cs="仿宋"/>
                <w:spacing w:val="-2"/>
                <w:sz w:val="24"/>
                <w:szCs w:val="24"/>
              </w:rPr>
            </w:pPr>
            <w:r>
              <w:rPr>
                <w:rFonts w:hint="eastAsia" w:ascii="仿宋" w:hAnsi="仿宋" w:eastAsia="仿宋" w:cs="仿宋"/>
                <w:spacing w:val="-4"/>
                <w:sz w:val="24"/>
                <w:szCs w:val="24"/>
                <w:lang w:val="en-US" w:eastAsia="zh-CN"/>
              </w:rPr>
              <w:t>7.为了保证开评标顺利进行，政采云线上开标功能完全实现，供应商开标所使用的电脑设备须具有视频及语音功能。</w:t>
            </w:r>
          </w:p>
        </w:tc>
      </w:tr>
      <w:tr w14:paraId="62C968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vMerge w:val="continue"/>
            <w:tcBorders>
              <w:tl2br w:val="nil"/>
              <w:tr2bl w:val="nil"/>
            </w:tcBorders>
            <w:vAlign w:val="center"/>
          </w:tcPr>
          <w:p w14:paraId="71E9D8D9">
            <w:pPr>
              <w:pStyle w:val="34"/>
              <w:keepNext w:val="0"/>
              <w:keepLines w:val="0"/>
              <w:pageBreakBefore w:val="0"/>
              <w:kinsoku/>
              <w:wordWrap/>
              <w:overflowPunct/>
              <w:topLinePunct w:val="0"/>
              <w:autoSpaceDE w:val="0"/>
              <w:autoSpaceDN w:val="0"/>
              <w:bidi w:val="0"/>
              <w:adjustRightInd/>
              <w:snapToGrid/>
              <w:spacing w:line="240" w:lineRule="auto"/>
              <w:ind w:left="112" w:firstLine="720" w:firstLineChars="300"/>
              <w:jc w:val="center"/>
              <w:textAlignment w:val="auto"/>
              <w:rPr>
                <w:rFonts w:hint="eastAsia" w:ascii="仿宋" w:hAnsi="仿宋" w:eastAsia="仿宋" w:cs="仿宋"/>
                <w:sz w:val="24"/>
                <w:szCs w:val="24"/>
              </w:rPr>
            </w:pPr>
          </w:p>
        </w:tc>
        <w:tc>
          <w:tcPr>
            <w:tcW w:w="1262" w:type="dxa"/>
            <w:vMerge w:val="continue"/>
            <w:tcBorders>
              <w:tl2br w:val="nil"/>
              <w:tr2bl w:val="nil"/>
            </w:tcBorders>
            <w:vAlign w:val="center"/>
          </w:tcPr>
          <w:p w14:paraId="0A99E936">
            <w:pPr>
              <w:pStyle w:val="34"/>
              <w:keepNext w:val="0"/>
              <w:keepLines w:val="0"/>
              <w:pageBreakBefore w:val="0"/>
              <w:kinsoku/>
              <w:wordWrap/>
              <w:overflowPunct/>
              <w:topLinePunct w:val="0"/>
              <w:autoSpaceDE w:val="0"/>
              <w:autoSpaceDN w:val="0"/>
              <w:bidi w:val="0"/>
              <w:adjustRightInd/>
              <w:snapToGrid/>
              <w:spacing w:line="240" w:lineRule="auto"/>
              <w:ind w:left="112" w:firstLine="720" w:firstLineChars="300"/>
              <w:jc w:val="center"/>
              <w:textAlignment w:val="auto"/>
              <w:rPr>
                <w:rFonts w:hint="eastAsia" w:ascii="仿宋" w:hAnsi="仿宋" w:eastAsia="仿宋" w:cs="仿宋"/>
                <w:sz w:val="24"/>
                <w:szCs w:val="24"/>
              </w:rPr>
            </w:pPr>
          </w:p>
        </w:tc>
        <w:tc>
          <w:tcPr>
            <w:tcW w:w="7805" w:type="dxa"/>
            <w:gridSpan w:val="2"/>
            <w:tcBorders>
              <w:tl2br w:val="nil"/>
              <w:tr2bl w:val="nil"/>
            </w:tcBorders>
            <w:vAlign w:val="top"/>
          </w:tcPr>
          <w:p w14:paraId="727BD4F7">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1.电子招投标情况说明：</w:t>
            </w:r>
          </w:p>
          <w:p w14:paraId="69C2D173">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241" w:firstLineChars="1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（1）电子招投标</w:t>
            </w:r>
            <w:r>
              <w:rPr>
                <w:rFonts w:hint="eastAsia" w:ascii="仿宋" w:hAnsi="仿宋" w:eastAsia="仿宋" w:cs="仿宋"/>
                <w:color w:val="000000"/>
                <w:kern w:val="0"/>
                <w:sz w:val="24"/>
                <w:szCs w:val="24"/>
                <w:lang w:val="en-US" w:eastAsia="zh-CN" w:bidi="ar"/>
              </w:rPr>
              <w:t>：本项目以数据电文形式，依托“政府采购云平台</w:t>
            </w:r>
          </w:p>
          <w:p w14:paraId="6A06B9AB">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（www.zcygov.cn）”进行招投标活</w:t>
            </w:r>
            <w:r>
              <w:rPr>
                <w:rFonts w:hint="eastAsia" w:ascii="仿宋" w:hAnsi="仿宋" w:eastAsia="仿宋" w:cs="仿宋"/>
                <w:b w:val="0"/>
                <w:bCs w:val="0"/>
                <w:color w:val="000000"/>
                <w:kern w:val="0"/>
                <w:sz w:val="24"/>
                <w:szCs w:val="24"/>
                <w:lang w:val="en-US" w:eastAsia="zh-CN" w:bidi="ar"/>
              </w:rPr>
              <w:t>动。</w:t>
            </w:r>
          </w:p>
          <w:p w14:paraId="76593CDD">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241" w:firstLineChars="1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（2）投标准备：</w:t>
            </w:r>
            <w:r>
              <w:rPr>
                <w:rFonts w:hint="eastAsia" w:ascii="仿宋" w:hAnsi="仿宋" w:eastAsia="仿宋" w:cs="仿宋"/>
                <w:b w:val="0"/>
                <w:bCs w:val="0"/>
                <w:color w:val="000000"/>
                <w:kern w:val="0"/>
                <w:sz w:val="24"/>
                <w:szCs w:val="24"/>
                <w:lang w:val="en-US" w:eastAsia="zh-CN" w:bidi="ar"/>
              </w:rPr>
              <w:t>注</w:t>
            </w:r>
            <w:r>
              <w:rPr>
                <w:rFonts w:hint="eastAsia" w:ascii="仿宋" w:hAnsi="仿宋" w:eastAsia="仿宋" w:cs="仿宋"/>
                <w:color w:val="000000"/>
                <w:kern w:val="0"/>
                <w:sz w:val="24"/>
                <w:szCs w:val="24"/>
                <w:lang w:val="en-US" w:eastAsia="zh-CN" w:bidi="ar"/>
              </w:rPr>
              <w:t>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26129BD5">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241" w:firstLineChars="1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（3）采购文件的获取</w:t>
            </w:r>
            <w:r>
              <w:rPr>
                <w:rFonts w:hint="eastAsia" w:ascii="仿宋" w:hAnsi="仿宋" w:eastAsia="仿宋" w:cs="仿宋"/>
                <w:color w:val="000000"/>
                <w:kern w:val="0"/>
                <w:sz w:val="24"/>
                <w:szCs w:val="24"/>
                <w:lang w:val="en-US" w:eastAsia="zh-CN" w:bidi="ar"/>
              </w:rPr>
              <w:t>：使用账号登录或者短信验证码或者使用CA登录政采云平台；进入“项目采购”应用，在获取采购文件菜单中选择项目，获取采购文件。</w:t>
            </w:r>
          </w:p>
          <w:p w14:paraId="020CBA4B">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241" w:firstLineChars="1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（4）投标文件的制作</w:t>
            </w:r>
            <w:r>
              <w:rPr>
                <w:rFonts w:hint="eastAsia" w:ascii="仿宋" w:hAnsi="仿宋" w:eastAsia="仿宋" w:cs="仿宋"/>
                <w:color w:val="000000"/>
                <w:kern w:val="0"/>
                <w:sz w:val="24"/>
                <w:szCs w:val="24"/>
                <w:lang w:val="en-US" w:eastAsia="zh-CN" w:bidi="ar"/>
              </w:rPr>
              <w:t>：在“政采云电子交易客户端”中完成“填写基本信息”“导入投标文件”“标书关联”“标书检查”“电子签名”“生成电子标书”等操作。</w:t>
            </w:r>
          </w:p>
          <w:p w14:paraId="06C1C505">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241" w:firstLineChars="1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（5）投标文件的传输递交</w:t>
            </w:r>
            <w:r>
              <w:rPr>
                <w:rFonts w:hint="eastAsia" w:ascii="仿宋" w:hAnsi="仿宋" w:eastAsia="仿宋" w:cs="仿宋"/>
                <w:color w:val="000000"/>
                <w:kern w:val="0"/>
                <w:sz w:val="24"/>
                <w:szCs w:val="24"/>
                <w:lang w:val="en-US" w:eastAsia="zh-CN" w:bidi="ar"/>
              </w:rPr>
              <w:t>：供应商在投标截止时间前将加密的投标文件上传至政府采购云平台，还可以在投标截止时间前以电子邮件方式提供备份投标文件1份（接收人邮箱：1377837195@qq.com，接收人：段先生，电话：18993234752），</w:t>
            </w:r>
            <w:r>
              <w:rPr>
                <w:rFonts w:hint="eastAsia" w:ascii="仿宋" w:hAnsi="仿宋" w:eastAsia="仿宋" w:cs="仿宋"/>
                <w:b/>
                <w:bCs/>
                <w:color w:val="000000"/>
                <w:kern w:val="0"/>
                <w:sz w:val="24"/>
                <w:szCs w:val="24"/>
                <w:lang w:val="en-US" w:eastAsia="zh-CN" w:bidi="ar"/>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仿宋" w:hAnsi="仿宋" w:eastAsia="仿宋" w:cs="仿宋"/>
                <w:color w:val="000000"/>
                <w:kern w:val="0"/>
                <w:sz w:val="24"/>
                <w:szCs w:val="24"/>
                <w:lang w:val="en-US" w:eastAsia="zh-CN" w:bidi="ar"/>
              </w:rPr>
              <w:t>。</w:t>
            </w:r>
          </w:p>
          <w:p w14:paraId="282A5F2F">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241" w:firstLineChars="1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（6）投标文件的解密</w:t>
            </w:r>
            <w:r>
              <w:rPr>
                <w:rFonts w:hint="eastAsia" w:ascii="仿宋" w:hAnsi="仿宋" w:eastAsia="仿宋" w:cs="仿宋"/>
                <w:color w:val="000000"/>
                <w:kern w:val="0"/>
                <w:sz w:val="24"/>
                <w:szCs w:val="24"/>
                <w:lang w:val="en-US" w:eastAsia="zh-CN" w:bidi="ar"/>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3D0504A3">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241" w:firstLineChars="1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（7）具体操作指南</w:t>
            </w:r>
            <w:r>
              <w:rPr>
                <w:rFonts w:hint="eastAsia" w:ascii="仿宋" w:hAnsi="仿宋" w:eastAsia="仿宋" w:cs="仿宋"/>
                <w:color w:val="000000"/>
                <w:kern w:val="0"/>
                <w:sz w:val="24"/>
                <w:szCs w:val="24"/>
                <w:lang w:val="en-US" w:eastAsia="zh-CN" w:bidi="ar"/>
              </w:rPr>
              <w:t>：详见政采云平台“服务中心－帮助文档－项目采购－操作流程－电子招投标－政府采购项目电子交易管理操作指南－供应商”。</w:t>
            </w:r>
          </w:p>
          <w:p w14:paraId="03990819">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241" w:firstLineChars="1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（8）</w:t>
            </w:r>
            <w:r>
              <w:rPr>
                <w:rFonts w:hint="eastAsia" w:ascii="仿宋" w:hAnsi="仿宋" w:eastAsia="仿宋" w:cs="仿宋"/>
                <w:color w:val="000000"/>
                <w:kern w:val="0"/>
                <w:sz w:val="24"/>
                <w:szCs w:val="24"/>
                <w:lang w:val="en-US" w:eastAsia="zh-CN" w:bidi="ar"/>
              </w:rPr>
              <w:t>供应商在进行上述操作时，如遇技术问题可登录政采云（https://www.zcygov.cn/），点击右侧咨询小采，获取采小蜜智能服务管家帮助，或拨打政采云服务热线95763获取热线服务帮助。</w:t>
            </w:r>
          </w:p>
          <w:p w14:paraId="59ECA889">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温馨提醒：供应商应提前上传，以便在上传时遇到技术问题，有充足的时间请教平台的技术人员。</w:t>
            </w:r>
          </w:p>
          <w:p w14:paraId="668CA873">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auto"/>
              <w:rPr>
                <w:rFonts w:hint="eastAsia" w:ascii="仿宋" w:hAnsi="仿宋" w:eastAsia="仿宋" w:cs="仿宋"/>
                <w:spacing w:val="-2"/>
                <w:sz w:val="24"/>
                <w:szCs w:val="24"/>
              </w:rPr>
            </w:pPr>
            <w:r>
              <w:rPr>
                <w:rFonts w:hint="eastAsia" w:ascii="仿宋" w:hAnsi="仿宋" w:eastAsia="仿宋" w:cs="仿宋"/>
                <w:color w:val="000000"/>
                <w:kern w:val="0"/>
                <w:sz w:val="24"/>
                <w:szCs w:val="24"/>
                <w:lang w:val="en-US" w:eastAsia="zh-CN" w:bidi="ar"/>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r w14:paraId="715335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tcBorders>
              <w:tl2br w:val="nil"/>
              <w:tr2bl w:val="nil"/>
            </w:tcBorders>
            <w:vAlign w:val="center"/>
          </w:tcPr>
          <w:p w14:paraId="2F653414">
            <w:pPr>
              <w:pStyle w:val="34"/>
              <w:spacing w:line="240" w:lineRule="auto"/>
              <w:ind w:right="86" w:rightChars="0"/>
              <w:jc w:val="center"/>
              <w:rPr>
                <w:rFonts w:hint="eastAsia" w:ascii="仿宋" w:hAnsi="仿宋" w:eastAsia="仿宋" w:cs="仿宋"/>
                <w:sz w:val="24"/>
                <w:szCs w:val="24"/>
              </w:rPr>
            </w:pPr>
            <w:r>
              <w:rPr>
                <w:rFonts w:hint="eastAsia" w:ascii="仿宋" w:hAnsi="仿宋" w:eastAsia="仿宋" w:cs="仿宋"/>
                <w:spacing w:val="-5"/>
                <w:sz w:val="24"/>
                <w:szCs w:val="24"/>
              </w:rPr>
              <w:t>29</w:t>
            </w:r>
          </w:p>
        </w:tc>
        <w:tc>
          <w:tcPr>
            <w:tcW w:w="1262" w:type="dxa"/>
            <w:tcBorders>
              <w:tl2br w:val="nil"/>
              <w:tr2bl w:val="nil"/>
            </w:tcBorders>
            <w:vAlign w:val="center"/>
          </w:tcPr>
          <w:p w14:paraId="38A5B100">
            <w:pPr>
              <w:pStyle w:val="34"/>
              <w:keepNext w:val="0"/>
              <w:keepLines w:val="0"/>
              <w:pageBreakBefore w:val="0"/>
              <w:kinsoku/>
              <w:wordWrap/>
              <w:overflowPunct/>
              <w:topLinePunct w:val="0"/>
              <w:autoSpaceDE w:val="0"/>
              <w:autoSpaceDN w:val="0"/>
              <w:bidi w:val="0"/>
              <w:adjustRightInd/>
              <w:snapToGrid/>
              <w:spacing w:before="135" w:line="240" w:lineRule="auto"/>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以工代赈</w:t>
            </w:r>
          </w:p>
          <w:p w14:paraId="23826886">
            <w:pPr>
              <w:pStyle w:val="34"/>
              <w:keepNext w:val="0"/>
              <w:keepLines w:val="0"/>
              <w:pageBreakBefore w:val="0"/>
              <w:kinsoku/>
              <w:wordWrap/>
              <w:overflowPunct/>
              <w:topLinePunct w:val="0"/>
              <w:autoSpaceDE w:val="0"/>
              <w:autoSpaceDN w:val="0"/>
              <w:bidi w:val="0"/>
              <w:adjustRightInd/>
              <w:snapToGrid/>
              <w:spacing w:line="240" w:lineRule="auto"/>
              <w:ind w:right="0" w:rightChars="0"/>
              <w:jc w:val="center"/>
              <w:textAlignment w:val="auto"/>
              <w:rPr>
                <w:rFonts w:hint="eastAsia" w:ascii="仿宋" w:hAnsi="仿宋" w:eastAsia="仿宋" w:cs="仿宋"/>
                <w:b/>
                <w:bCs/>
                <w:sz w:val="24"/>
                <w:szCs w:val="24"/>
                <w:highlight w:val="none"/>
              </w:rPr>
            </w:pPr>
            <w:r>
              <w:rPr>
                <w:rFonts w:hint="eastAsia" w:ascii="仿宋" w:hAnsi="仿宋" w:eastAsia="仿宋" w:cs="仿宋"/>
                <w:b/>
                <w:bCs/>
                <w:spacing w:val="-4"/>
                <w:sz w:val="24"/>
                <w:szCs w:val="24"/>
                <w:highlight w:val="none"/>
              </w:rPr>
              <w:t>重要说明</w:t>
            </w:r>
          </w:p>
        </w:tc>
        <w:tc>
          <w:tcPr>
            <w:tcW w:w="7805" w:type="dxa"/>
            <w:gridSpan w:val="2"/>
            <w:tcBorders>
              <w:tl2br w:val="nil"/>
              <w:tr2bl w:val="nil"/>
            </w:tcBorders>
            <w:vAlign w:val="top"/>
          </w:tcPr>
          <w:p w14:paraId="2AC61E7B">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auto"/>
              <w:rPr>
                <w:rFonts w:hint="eastAsia" w:ascii="仿宋" w:hAnsi="仿宋" w:eastAsia="仿宋" w:cs="仿宋"/>
                <w:b/>
                <w:bCs/>
                <w:spacing w:val="-2"/>
                <w:sz w:val="24"/>
                <w:szCs w:val="24"/>
                <w:highlight w:val="none"/>
                <w:lang w:eastAsia="zh-CN"/>
              </w:rPr>
            </w:pPr>
            <w:r>
              <w:rPr>
                <w:rFonts w:hint="eastAsia" w:ascii="仿宋" w:hAnsi="仿宋" w:eastAsia="仿宋" w:cs="仿宋"/>
                <w:b/>
                <w:bCs/>
                <w:spacing w:val="-2"/>
                <w:sz w:val="24"/>
                <w:szCs w:val="24"/>
                <w:highlight w:val="none"/>
              </w:rPr>
              <w:t>严格按照《国家以工代赈管理办法》《自治区以工代赈管理实施细则》等相关规定，按照“先有困难群众就业需求，后有项目谋划实施的原则”“能用人工尽量不使用机械，能用当地群众尽量不使用专业施工队伍”的要求</w:t>
            </w:r>
            <w:r>
              <w:rPr>
                <w:rFonts w:hint="eastAsia" w:ascii="仿宋" w:hAnsi="仿宋" w:eastAsia="仿宋" w:cs="仿宋"/>
                <w:b/>
                <w:bCs/>
                <w:spacing w:val="-2"/>
                <w:sz w:val="24"/>
                <w:szCs w:val="24"/>
                <w:highlight w:val="none"/>
                <w:lang w:eastAsia="zh-CN"/>
              </w:rPr>
              <w:t>，</w:t>
            </w:r>
            <w:r>
              <w:rPr>
                <w:rFonts w:hint="eastAsia" w:ascii="仿宋" w:hAnsi="仿宋" w:eastAsia="仿宋" w:cs="仿宋"/>
                <w:b/>
                <w:bCs/>
                <w:spacing w:val="-2"/>
                <w:sz w:val="24"/>
                <w:szCs w:val="24"/>
                <w:highlight w:val="none"/>
              </w:rPr>
              <w:t>加强当地群众务工组织，及时足额发放劳务报酬。本项目计划带动当地群众务工</w:t>
            </w:r>
            <w:r>
              <w:rPr>
                <w:rFonts w:hint="eastAsia" w:ascii="仿宋" w:hAnsi="仿宋" w:eastAsia="仿宋" w:cs="仿宋"/>
                <w:b/>
                <w:bCs/>
                <w:spacing w:val="-2"/>
                <w:sz w:val="24"/>
                <w:szCs w:val="24"/>
                <w:highlight w:val="none"/>
                <w:lang w:val="en-US" w:eastAsia="zh-CN"/>
              </w:rPr>
              <w:t>125</w:t>
            </w:r>
            <w:r>
              <w:rPr>
                <w:rFonts w:hint="eastAsia" w:ascii="仿宋" w:hAnsi="仿宋" w:eastAsia="仿宋" w:cs="仿宋"/>
                <w:b/>
                <w:bCs/>
                <w:spacing w:val="-2"/>
                <w:sz w:val="24"/>
                <w:szCs w:val="24"/>
                <w:highlight w:val="none"/>
              </w:rPr>
              <w:t>人，开展技能培训</w:t>
            </w:r>
            <w:r>
              <w:rPr>
                <w:rFonts w:hint="eastAsia" w:ascii="仿宋" w:hAnsi="仿宋" w:eastAsia="仿宋" w:cs="仿宋"/>
                <w:b/>
                <w:bCs/>
                <w:spacing w:val="-2"/>
                <w:sz w:val="24"/>
                <w:szCs w:val="24"/>
                <w:highlight w:val="none"/>
                <w:lang w:val="en-US" w:eastAsia="zh-CN"/>
              </w:rPr>
              <w:t>125</w:t>
            </w:r>
            <w:r>
              <w:rPr>
                <w:rFonts w:hint="eastAsia" w:ascii="仿宋" w:hAnsi="仿宋" w:eastAsia="仿宋" w:cs="仿宋"/>
                <w:b/>
                <w:bCs/>
                <w:spacing w:val="-2"/>
                <w:sz w:val="24"/>
                <w:szCs w:val="24"/>
                <w:highlight w:val="none"/>
              </w:rPr>
              <w:t>人，劳务报酬发放总额</w:t>
            </w:r>
            <w:r>
              <w:rPr>
                <w:rFonts w:hint="eastAsia" w:ascii="仿宋" w:hAnsi="仿宋" w:eastAsia="仿宋" w:cs="仿宋"/>
                <w:b/>
                <w:bCs/>
                <w:spacing w:val="-2"/>
                <w:sz w:val="24"/>
                <w:szCs w:val="24"/>
                <w:highlight w:val="none"/>
                <w:lang w:val="en-US" w:eastAsia="zh-CN"/>
              </w:rPr>
              <w:t>171</w:t>
            </w:r>
            <w:r>
              <w:rPr>
                <w:rFonts w:hint="eastAsia" w:ascii="仿宋" w:hAnsi="仿宋" w:eastAsia="仿宋" w:cs="仿宋"/>
                <w:b/>
                <w:bCs/>
                <w:spacing w:val="-2"/>
                <w:sz w:val="24"/>
                <w:szCs w:val="24"/>
                <w:highlight w:val="none"/>
              </w:rPr>
              <w:t>万元，劳务报酬发放占比不低于中央以工代赈资金的40%，并尽可能提高劳务报酬发放比例，劳务报酬通过“新薪通”平台统一发放。本项目采用“农村公益性基础设施建设+劳务报酬发放+技能培训+公益性岗位设置”赈济模式实施，设置公益性岗位1名，工资标准</w:t>
            </w:r>
            <w:r>
              <w:rPr>
                <w:rFonts w:hint="eastAsia" w:ascii="仿宋" w:hAnsi="仿宋" w:eastAsia="仿宋" w:cs="仿宋"/>
                <w:b/>
                <w:bCs/>
                <w:spacing w:val="-2"/>
                <w:sz w:val="24"/>
                <w:szCs w:val="24"/>
                <w:highlight w:val="none"/>
                <w:lang w:val="en-US" w:eastAsia="zh-CN"/>
              </w:rPr>
              <w:t>800</w:t>
            </w:r>
            <w:r>
              <w:rPr>
                <w:rFonts w:hint="eastAsia" w:ascii="仿宋" w:hAnsi="仿宋" w:eastAsia="仿宋" w:cs="仿宋"/>
                <w:b/>
                <w:bCs/>
                <w:spacing w:val="-2"/>
                <w:sz w:val="24"/>
                <w:szCs w:val="24"/>
                <w:highlight w:val="none"/>
              </w:rPr>
              <w:t>元/月，聘任期</w:t>
            </w:r>
            <w:r>
              <w:rPr>
                <w:rFonts w:hint="eastAsia" w:ascii="仿宋" w:hAnsi="仿宋" w:eastAsia="仿宋" w:cs="仿宋"/>
                <w:b/>
                <w:bCs/>
                <w:spacing w:val="-2"/>
                <w:sz w:val="24"/>
                <w:szCs w:val="24"/>
                <w:highlight w:val="none"/>
                <w:lang w:val="en-US" w:eastAsia="zh-CN"/>
              </w:rPr>
              <w:t>3</w:t>
            </w:r>
            <w:r>
              <w:rPr>
                <w:rFonts w:hint="eastAsia" w:ascii="仿宋" w:hAnsi="仿宋" w:eastAsia="仿宋" w:cs="仿宋"/>
                <w:b/>
                <w:bCs/>
                <w:spacing w:val="-2"/>
                <w:sz w:val="24"/>
                <w:szCs w:val="24"/>
                <w:highlight w:val="none"/>
              </w:rPr>
              <w:t>年，公益性岗位人员工资由</w:t>
            </w:r>
            <w:r>
              <w:rPr>
                <w:rFonts w:hint="eastAsia" w:ascii="仿宋" w:hAnsi="仿宋" w:eastAsia="仿宋" w:cs="仿宋"/>
                <w:b/>
                <w:bCs/>
                <w:spacing w:val="-2"/>
                <w:sz w:val="24"/>
                <w:szCs w:val="24"/>
                <w:highlight w:val="none"/>
                <w:lang w:val="en-US" w:eastAsia="zh-CN"/>
              </w:rPr>
              <w:t>布伦口乡</w:t>
            </w:r>
            <w:r>
              <w:rPr>
                <w:rFonts w:hint="eastAsia" w:ascii="仿宋" w:hAnsi="仿宋" w:eastAsia="仿宋" w:cs="仿宋"/>
                <w:b/>
                <w:bCs/>
                <w:spacing w:val="-2"/>
                <w:sz w:val="24"/>
                <w:szCs w:val="24"/>
                <w:highlight w:val="none"/>
              </w:rPr>
              <w:t>乡人民政府统筹安排，不得占用中央以工代赈资金，要切实发挥本项目赈济作用，促进当地群众就地就近就业增收。</w:t>
            </w:r>
            <w:r>
              <w:rPr>
                <w:rFonts w:hint="eastAsia" w:ascii="仿宋" w:hAnsi="仿宋" w:eastAsia="仿宋" w:cs="仿宋"/>
                <w:b/>
                <w:bCs/>
                <w:color w:val="000000"/>
                <w:kern w:val="0"/>
                <w:sz w:val="24"/>
                <w:szCs w:val="24"/>
                <w:highlight w:val="none"/>
                <w:lang w:val="en-US" w:eastAsia="zh-CN" w:bidi="ar"/>
              </w:rPr>
              <w:t>（须在响应文件中作出承诺，格式自拟，未提供或提供不全则视为未响应磋商文件）。项目执行过程中，所运用的规范性文件均以国家或自治区颁布的最新文件为准。</w:t>
            </w:r>
          </w:p>
        </w:tc>
      </w:tr>
      <w:tr w14:paraId="234DF8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tcBorders>
              <w:tl2br w:val="nil"/>
              <w:tr2bl w:val="nil"/>
            </w:tcBorders>
            <w:vAlign w:val="center"/>
          </w:tcPr>
          <w:p w14:paraId="64C73E9C">
            <w:pPr>
              <w:pStyle w:val="34"/>
              <w:spacing w:line="240" w:lineRule="auto"/>
              <w:jc w:val="center"/>
              <w:rPr>
                <w:rFonts w:hint="eastAsia" w:ascii="仿宋" w:hAnsi="仿宋" w:eastAsia="仿宋" w:cs="仿宋"/>
                <w:sz w:val="24"/>
                <w:szCs w:val="24"/>
              </w:rPr>
            </w:pPr>
            <w:r>
              <w:rPr>
                <w:rFonts w:hint="eastAsia" w:ascii="仿宋" w:hAnsi="仿宋" w:eastAsia="仿宋" w:cs="仿宋"/>
                <w:sz w:val="24"/>
                <w:szCs w:val="24"/>
              </w:rPr>
              <w:t>30</w:t>
            </w:r>
          </w:p>
        </w:tc>
        <w:tc>
          <w:tcPr>
            <w:tcW w:w="1262" w:type="dxa"/>
            <w:tcBorders>
              <w:tl2br w:val="nil"/>
              <w:tr2bl w:val="nil"/>
            </w:tcBorders>
            <w:vAlign w:val="center"/>
          </w:tcPr>
          <w:p w14:paraId="4845988E">
            <w:pPr>
              <w:pStyle w:val="34"/>
              <w:spacing w:line="240" w:lineRule="auto"/>
              <w:jc w:val="center"/>
              <w:rPr>
                <w:rFonts w:hint="eastAsia" w:ascii="仿宋" w:hAnsi="仿宋" w:eastAsia="仿宋" w:cs="仿宋"/>
                <w:sz w:val="24"/>
                <w:szCs w:val="24"/>
              </w:rPr>
            </w:pPr>
            <w:r>
              <w:rPr>
                <w:rFonts w:hint="eastAsia" w:ascii="仿宋" w:hAnsi="仿宋" w:eastAsia="仿宋" w:cs="仿宋"/>
                <w:sz w:val="24"/>
                <w:szCs w:val="24"/>
              </w:rPr>
              <w:t>中小微企业政策文件说明</w:t>
            </w:r>
          </w:p>
        </w:tc>
        <w:tc>
          <w:tcPr>
            <w:tcW w:w="7805" w:type="dxa"/>
            <w:gridSpan w:val="2"/>
            <w:tcBorders>
              <w:tl2br w:val="nil"/>
              <w:tr2bl w:val="nil"/>
            </w:tcBorders>
            <w:vAlign w:val="center"/>
          </w:tcPr>
          <w:p w14:paraId="0C4008DE">
            <w:pPr>
              <w:spacing w:line="400" w:lineRule="exact"/>
              <w:jc w:val="left"/>
              <w:rPr>
                <w:rFonts w:hint="eastAsia" w:ascii="仿宋" w:hAnsi="仿宋" w:eastAsia="仿宋" w:cs="仿宋"/>
                <w:bCs/>
                <w:sz w:val="24"/>
                <w:szCs w:val="24"/>
              </w:rPr>
            </w:pPr>
            <w:r>
              <w:rPr>
                <w:rFonts w:hint="eastAsia" w:ascii="仿宋" w:hAnsi="仿宋" w:eastAsia="仿宋" w:cs="仿宋"/>
                <w:bCs/>
                <w:sz w:val="24"/>
                <w:szCs w:val="24"/>
              </w:rPr>
              <w:t>1.本项目为专门面向中小企业项目，资金为全部预留。</w:t>
            </w:r>
          </w:p>
          <w:p w14:paraId="24045B52">
            <w:pPr>
              <w:spacing w:line="400" w:lineRule="exact"/>
              <w:jc w:val="left"/>
              <w:rPr>
                <w:rFonts w:hint="eastAsia" w:ascii="仿宋" w:hAnsi="仿宋" w:eastAsia="仿宋" w:cs="仿宋"/>
                <w:bCs/>
                <w:sz w:val="24"/>
                <w:szCs w:val="24"/>
              </w:rPr>
            </w:pPr>
            <w:r>
              <w:rPr>
                <w:rFonts w:hint="eastAsia" w:ascii="仿宋" w:hAnsi="仿宋" w:eastAsia="仿宋" w:cs="仿宋"/>
                <w:bCs/>
                <w:sz w:val="24"/>
                <w:szCs w:val="24"/>
              </w:rPr>
              <w:t>2.本采购项目中小企业划分标准所属行业为：</w:t>
            </w:r>
            <w:r>
              <w:rPr>
                <w:rFonts w:hint="eastAsia" w:ascii="仿宋" w:hAnsi="仿宋" w:eastAsia="仿宋" w:cs="仿宋"/>
                <w:b/>
                <w:bCs w:val="0"/>
                <w:sz w:val="24"/>
                <w:szCs w:val="24"/>
                <w:u w:val="single"/>
                <w:lang w:val="en-US" w:eastAsia="zh-CN"/>
              </w:rPr>
              <w:t>建筑业</w:t>
            </w:r>
            <w:r>
              <w:rPr>
                <w:rFonts w:hint="eastAsia" w:ascii="仿宋" w:hAnsi="仿宋" w:eastAsia="仿宋" w:cs="仿宋"/>
                <w:bCs/>
                <w:sz w:val="24"/>
                <w:szCs w:val="24"/>
              </w:rPr>
              <w:t>。</w:t>
            </w:r>
          </w:p>
          <w:p w14:paraId="7867DDFF">
            <w:pPr>
              <w:pStyle w:val="34"/>
              <w:numPr>
                <w:ilvl w:val="0"/>
                <w:numId w:val="0"/>
              </w:numPr>
              <w:tabs>
                <w:tab w:val="left" w:pos="633"/>
              </w:tabs>
              <w:spacing w:before="21" w:after="0" w:line="240" w:lineRule="auto"/>
              <w:ind w:right="0" w:rightChars="0"/>
              <w:jc w:val="both"/>
              <w:rPr>
                <w:rFonts w:hint="eastAsia" w:ascii="仿宋" w:hAnsi="仿宋" w:eastAsia="仿宋" w:cs="仿宋"/>
                <w:spacing w:val="-15"/>
                <w:sz w:val="24"/>
                <w:szCs w:val="24"/>
              </w:rPr>
            </w:pPr>
            <w:r>
              <w:rPr>
                <w:rFonts w:hint="eastAsia" w:ascii="仿宋" w:hAnsi="仿宋" w:eastAsia="仿宋" w:cs="仿宋"/>
                <w:bCs/>
                <w:sz w:val="24"/>
                <w:szCs w:val="24"/>
                <w:lang w:val="en-US" w:eastAsia="zh-CN"/>
              </w:rPr>
              <w:t>3.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r w14:paraId="427CC5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tcBorders>
              <w:tl2br w:val="nil"/>
              <w:tr2bl w:val="nil"/>
            </w:tcBorders>
            <w:vAlign w:val="center"/>
          </w:tcPr>
          <w:p w14:paraId="62F0E38C">
            <w:pPr>
              <w:pStyle w:val="34"/>
              <w:spacing w:line="24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9067" w:type="dxa"/>
            <w:gridSpan w:val="3"/>
            <w:tcBorders>
              <w:tl2br w:val="nil"/>
              <w:tr2bl w:val="nil"/>
            </w:tcBorders>
            <w:vAlign w:val="center"/>
          </w:tcPr>
          <w:p w14:paraId="4F54C008">
            <w:pPr>
              <w:pStyle w:val="34"/>
              <w:spacing w:line="240" w:lineRule="auto"/>
              <w:ind w:firstLine="236" w:firstLineChars="100"/>
              <w:jc w:val="left"/>
              <w:rPr>
                <w:rFonts w:hint="eastAsia" w:ascii="仿宋" w:hAnsi="仿宋" w:eastAsia="仿宋" w:cs="仿宋"/>
                <w:sz w:val="24"/>
                <w:szCs w:val="24"/>
                <w:lang w:val="en-US" w:eastAsia="zh-CN"/>
              </w:rPr>
            </w:pPr>
            <w:r>
              <w:rPr>
                <w:rFonts w:hint="eastAsia" w:ascii="仿宋" w:hAnsi="仿宋" w:eastAsia="仿宋" w:cs="仿宋"/>
                <w:spacing w:val="-2"/>
                <w:sz w:val="24"/>
                <w:szCs w:val="24"/>
              </w:rPr>
              <w:t>评标办法：本项目采用综合评分法</w:t>
            </w:r>
            <w:r>
              <w:rPr>
                <w:rFonts w:hint="eastAsia" w:ascii="仿宋" w:hAnsi="仿宋" w:eastAsia="仿宋" w:cs="仿宋"/>
                <w:spacing w:val="-2"/>
                <w:sz w:val="24"/>
                <w:szCs w:val="24"/>
                <w:lang w:eastAsia="zh-CN"/>
              </w:rPr>
              <w:t>。</w:t>
            </w:r>
          </w:p>
        </w:tc>
      </w:tr>
      <w:tr w14:paraId="5EA0D7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3" w:type="dxa"/>
            <w:tcBorders>
              <w:tl2br w:val="nil"/>
              <w:tr2bl w:val="nil"/>
            </w:tcBorders>
            <w:vAlign w:val="center"/>
          </w:tcPr>
          <w:p w14:paraId="62A62332">
            <w:pPr>
              <w:pStyle w:val="34"/>
              <w:spacing w:before="236" w:line="240" w:lineRule="auto"/>
              <w:ind w:left="0" w:leftChars="0" w:right="51" w:rightChars="0"/>
              <w:jc w:val="center"/>
              <w:rPr>
                <w:rFonts w:hint="eastAsia" w:ascii="仿宋" w:hAnsi="仿宋" w:eastAsia="仿宋" w:cs="仿宋"/>
                <w:spacing w:val="-5"/>
                <w:sz w:val="24"/>
                <w:szCs w:val="24"/>
              </w:rPr>
            </w:pPr>
            <w:r>
              <w:rPr>
                <w:rFonts w:hint="eastAsia" w:ascii="仿宋" w:hAnsi="仿宋" w:eastAsia="仿宋" w:cs="仿宋"/>
                <w:spacing w:val="-5"/>
                <w:sz w:val="24"/>
                <w:szCs w:val="24"/>
              </w:rPr>
              <w:t>32</w:t>
            </w:r>
          </w:p>
        </w:tc>
        <w:tc>
          <w:tcPr>
            <w:tcW w:w="9067" w:type="dxa"/>
            <w:gridSpan w:val="3"/>
            <w:tcBorders>
              <w:tl2br w:val="nil"/>
              <w:tr2bl w:val="nil"/>
            </w:tcBorders>
            <w:vAlign w:val="center"/>
          </w:tcPr>
          <w:p w14:paraId="20663F61">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eastAsia="zh-CN"/>
              </w:rPr>
              <w:t>低于成本不正当竞争预防措施</w:t>
            </w:r>
            <w:r>
              <w:rPr>
                <w:rFonts w:hint="eastAsia" w:ascii="仿宋" w:hAnsi="仿宋" w:eastAsia="仿宋" w:cs="仿宋"/>
                <w:b/>
                <w:bCs/>
                <w:color w:val="000000"/>
                <w:sz w:val="24"/>
                <w:szCs w:val="24"/>
                <w:highlight w:val="none"/>
                <w:lang w:val="en-US" w:eastAsia="zh-CN"/>
              </w:rPr>
              <w:t>:</w:t>
            </w:r>
          </w:p>
          <w:p w14:paraId="106E1E0C">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根据财库〔2026〕2号《关于推动解决政府采购异常低价问题的通知》为强化政府采购异常低价审查，在此次政府采购评审中出现下列情形之一的，评审委员会应当启动异常低价投标（响应）审查程序：</w:t>
            </w:r>
          </w:p>
          <w:p w14:paraId="7C270326">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0B5F6BF9">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3555BEC3">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3.投标（响应）报价低于采购项目最高限价45%的，即投标（响应）报价&lt;采购项目最高限价×45%；</w:t>
            </w:r>
          </w:p>
          <w:p w14:paraId="11755055">
            <w:pPr>
              <w:pStyle w:val="13"/>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4.评审委员会基于专业判断，认为供应商报价过低，有可能影响产品质量或者不能诚信履约的其他情形。</w:t>
            </w:r>
          </w:p>
          <w:p w14:paraId="1B1E803F">
            <w:pPr>
              <w:pStyle w:val="19"/>
              <w:ind w:left="0" w:leftChars="0"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在评审过程中，评审小组应当要求其在开标现场合理的时间内提供书面说明，并提交相关证明材料，投标人不能证明其报价合理性的，评审小组应当将其作为无效处理。</w:t>
            </w:r>
          </w:p>
          <w:p w14:paraId="66C3B101">
            <w:pPr>
              <w:pStyle w:val="34"/>
              <w:spacing w:before="110" w:line="240" w:lineRule="auto"/>
              <w:ind w:left="116" w:leftChars="0" w:right="0" w:rightChars="0"/>
              <w:jc w:val="both"/>
              <w:rPr>
                <w:rFonts w:hint="eastAsia" w:ascii="仿宋" w:hAnsi="仿宋" w:eastAsia="仿宋" w:cs="仿宋"/>
                <w:spacing w:val="-15"/>
                <w:sz w:val="24"/>
                <w:szCs w:val="24"/>
              </w:rPr>
            </w:pPr>
            <w:r>
              <w:rPr>
                <w:rFonts w:hint="eastAsia" w:ascii="仿宋" w:hAnsi="仿宋" w:eastAsia="仿宋" w:cs="仿宋"/>
                <w:color w:val="000000"/>
                <w:kern w:val="2"/>
                <w:sz w:val="24"/>
                <w:szCs w:val="24"/>
                <w:highlight w:val="none"/>
                <w:lang w:val="en-US" w:eastAsia="zh-CN" w:bidi="ar-SA"/>
              </w:rPr>
              <w:t>投标人书面说明应当签字确认或者加盖公章，否则无效。书面说明的签字确认，由其法定代表人/主要负责人/本人或者其授权代表签字确认。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评标小组应当将其响应文件作为无效处理。</w:t>
            </w:r>
          </w:p>
        </w:tc>
      </w:tr>
      <w:tr w14:paraId="6FB957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60" w:type="dxa"/>
            <w:gridSpan w:val="4"/>
            <w:tcBorders>
              <w:tl2br w:val="nil"/>
              <w:tr2bl w:val="nil"/>
            </w:tcBorders>
            <w:vAlign w:val="center"/>
          </w:tcPr>
          <w:p w14:paraId="7880B08B">
            <w:pPr>
              <w:keepNext w:val="0"/>
              <w:keepLines w:val="0"/>
              <w:widowControl/>
              <w:suppressLineNumbers w:val="0"/>
              <w:spacing w:line="240" w:lineRule="auto"/>
              <w:jc w:val="both"/>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备注：</w:t>
            </w:r>
          </w:p>
          <w:p w14:paraId="25BE7BFA">
            <w:pPr>
              <w:keepNext w:val="0"/>
              <w:keepLines w:val="0"/>
              <w:widowControl/>
              <w:suppressLineNumbers w:val="0"/>
              <w:spacing w:line="360" w:lineRule="auto"/>
              <w:jc w:val="both"/>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投标人使用相同 IP 地址的，一经发现，相关部门将进一步核实，查实后按串通投标处理。</w:t>
            </w:r>
          </w:p>
          <w:p w14:paraId="2ABFDDF6">
            <w:pPr>
              <w:keepNext w:val="0"/>
              <w:keepLines w:val="0"/>
              <w:widowControl/>
              <w:suppressLineNumbers w:val="0"/>
              <w:spacing w:line="240" w:lineRule="auto"/>
              <w:jc w:val="center"/>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中小企业划型标准规定</w:t>
            </w:r>
          </w:p>
          <w:p w14:paraId="4D9FFE0B">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一、根据《中华人民共和国中小企业促进法》和《国务院关于进一步促进中小企业发展的若干意见》(（国发〔2009〕[2009]36号)，制定本规定。</w:t>
            </w:r>
          </w:p>
          <w:p w14:paraId="4E90E1E1">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二、中小企业划分为中型、小型、微型三种类型，具体标准根据企业从业人员、营业收入、资产总额等指标，结合行业特点制定。</w:t>
            </w:r>
          </w:p>
          <w:p w14:paraId="40BE9798">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867D991">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四、各行业划型标准为：</w:t>
            </w:r>
          </w:p>
          <w:p w14:paraId="5973B402">
            <w:pPr>
              <w:pStyle w:val="21"/>
              <w:keepNext w:val="0"/>
              <w:keepLines w:val="0"/>
              <w:widowControl/>
              <w:suppressLineNumbers w:val="0"/>
              <w:spacing w:line="240" w:lineRule="auto"/>
              <w:ind w:left="0" w:firstLine="42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4D5566B">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063823">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w:t>
            </w:r>
            <w:r>
              <w:rPr>
                <w:rFonts w:hint="eastAsia" w:ascii="仿宋" w:hAnsi="仿宋" w:eastAsia="仿宋" w:cs="仿宋"/>
                <w:b/>
                <w:bCs w:val="0"/>
                <w:color w:val="auto"/>
                <w:kern w:val="2"/>
                <w:sz w:val="24"/>
                <w:szCs w:val="24"/>
                <w:highlight w:val="none"/>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A5112C9">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37E6147">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1D7A192">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15CD6E3">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DC5EE9F">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B6392EB">
            <w:pPr>
              <w:pStyle w:val="21"/>
              <w:keepNext w:val="0"/>
              <w:keepLines w:val="0"/>
              <w:widowControl/>
              <w:suppressLineNumbers w:val="0"/>
              <w:spacing w:line="240" w:lineRule="auto"/>
              <w:ind w:left="0" w:firstLine="42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EC5B0F">
            <w:pPr>
              <w:pStyle w:val="21"/>
              <w:keepNext w:val="0"/>
              <w:keepLines w:val="0"/>
              <w:widowControl/>
              <w:suppressLineNumbers w:val="0"/>
              <w:spacing w:line="240" w:lineRule="auto"/>
              <w:ind w:left="0" w:firstLine="42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355991">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6A35605">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9F832BC">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D1DF6A1">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44C9155">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87238F7">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234D1566">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五、企业类型的划分以统计部门的统计数据为依据。</w:t>
            </w:r>
          </w:p>
          <w:p w14:paraId="7459C271">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六、本规定适用于在中华人民共和国境内依法设立的各类所有制和各种组织形式的企业。个体工商户和本规定以外的行业，参照本规定进行划型。</w:t>
            </w:r>
          </w:p>
          <w:p w14:paraId="6787AB74">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4ED711F9">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八、本规定由工业和信息化部、国家统计局会同有关部门根据《国民经济行业分类》修订情况和企业发展变化情况适时修订。</w:t>
            </w:r>
          </w:p>
          <w:p w14:paraId="47EE8951">
            <w:pPr>
              <w:pStyle w:val="21"/>
              <w:keepNext w:val="0"/>
              <w:keepLines w:val="0"/>
              <w:widowControl/>
              <w:suppressLineNumbers w:val="0"/>
              <w:spacing w:line="240" w:lineRule="auto"/>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九、本规定由工业和信息化部、国家统计局会同有关部门负责解释。</w:t>
            </w:r>
          </w:p>
          <w:p w14:paraId="7F2C3044">
            <w:pPr>
              <w:keepNext w:val="0"/>
              <w:keepLines w:val="0"/>
              <w:widowControl/>
              <w:suppressLineNumbers w:val="0"/>
              <w:spacing w:line="240" w:lineRule="auto"/>
              <w:jc w:val="both"/>
              <w:rPr>
                <w:rFonts w:hint="eastAsia" w:ascii="仿宋" w:hAnsi="仿宋" w:eastAsia="仿宋" w:cs="仿宋"/>
                <w:b/>
                <w:bCs/>
                <w:color w:val="000000"/>
                <w:kern w:val="0"/>
                <w:sz w:val="24"/>
                <w:szCs w:val="24"/>
                <w:lang w:val="en-US" w:eastAsia="zh-CN" w:bidi="ar"/>
              </w:rPr>
            </w:pPr>
            <w:r>
              <w:rPr>
                <w:rFonts w:hint="eastAsia" w:ascii="仿宋" w:hAnsi="仿宋" w:eastAsia="仿宋" w:cs="仿宋"/>
                <w:bCs/>
                <w:color w:val="auto"/>
                <w:kern w:val="2"/>
                <w:sz w:val="24"/>
                <w:szCs w:val="24"/>
                <w:highlight w:val="none"/>
                <w:lang w:val="en-US" w:eastAsia="zh-CN" w:bidi="ar-SA"/>
              </w:rPr>
              <w:t>　　十、本规定自发布之日起执行，原国家经贸委、原国家计委、财政部和国家统计局2003年颁布的《中小企业标准暂行规定》同时废止。</w:t>
            </w:r>
          </w:p>
        </w:tc>
      </w:tr>
    </w:tbl>
    <w:p w14:paraId="2378A73E">
      <w:pPr>
        <w:spacing w:after="0" w:line="292" w:lineRule="auto"/>
        <w:jc w:val="center"/>
        <w:rPr>
          <w:rFonts w:hint="eastAsia" w:ascii="仿宋" w:hAnsi="仿宋" w:eastAsia="仿宋" w:cs="仿宋"/>
          <w:sz w:val="24"/>
          <w:szCs w:val="24"/>
        </w:rPr>
        <w:sectPr>
          <w:pgSz w:w="11910" w:h="16840"/>
          <w:pgMar w:top="1440" w:right="1080" w:bottom="1440" w:left="1080" w:header="0" w:footer="989" w:gutter="0"/>
          <w:pgBorders>
            <w:top w:val="none" w:sz="0" w:space="0"/>
            <w:left w:val="none" w:sz="0" w:space="0"/>
            <w:bottom w:val="none" w:sz="0" w:space="0"/>
            <w:right w:val="none" w:sz="0" w:space="0"/>
          </w:pgBorders>
          <w:pgNumType w:fmt="decimal"/>
          <w:cols w:space="720" w:num="1"/>
        </w:sectPr>
      </w:pPr>
    </w:p>
    <w:p w14:paraId="59946759">
      <w:pPr>
        <w:pStyle w:val="34"/>
        <w:spacing w:after="0" w:line="266" w:lineRule="exact"/>
        <w:rPr>
          <w:rFonts w:hint="eastAsia" w:ascii="仿宋" w:hAnsi="仿宋" w:eastAsia="仿宋" w:cs="仿宋"/>
          <w:sz w:val="24"/>
          <w:szCs w:val="24"/>
        </w:rPr>
        <w:sectPr>
          <w:type w:val="continuous"/>
          <w:pgSz w:w="11910" w:h="16840"/>
          <w:pgMar w:top="1440" w:right="1080" w:bottom="1440" w:left="1080" w:header="0" w:footer="989" w:gutter="0"/>
          <w:pgBorders>
            <w:top w:val="none" w:sz="0" w:space="0"/>
            <w:left w:val="none" w:sz="0" w:space="0"/>
            <w:bottom w:val="none" w:sz="0" w:space="0"/>
            <w:right w:val="none" w:sz="0" w:space="0"/>
          </w:pgBorders>
          <w:pgNumType w:fmt="decimal"/>
          <w:cols w:space="720" w:num="1"/>
        </w:sectPr>
      </w:pPr>
    </w:p>
    <w:p w14:paraId="2DFFE617">
      <w:pPr>
        <w:pStyle w:val="7"/>
        <w:keepNext w:val="0"/>
        <w:keepLines w:val="0"/>
        <w:pageBreakBefore w:val="0"/>
        <w:widowControl w:val="0"/>
        <w:kinsoku/>
        <w:wordWrap/>
        <w:overflowPunct/>
        <w:topLinePunct w:val="0"/>
        <w:autoSpaceDE w:val="0"/>
        <w:autoSpaceDN w:val="0"/>
        <w:bidi w:val="0"/>
        <w:adjustRightInd/>
        <w:snapToGrid/>
        <w:spacing w:before="44"/>
        <w:ind w:right="220" w:rightChars="100"/>
        <w:jc w:val="center"/>
        <w:textAlignment w:val="auto"/>
        <w:rPr>
          <w:rFonts w:hint="eastAsia" w:ascii="仿宋" w:hAnsi="仿宋" w:eastAsia="仿宋" w:cs="仿宋"/>
          <w:b/>
          <w:bCs/>
          <w:sz w:val="24"/>
          <w:szCs w:val="24"/>
        </w:rPr>
      </w:pPr>
      <w:bookmarkStart w:id="9" w:name="二、投标人须知"/>
      <w:bookmarkEnd w:id="9"/>
      <w:r>
        <w:rPr>
          <w:rFonts w:hint="eastAsia" w:ascii="仿宋" w:hAnsi="仿宋" w:eastAsia="仿宋" w:cs="仿宋"/>
          <w:b/>
          <w:bCs/>
          <w:spacing w:val="-4"/>
          <w:sz w:val="24"/>
          <w:szCs w:val="24"/>
        </w:rPr>
        <w:t>二、投标人须知</w:t>
      </w:r>
    </w:p>
    <w:p w14:paraId="778E90A3">
      <w:pPr>
        <w:pStyle w:val="5"/>
        <w:keepNext w:val="0"/>
        <w:keepLines w:val="0"/>
        <w:pageBreakBefore w:val="0"/>
        <w:widowControl w:val="0"/>
        <w:kinsoku/>
        <w:wordWrap/>
        <w:overflowPunct/>
        <w:topLinePunct w:val="0"/>
        <w:autoSpaceDE w:val="0"/>
        <w:autoSpaceDN w:val="0"/>
        <w:bidi w:val="0"/>
        <w:adjustRightInd/>
        <w:snapToGrid/>
        <w:spacing w:before="34"/>
        <w:ind w:left="0" w:right="220" w:rightChars="100"/>
        <w:textAlignment w:val="auto"/>
        <w:rPr>
          <w:rFonts w:hint="eastAsia" w:ascii="仿宋" w:hAnsi="仿宋" w:eastAsia="仿宋" w:cs="仿宋"/>
          <w:b/>
          <w:bCs/>
          <w:sz w:val="24"/>
          <w:szCs w:val="24"/>
        </w:rPr>
      </w:pPr>
    </w:p>
    <w:p w14:paraId="1849326C">
      <w:pPr>
        <w:pStyle w:val="7"/>
        <w:keepNext w:val="0"/>
        <w:keepLines w:val="0"/>
        <w:pageBreakBefore w:val="0"/>
        <w:widowControl w:val="0"/>
        <w:kinsoku/>
        <w:wordWrap/>
        <w:overflowPunct/>
        <w:topLinePunct w:val="0"/>
        <w:autoSpaceDE w:val="0"/>
        <w:autoSpaceDN w:val="0"/>
        <w:bidi w:val="0"/>
        <w:adjustRightInd/>
        <w:snapToGrid/>
        <w:ind w:right="220" w:rightChars="100"/>
        <w:textAlignment w:val="auto"/>
        <w:rPr>
          <w:rFonts w:hint="eastAsia" w:ascii="仿宋" w:hAnsi="仿宋" w:eastAsia="仿宋" w:cs="仿宋"/>
          <w:b/>
          <w:bCs/>
          <w:sz w:val="24"/>
          <w:szCs w:val="24"/>
        </w:rPr>
      </w:pPr>
      <w:bookmarkStart w:id="10" w:name="（一）总则"/>
      <w:bookmarkEnd w:id="10"/>
      <w:r>
        <w:rPr>
          <w:rFonts w:hint="eastAsia" w:ascii="仿宋" w:hAnsi="仿宋" w:eastAsia="仿宋" w:cs="仿宋"/>
          <w:b/>
          <w:bCs/>
          <w:spacing w:val="-2"/>
          <w:sz w:val="24"/>
          <w:szCs w:val="24"/>
        </w:rPr>
        <w:t>（一）</w:t>
      </w:r>
      <w:r>
        <w:rPr>
          <w:rFonts w:hint="eastAsia" w:ascii="仿宋" w:hAnsi="仿宋" w:eastAsia="仿宋" w:cs="仿宋"/>
          <w:b/>
          <w:bCs/>
          <w:spacing w:val="-6"/>
          <w:sz w:val="24"/>
          <w:szCs w:val="24"/>
        </w:rPr>
        <w:t>总则</w:t>
      </w:r>
    </w:p>
    <w:p w14:paraId="6B1A66A0">
      <w:pPr>
        <w:pStyle w:val="33"/>
        <w:keepNext w:val="0"/>
        <w:keepLines w:val="0"/>
        <w:pageBreakBefore w:val="0"/>
        <w:widowControl w:val="0"/>
        <w:numPr>
          <w:ilvl w:val="0"/>
          <w:numId w:val="1"/>
        </w:numPr>
        <w:tabs>
          <w:tab w:val="left" w:pos="1175"/>
        </w:tabs>
        <w:kinsoku/>
        <w:wordWrap/>
        <w:overflowPunct/>
        <w:topLinePunct w:val="0"/>
        <w:autoSpaceDE w:val="0"/>
        <w:autoSpaceDN w:val="0"/>
        <w:bidi w:val="0"/>
        <w:adjustRightInd/>
        <w:snapToGrid/>
        <w:spacing w:before="150" w:after="0" w:line="240" w:lineRule="auto"/>
        <w:ind w:left="1175" w:right="220" w:rightChars="100" w:hanging="211"/>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项目概况</w:t>
      </w:r>
    </w:p>
    <w:p w14:paraId="62B4AB77">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1" w:after="0" w:line="240" w:lineRule="auto"/>
        <w:ind w:left="1330" w:right="220" w:rightChars="100" w:hanging="366"/>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本次招标采购项目名称：见投标人须知前附表。</w:t>
      </w:r>
    </w:p>
    <w:p w14:paraId="46E3F464">
      <w:pPr>
        <w:pStyle w:val="33"/>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171" w:after="0" w:line="240" w:lineRule="auto"/>
        <w:ind w:right="220" w:rightChars="100" w:firstLine="3042" w:firstLineChars="1300"/>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项目编号：见投标人须知前附表。</w:t>
      </w:r>
    </w:p>
    <w:p w14:paraId="31277C72">
      <w:pPr>
        <w:pStyle w:val="33"/>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171" w:after="0" w:line="240" w:lineRule="auto"/>
        <w:ind w:right="220" w:rightChars="100" w:firstLine="3276" w:firstLineChars="1400"/>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招标人：见投标人须知前附表。</w:t>
      </w:r>
    </w:p>
    <w:p w14:paraId="4A9B182C">
      <w:pPr>
        <w:pStyle w:val="33"/>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171" w:after="0" w:line="240" w:lineRule="auto"/>
        <w:ind w:right="220" w:rightChars="100" w:firstLine="3276" w:firstLineChars="1400"/>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工期</w:t>
      </w:r>
      <w:r>
        <w:rPr>
          <w:rFonts w:hint="eastAsia" w:ascii="仿宋" w:hAnsi="仿宋" w:eastAsia="仿宋" w:cs="仿宋"/>
          <w:spacing w:val="-3"/>
          <w:sz w:val="24"/>
          <w:szCs w:val="24"/>
        </w:rPr>
        <w:t>：见投标人须知附表。</w:t>
      </w:r>
    </w:p>
    <w:p w14:paraId="34F69D29">
      <w:pPr>
        <w:pStyle w:val="33"/>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171" w:after="0" w:line="240" w:lineRule="auto"/>
        <w:ind w:right="220" w:rightChars="100" w:firstLine="3042" w:firstLineChars="1300"/>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施工</w:t>
      </w:r>
      <w:r>
        <w:rPr>
          <w:rFonts w:hint="eastAsia" w:ascii="仿宋" w:hAnsi="仿宋" w:eastAsia="仿宋" w:cs="仿宋"/>
          <w:spacing w:val="-3"/>
          <w:sz w:val="24"/>
          <w:szCs w:val="24"/>
        </w:rPr>
        <w:t>地点：见投标人须知前附表。</w:t>
      </w:r>
    </w:p>
    <w:p w14:paraId="5846BBDD">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1" w:after="0" w:line="240" w:lineRule="auto"/>
        <w:ind w:left="1330" w:right="220" w:rightChars="100" w:hanging="366"/>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招标人及联系人：见投标人须知前附表。</w:t>
      </w:r>
    </w:p>
    <w:p w14:paraId="5BF7DFB8">
      <w:pPr>
        <w:pStyle w:val="33"/>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171" w:after="0" w:line="240" w:lineRule="auto"/>
        <w:ind w:left="964" w:leftChars="0" w:right="220" w:rightChars="100"/>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代理机构及联系人：见投标人须知前附表。</w:t>
      </w:r>
    </w:p>
    <w:p w14:paraId="23A0F660">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1" w:after="0" w:line="240" w:lineRule="auto"/>
        <w:ind w:left="1330" w:right="220" w:rightChars="100" w:hanging="366"/>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资金来源：见投标人须知前附表。</w:t>
      </w:r>
    </w:p>
    <w:p w14:paraId="087DDF94">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1" w:after="0" w:line="240" w:lineRule="auto"/>
        <w:ind w:left="1330" w:right="220" w:rightChars="100" w:hanging="366"/>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本项目预算：见投标人须知前附表。</w:t>
      </w:r>
    </w:p>
    <w:p w14:paraId="5AB2F40F">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1" w:after="0" w:line="240" w:lineRule="auto"/>
        <w:ind w:left="1330" w:right="220" w:rightChars="100" w:hanging="366"/>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本项目控制价：见投标人须知前附表。</w:t>
      </w:r>
    </w:p>
    <w:p w14:paraId="602DEF16">
      <w:pPr>
        <w:pStyle w:val="33"/>
        <w:keepNext w:val="0"/>
        <w:keepLines w:val="0"/>
        <w:pageBreakBefore w:val="0"/>
        <w:widowControl w:val="0"/>
        <w:numPr>
          <w:ilvl w:val="0"/>
          <w:numId w:val="1"/>
        </w:numPr>
        <w:tabs>
          <w:tab w:val="left" w:pos="1175"/>
        </w:tabs>
        <w:kinsoku/>
        <w:wordWrap/>
        <w:overflowPunct/>
        <w:topLinePunct w:val="0"/>
        <w:autoSpaceDE w:val="0"/>
        <w:autoSpaceDN w:val="0"/>
        <w:bidi w:val="0"/>
        <w:adjustRightInd/>
        <w:snapToGrid/>
        <w:spacing w:before="172" w:after="0" w:line="240" w:lineRule="auto"/>
        <w:ind w:left="1175" w:right="220" w:rightChars="100" w:hanging="211"/>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招标范围：</w:t>
      </w:r>
    </w:p>
    <w:p w14:paraId="7EECF82F">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1" w:after="0" w:line="240" w:lineRule="auto"/>
        <w:ind w:left="1330" w:right="220" w:rightChars="100" w:hanging="366"/>
        <w:jc w:val="left"/>
        <w:textAlignment w:val="auto"/>
        <w:rPr>
          <w:rFonts w:hint="eastAsia" w:ascii="仿宋" w:hAnsi="仿宋" w:eastAsia="仿宋" w:cs="仿宋"/>
          <w:sz w:val="24"/>
          <w:szCs w:val="24"/>
        </w:rPr>
      </w:pPr>
      <w:r>
        <w:rPr>
          <w:rFonts w:hint="eastAsia" w:ascii="仿宋" w:hAnsi="仿宋" w:eastAsia="仿宋" w:cs="仿宋"/>
          <w:spacing w:val="-3"/>
          <w:sz w:val="24"/>
          <w:szCs w:val="24"/>
        </w:rPr>
        <w:t>采购</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工程</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内容：见投标人须知前附表。</w:t>
      </w:r>
    </w:p>
    <w:p w14:paraId="4A7A125A">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0" w:after="0" w:line="240" w:lineRule="auto"/>
        <w:ind w:left="1330" w:right="220" w:rightChars="100" w:hanging="366"/>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技术要求：详见采购文件第四章采购内容及技术要求。</w:t>
      </w:r>
    </w:p>
    <w:p w14:paraId="1EBAACA6">
      <w:pPr>
        <w:pStyle w:val="33"/>
        <w:keepNext w:val="0"/>
        <w:keepLines w:val="0"/>
        <w:pageBreakBefore w:val="0"/>
        <w:widowControl w:val="0"/>
        <w:numPr>
          <w:ilvl w:val="0"/>
          <w:numId w:val="1"/>
        </w:numPr>
        <w:tabs>
          <w:tab w:val="left" w:pos="1175"/>
        </w:tabs>
        <w:kinsoku/>
        <w:wordWrap/>
        <w:overflowPunct/>
        <w:topLinePunct w:val="0"/>
        <w:autoSpaceDE w:val="0"/>
        <w:autoSpaceDN w:val="0"/>
        <w:bidi w:val="0"/>
        <w:adjustRightInd/>
        <w:snapToGrid/>
        <w:spacing w:before="172" w:after="0" w:line="240" w:lineRule="auto"/>
        <w:ind w:left="1175" w:right="220" w:rightChars="100" w:hanging="211"/>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标包划分：</w:t>
      </w:r>
    </w:p>
    <w:p w14:paraId="3AD35AC5">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0" w:after="0" w:line="240" w:lineRule="auto"/>
        <w:ind w:left="1330" w:right="220" w:rightChars="100" w:hanging="366"/>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本项目划分：</w:t>
      </w:r>
      <w:r>
        <w:rPr>
          <w:rFonts w:hint="eastAsia" w:ascii="仿宋" w:hAnsi="仿宋" w:eastAsia="仿宋" w:cs="仿宋"/>
          <w:spacing w:val="-2"/>
          <w:sz w:val="24"/>
          <w:szCs w:val="24"/>
          <w:u w:val="single"/>
        </w:rPr>
        <w:t>1</w:t>
      </w:r>
      <w:r>
        <w:rPr>
          <w:rFonts w:hint="eastAsia" w:ascii="仿宋" w:hAnsi="仿宋" w:eastAsia="仿宋" w:cs="仿宋"/>
          <w:spacing w:val="-14"/>
          <w:sz w:val="24"/>
          <w:szCs w:val="24"/>
        </w:rPr>
        <w:t xml:space="preserve"> 个标包。</w:t>
      </w:r>
    </w:p>
    <w:p w14:paraId="0645541E">
      <w:pPr>
        <w:pStyle w:val="33"/>
        <w:keepNext w:val="0"/>
        <w:keepLines w:val="0"/>
        <w:pageBreakBefore w:val="0"/>
        <w:widowControl w:val="0"/>
        <w:numPr>
          <w:ilvl w:val="0"/>
          <w:numId w:val="1"/>
        </w:numPr>
        <w:tabs>
          <w:tab w:val="left" w:pos="1175"/>
        </w:tabs>
        <w:kinsoku/>
        <w:wordWrap/>
        <w:overflowPunct/>
        <w:topLinePunct w:val="0"/>
        <w:autoSpaceDE w:val="0"/>
        <w:autoSpaceDN w:val="0"/>
        <w:bidi w:val="0"/>
        <w:adjustRightInd/>
        <w:snapToGrid/>
        <w:spacing w:before="171" w:after="0" w:line="240" w:lineRule="auto"/>
        <w:ind w:left="1175" w:right="220" w:rightChars="100" w:hanging="211"/>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招标方式：</w:t>
      </w:r>
    </w:p>
    <w:p w14:paraId="46244FDB">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2" w:after="0" w:line="240" w:lineRule="auto"/>
        <w:ind w:left="1330" w:right="220" w:rightChars="100" w:hanging="366"/>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本项目招标方式：见投标人须知前附表。</w:t>
      </w:r>
    </w:p>
    <w:p w14:paraId="6DEF5BD9">
      <w:pPr>
        <w:pStyle w:val="33"/>
        <w:keepNext w:val="0"/>
        <w:keepLines w:val="0"/>
        <w:pageBreakBefore w:val="0"/>
        <w:widowControl w:val="0"/>
        <w:numPr>
          <w:ilvl w:val="0"/>
          <w:numId w:val="1"/>
        </w:numPr>
        <w:tabs>
          <w:tab w:val="left" w:pos="1175"/>
        </w:tabs>
        <w:kinsoku/>
        <w:wordWrap/>
        <w:overflowPunct/>
        <w:topLinePunct w:val="0"/>
        <w:autoSpaceDE w:val="0"/>
        <w:autoSpaceDN w:val="0"/>
        <w:bidi w:val="0"/>
        <w:adjustRightInd/>
        <w:snapToGrid/>
        <w:spacing w:before="170" w:after="0" w:line="240" w:lineRule="auto"/>
        <w:ind w:left="1175" w:right="220" w:rightChars="100" w:hanging="211"/>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计价方式：</w:t>
      </w:r>
    </w:p>
    <w:p w14:paraId="72C3499A">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0" w:after="0" w:line="240" w:lineRule="auto"/>
        <w:ind w:left="1330" w:right="220" w:rightChars="100" w:hanging="366"/>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本次招标项目合同采用</w:t>
      </w:r>
      <w:r>
        <w:rPr>
          <w:rFonts w:hint="eastAsia" w:ascii="仿宋" w:hAnsi="仿宋" w:eastAsia="仿宋" w:cs="仿宋"/>
          <w:spacing w:val="-4"/>
          <w:sz w:val="24"/>
          <w:szCs w:val="24"/>
          <w:u w:val="single"/>
        </w:rPr>
        <w:t>固定总价。</w:t>
      </w:r>
    </w:p>
    <w:p w14:paraId="6D13324C">
      <w:pPr>
        <w:pStyle w:val="33"/>
        <w:keepNext w:val="0"/>
        <w:keepLines w:val="0"/>
        <w:pageBreakBefore w:val="0"/>
        <w:widowControl w:val="0"/>
        <w:numPr>
          <w:ilvl w:val="0"/>
          <w:numId w:val="1"/>
        </w:numPr>
        <w:tabs>
          <w:tab w:val="left" w:pos="1175"/>
        </w:tabs>
        <w:kinsoku/>
        <w:wordWrap/>
        <w:overflowPunct/>
        <w:topLinePunct w:val="0"/>
        <w:autoSpaceDE w:val="0"/>
        <w:autoSpaceDN w:val="0"/>
        <w:bidi w:val="0"/>
        <w:adjustRightInd/>
        <w:snapToGrid/>
        <w:spacing w:before="173" w:after="0" w:line="240" w:lineRule="auto"/>
        <w:ind w:left="1175" w:right="220" w:rightChars="100" w:hanging="211"/>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评标办法：</w:t>
      </w:r>
    </w:p>
    <w:p w14:paraId="3E2C0A7C">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0" w:after="0" w:line="240" w:lineRule="auto"/>
        <w:ind w:left="1330" w:right="220" w:rightChars="100" w:hanging="366"/>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本次招标评标采用</w:t>
      </w:r>
      <w:r>
        <w:rPr>
          <w:rFonts w:hint="eastAsia" w:ascii="仿宋" w:hAnsi="仿宋" w:eastAsia="仿宋" w:cs="仿宋"/>
          <w:spacing w:val="-2"/>
          <w:sz w:val="24"/>
          <w:szCs w:val="24"/>
          <w:u w:val="single"/>
        </w:rPr>
        <w:t>符合磋商文件的综合评分法</w:t>
      </w:r>
      <w:r>
        <w:rPr>
          <w:rFonts w:hint="eastAsia" w:ascii="仿宋" w:hAnsi="仿宋" w:eastAsia="仿宋" w:cs="仿宋"/>
          <w:spacing w:val="-2"/>
          <w:sz w:val="24"/>
          <w:szCs w:val="24"/>
        </w:rPr>
        <w:t>（详见第三章评标办法</w:t>
      </w:r>
      <w:r>
        <w:rPr>
          <w:rFonts w:hint="eastAsia" w:ascii="仿宋" w:hAnsi="仿宋" w:eastAsia="仿宋" w:cs="仿宋"/>
          <w:spacing w:val="-10"/>
          <w:sz w:val="24"/>
          <w:szCs w:val="24"/>
        </w:rPr>
        <w:t>）</w:t>
      </w:r>
    </w:p>
    <w:p w14:paraId="6FD44606">
      <w:pPr>
        <w:pStyle w:val="33"/>
        <w:keepNext w:val="0"/>
        <w:keepLines w:val="0"/>
        <w:pageBreakBefore w:val="0"/>
        <w:widowControl w:val="0"/>
        <w:numPr>
          <w:ilvl w:val="0"/>
          <w:numId w:val="1"/>
        </w:numPr>
        <w:tabs>
          <w:tab w:val="left" w:pos="1175"/>
        </w:tabs>
        <w:kinsoku/>
        <w:wordWrap/>
        <w:overflowPunct/>
        <w:topLinePunct w:val="0"/>
        <w:autoSpaceDE w:val="0"/>
        <w:autoSpaceDN w:val="0"/>
        <w:bidi w:val="0"/>
        <w:adjustRightInd/>
        <w:snapToGrid/>
        <w:spacing w:before="170" w:after="0" w:line="240" w:lineRule="auto"/>
        <w:ind w:left="1175" w:right="220" w:rightChars="100" w:hanging="211"/>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投标人资格：</w:t>
      </w:r>
    </w:p>
    <w:p w14:paraId="5A2F5A92">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3" w:after="0" w:line="391" w:lineRule="auto"/>
        <w:ind w:left="544" w:right="220" w:rightChars="100" w:firstLine="42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参与采购活动的投标人必须是满足《中华人民共和国政府采购法》规定条件的法人、其他组织或者</w:t>
      </w:r>
      <w:r>
        <w:rPr>
          <w:rFonts w:hint="eastAsia" w:ascii="仿宋" w:hAnsi="仿宋" w:eastAsia="仿宋" w:cs="仿宋"/>
          <w:spacing w:val="-4"/>
          <w:sz w:val="24"/>
          <w:szCs w:val="24"/>
        </w:rPr>
        <w:t>自然人：</w:t>
      </w:r>
    </w:p>
    <w:p w14:paraId="10FC6959">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 w:after="0" w:line="393" w:lineRule="auto"/>
        <w:ind w:left="544" w:right="220" w:rightChars="100" w:firstLine="42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由于政府采购项目的差异性，投标人在参与具体政府采购项目活动时，应仔细阅读该项目的资质要求，具体见投标人须知前附表。</w:t>
      </w:r>
    </w:p>
    <w:p w14:paraId="7B3AF68F">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0" w:after="0" w:line="391" w:lineRule="auto"/>
        <w:ind w:left="544" w:right="220" w:rightChars="100" w:firstLine="42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根据电子化政府采购的特点，各供应商在开标前应确保成为新疆维吾尔自治区政府采购网正式注册</w:t>
      </w:r>
      <w:r>
        <w:rPr>
          <w:rFonts w:hint="eastAsia" w:ascii="仿宋" w:hAnsi="仿宋" w:eastAsia="仿宋" w:cs="仿宋"/>
          <w:sz w:val="24"/>
          <w:szCs w:val="24"/>
        </w:rPr>
        <w:t>入库供应商（如在其他省份已注册的无需重复入驻），</w:t>
      </w:r>
      <w:r>
        <w:rPr>
          <w:rFonts w:hint="eastAsia" w:ascii="仿宋" w:hAnsi="仿宋" w:eastAsia="仿宋" w:cs="仿宋"/>
          <w:spacing w:val="-12"/>
          <w:sz w:val="24"/>
          <w:szCs w:val="24"/>
        </w:rPr>
        <w:t xml:space="preserve">并完成 </w:t>
      </w:r>
      <w:r>
        <w:rPr>
          <w:rFonts w:hint="eastAsia" w:ascii="仿宋" w:hAnsi="仿宋" w:eastAsia="仿宋" w:cs="仿宋"/>
          <w:sz w:val="24"/>
          <w:szCs w:val="24"/>
        </w:rPr>
        <w:t>CA</w:t>
      </w:r>
      <w:r>
        <w:rPr>
          <w:rFonts w:hint="eastAsia" w:ascii="仿宋" w:hAnsi="仿宋" w:eastAsia="仿宋" w:cs="仿宋"/>
          <w:spacing w:val="-10"/>
          <w:sz w:val="24"/>
          <w:szCs w:val="24"/>
        </w:rPr>
        <w:t xml:space="preserve"> 数字证书申领。因未注册入库、未办理 </w:t>
      </w:r>
      <w:r>
        <w:rPr>
          <w:rFonts w:hint="eastAsia" w:ascii="仿宋" w:hAnsi="仿宋" w:eastAsia="仿宋" w:cs="仿宋"/>
          <w:sz w:val="24"/>
          <w:szCs w:val="24"/>
        </w:rPr>
        <w:t>CA</w:t>
      </w:r>
      <w:r>
        <w:rPr>
          <w:rFonts w:hint="eastAsia" w:ascii="仿宋" w:hAnsi="仿宋" w:eastAsia="仿宋" w:cs="仿宋"/>
          <w:spacing w:val="-3"/>
          <w:sz w:val="24"/>
          <w:szCs w:val="24"/>
        </w:rPr>
        <w:t>数字证书等原因造成无法投标或投标失败等后果由供应商自行承担。</w:t>
      </w:r>
    </w:p>
    <w:p w14:paraId="257087CB">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2" w:after="0" w:line="391" w:lineRule="auto"/>
        <w:ind w:left="544" w:right="220" w:rightChars="100" w:firstLine="42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投标人必须确保自己在信息库中注册的信息真实、准确，并保证投标文件中的有关信息与库中的信息相一致。否则，投标人因此蒙受损失，招标人概不负责。</w:t>
      </w:r>
    </w:p>
    <w:p w14:paraId="172F8816">
      <w:pPr>
        <w:pStyle w:val="33"/>
        <w:keepNext w:val="0"/>
        <w:keepLines w:val="0"/>
        <w:pageBreakBefore w:val="0"/>
        <w:widowControl w:val="0"/>
        <w:numPr>
          <w:ilvl w:val="0"/>
          <w:numId w:val="1"/>
        </w:numPr>
        <w:tabs>
          <w:tab w:val="left" w:pos="1119"/>
        </w:tabs>
        <w:kinsoku/>
        <w:wordWrap/>
        <w:overflowPunct/>
        <w:topLinePunct w:val="0"/>
        <w:autoSpaceDE w:val="0"/>
        <w:autoSpaceDN w:val="0"/>
        <w:bidi w:val="0"/>
        <w:adjustRightInd/>
        <w:snapToGrid/>
        <w:spacing w:before="2" w:after="0" w:line="240" w:lineRule="auto"/>
        <w:ind w:left="1119" w:right="220" w:rightChars="100" w:hanging="155"/>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投标费用</w:t>
      </w:r>
    </w:p>
    <w:p w14:paraId="510B53D6">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72" w:after="0" w:line="240" w:lineRule="auto"/>
        <w:ind w:left="1330" w:right="220" w:rightChars="100" w:hanging="366"/>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投标人准备和参加投标活动发生的费用自理。</w:t>
      </w:r>
    </w:p>
    <w:p w14:paraId="5FE204CD">
      <w:pPr>
        <w:pStyle w:val="33"/>
        <w:keepNext w:val="0"/>
        <w:keepLines w:val="0"/>
        <w:pageBreakBefore w:val="0"/>
        <w:widowControl w:val="0"/>
        <w:numPr>
          <w:ilvl w:val="0"/>
          <w:numId w:val="1"/>
        </w:numPr>
        <w:tabs>
          <w:tab w:val="left" w:pos="1119"/>
        </w:tabs>
        <w:kinsoku/>
        <w:wordWrap/>
        <w:overflowPunct/>
        <w:topLinePunct w:val="0"/>
        <w:autoSpaceDE w:val="0"/>
        <w:autoSpaceDN w:val="0"/>
        <w:bidi w:val="0"/>
        <w:adjustRightInd/>
        <w:snapToGrid/>
        <w:spacing w:before="170" w:after="0" w:line="240" w:lineRule="auto"/>
        <w:ind w:left="1119" w:right="220" w:rightChars="100" w:hanging="155"/>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踏勘现场</w:t>
      </w:r>
    </w:p>
    <w:p w14:paraId="15C16890">
      <w:pPr>
        <w:pStyle w:val="33"/>
        <w:keepNext w:val="0"/>
        <w:keepLines w:val="0"/>
        <w:pageBreakBefore w:val="0"/>
        <w:widowControl w:val="0"/>
        <w:numPr>
          <w:ilvl w:val="1"/>
          <w:numId w:val="1"/>
        </w:numPr>
        <w:tabs>
          <w:tab w:val="left" w:pos="1320"/>
        </w:tabs>
        <w:kinsoku/>
        <w:wordWrap/>
        <w:overflowPunct/>
        <w:topLinePunct w:val="0"/>
        <w:autoSpaceDE w:val="0"/>
        <w:autoSpaceDN w:val="0"/>
        <w:bidi w:val="0"/>
        <w:adjustRightInd/>
        <w:snapToGrid/>
        <w:spacing w:before="170" w:after="0" w:line="393" w:lineRule="auto"/>
        <w:ind w:left="544" w:right="220" w:rightChars="100" w:firstLine="41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投标人须知前附表规定组织踏勘现场的，招标人按投标人须知前附表规定的时间、地点组织投标人踏勘项目现场。如需踏勘现场，投标人自行踏勘现场的，可咨询本项目采购人或采购代理机构联系人。投标人自行踏勘现场的，可咨询本项目采购人或采购代理机构联系人。</w:t>
      </w:r>
    </w:p>
    <w:p w14:paraId="16FED1E8">
      <w:pPr>
        <w:pStyle w:val="33"/>
        <w:keepNext w:val="0"/>
        <w:keepLines w:val="0"/>
        <w:pageBreakBefore w:val="0"/>
        <w:widowControl w:val="0"/>
        <w:numPr>
          <w:ilvl w:val="1"/>
          <w:numId w:val="1"/>
        </w:numPr>
        <w:tabs>
          <w:tab w:val="left" w:pos="1319"/>
        </w:tabs>
        <w:kinsoku/>
        <w:wordWrap/>
        <w:overflowPunct/>
        <w:topLinePunct w:val="0"/>
        <w:autoSpaceDE w:val="0"/>
        <w:autoSpaceDN w:val="0"/>
        <w:bidi w:val="0"/>
        <w:adjustRightInd/>
        <w:snapToGrid/>
        <w:spacing w:before="0" w:after="0" w:line="265" w:lineRule="exact"/>
        <w:ind w:left="1319" w:right="220" w:rightChars="100" w:hanging="364"/>
        <w:jc w:val="both"/>
        <w:textAlignment w:val="auto"/>
        <w:rPr>
          <w:rFonts w:hint="eastAsia" w:ascii="仿宋" w:hAnsi="仿宋" w:eastAsia="仿宋" w:cs="仿宋"/>
          <w:sz w:val="24"/>
          <w:szCs w:val="24"/>
        </w:rPr>
      </w:pPr>
      <w:r>
        <w:rPr>
          <w:rFonts w:hint="eastAsia" w:ascii="仿宋" w:hAnsi="仿宋" w:eastAsia="仿宋" w:cs="仿宋"/>
          <w:spacing w:val="-3"/>
          <w:sz w:val="24"/>
          <w:szCs w:val="24"/>
        </w:rPr>
        <w:t>投标人踏勘现场发生的费用自理。</w:t>
      </w:r>
    </w:p>
    <w:p w14:paraId="24FD8A43">
      <w:pPr>
        <w:pStyle w:val="33"/>
        <w:keepNext w:val="0"/>
        <w:keepLines w:val="0"/>
        <w:pageBreakBefore w:val="0"/>
        <w:widowControl w:val="0"/>
        <w:numPr>
          <w:ilvl w:val="1"/>
          <w:numId w:val="1"/>
        </w:numPr>
        <w:tabs>
          <w:tab w:val="left" w:pos="1319"/>
        </w:tabs>
        <w:kinsoku/>
        <w:wordWrap/>
        <w:overflowPunct/>
        <w:topLinePunct w:val="0"/>
        <w:autoSpaceDE w:val="0"/>
        <w:autoSpaceDN w:val="0"/>
        <w:bidi w:val="0"/>
        <w:adjustRightInd/>
        <w:snapToGrid/>
        <w:spacing w:before="173" w:after="0" w:line="240" w:lineRule="auto"/>
        <w:ind w:left="1319" w:right="220" w:rightChars="100" w:hanging="364"/>
        <w:jc w:val="left"/>
        <w:textAlignment w:val="auto"/>
        <w:rPr>
          <w:rFonts w:hint="eastAsia" w:ascii="仿宋" w:hAnsi="仿宋" w:eastAsia="仿宋" w:cs="仿宋"/>
          <w:sz w:val="24"/>
          <w:szCs w:val="24"/>
        </w:rPr>
      </w:pPr>
      <w:r>
        <w:rPr>
          <w:rFonts w:hint="eastAsia" w:ascii="仿宋" w:hAnsi="仿宋" w:eastAsia="仿宋" w:cs="仿宋"/>
          <w:spacing w:val="-3"/>
          <w:sz w:val="24"/>
          <w:szCs w:val="24"/>
        </w:rPr>
        <w:t>除招标人的原因外，投标人自行负责在踏勘现场中所发生的人员伤亡和财产损失。</w:t>
      </w:r>
    </w:p>
    <w:p w14:paraId="24F1B9FF">
      <w:pPr>
        <w:pStyle w:val="33"/>
        <w:keepNext w:val="0"/>
        <w:keepLines w:val="0"/>
        <w:pageBreakBefore w:val="0"/>
        <w:widowControl w:val="0"/>
        <w:numPr>
          <w:ilvl w:val="1"/>
          <w:numId w:val="1"/>
        </w:numPr>
        <w:tabs>
          <w:tab w:val="left" w:pos="1320"/>
        </w:tabs>
        <w:kinsoku/>
        <w:wordWrap/>
        <w:overflowPunct/>
        <w:topLinePunct w:val="0"/>
        <w:autoSpaceDE w:val="0"/>
        <w:autoSpaceDN w:val="0"/>
        <w:bidi w:val="0"/>
        <w:adjustRightInd/>
        <w:snapToGrid/>
        <w:spacing w:before="170" w:after="0" w:line="391" w:lineRule="auto"/>
        <w:ind w:left="544" w:right="220" w:rightChars="100" w:firstLine="41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招标人在踏勘现场中介绍的场地和相关的周边环境情况，供投标人在编制投标文件时参考，招标人不对投标人据此作出的判断和决策负责。</w:t>
      </w:r>
    </w:p>
    <w:p w14:paraId="36B8F46D">
      <w:pPr>
        <w:pStyle w:val="33"/>
        <w:keepNext w:val="0"/>
        <w:keepLines w:val="0"/>
        <w:pageBreakBefore w:val="0"/>
        <w:widowControl w:val="0"/>
        <w:numPr>
          <w:ilvl w:val="0"/>
          <w:numId w:val="1"/>
        </w:numPr>
        <w:tabs>
          <w:tab w:val="left" w:pos="1225"/>
        </w:tabs>
        <w:kinsoku/>
        <w:wordWrap/>
        <w:overflowPunct/>
        <w:topLinePunct w:val="0"/>
        <w:autoSpaceDE w:val="0"/>
        <w:autoSpaceDN w:val="0"/>
        <w:bidi w:val="0"/>
        <w:adjustRightInd/>
        <w:snapToGrid/>
        <w:spacing w:before="4" w:after="0" w:line="240" w:lineRule="auto"/>
        <w:ind w:left="1225" w:right="220" w:rightChars="100" w:hanging="261"/>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投标预备会</w:t>
      </w:r>
    </w:p>
    <w:p w14:paraId="5AAC32C0">
      <w:pPr>
        <w:pStyle w:val="33"/>
        <w:keepNext w:val="0"/>
        <w:keepLines w:val="0"/>
        <w:pageBreakBefore w:val="0"/>
        <w:widowControl w:val="0"/>
        <w:numPr>
          <w:ilvl w:val="1"/>
          <w:numId w:val="1"/>
        </w:numPr>
        <w:tabs>
          <w:tab w:val="left" w:pos="1423"/>
        </w:tabs>
        <w:kinsoku/>
        <w:wordWrap/>
        <w:overflowPunct/>
        <w:topLinePunct w:val="0"/>
        <w:autoSpaceDE w:val="0"/>
        <w:autoSpaceDN w:val="0"/>
        <w:bidi w:val="0"/>
        <w:adjustRightInd/>
        <w:snapToGrid/>
        <w:spacing w:before="170" w:after="0" w:line="391" w:lineRule="auto"/>
        <w:ind w:left="544" w:right="220" w:rightChars="100" w:firstLine="41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投标人须知前附表规定召开投标预备会的，招标人按投标人须知前附表规定的时间和地点召开投标预备会，澄清投标人提出的问题。</w:t>
      </w:r>
    </w:p>
    <w:p w14:paraId="3E97EA26">
      <w:pPr>
        <w:pStyle w:val="33"/>
        <w:keepNext w:val="0"/>
        <w:keepLines w:val="0"/>
        <w:pageBreakBefore w:val="0"/>
        <w:widowControl w:val="0"/>
        <w:numPr>
          <w:ilvl w:val="1"/>
          <w:numId w:val="1"/>
        </w:numPr>
        <w:tabs>
          <w:tab w:val="left" w:pos="1424"/>
        </w:tabs>
        <w:kinsoku/>
        <w:wordWrap/>
        <w:overflowPunct/>
        <w:topLinePunct w:val="0"/>
        <w:autoSpaceDE w:val="0"/>
        <w:autoSpaceDN w:val="0"/>
        <w:bidi w:val="0"/>
        <w:adjustRightInd/>
        <w:snapToGrid/>
        <w:spacing w:before="4" w:after="0" w:line="240" w:lineRule="auto"/>
        <w:ind w:left="1424" w:right="220" w:rightChars="100" w:hanging="469"/>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投标人应在投标人须知前附表规定的时间前，将提出的问题送达招标人，以便招标人澄清。</w:t>
      </w:r>
    </w:p>
    <w:p w14:paraId="4E86B55A">
      <w:pPr>
        <w:pStyle w:val="33"/>
        <w:keepNext w:val="0"/>
        <w:keepLines w:val="0"/>
        <w:pageBreakBefore w:val="0"/>
        <w:widowControl w:val="0"/>
        <w:numPr>
          <w:ilvl w:val="1"/>
          <w:numId w:val="1"/>
        </w:numPr>
        <w:tabs>
          <w:tab w:val="left" w:pos="1423"/>
        </w:tabs>
        <w:kinsoku/>
        <w:wordWrap/>
        <w:overflowPunct/>
        <w:topLinePunct w:val="0"/>
        <w:autoSpaceDE w:val="0"/>
        <w:autoSpaceDN w:val="0"/>
        <w:bidi w:val="0"/>
        <w:adjustRightInd/>
        <w:snapToGrid/>
        <w:spacing w:before="170" w:after="0" w:line="391" w:lineRule="auto"/>
        <w:ind w:left="544" w:right="220" w:rightChars="100" w:firstLine="41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招标人在投标人须知前附表规定的时间，将对投标人所提出的问题进行澄清。该澄清内容为采购文件的组成部分。</w:t>
      </w:r>
    </w:p>
    <w:p w14:paraId="32117540">
      <w:pPr>
        <w:pStyle w:val="33"/>
        <w:keepNext w:val="0"/>
        <w:keepLines w:val="0"/>
        <w:pageBreakBefore w:val="0"/>
        <w:widowControl w:val="0"/>
        <w:numPr>
          <w:ilvl w:val="0"/>
          <w:numId w:val="1"/>
        </w:numPr>
        <w:tabs>
          <w:tab w:val="left" w:pos="1212"/>
        </w:tabs>
        <w:kinsoku/>
        <w:wordWrap/>
        <w:overflowPunct/>
        <w:topLinePunct w:val="0"/>
        <w:autoSpaceDE w:val="0"/>
        <w:autoSpaceDN w:val="0"/>
        <w:bidi w:val="0"/>
        <w:adjustRightInd/>
        <w:snapToGrid/>
        <w:spacing w:before="3" w:after="0" w:line="240" w:lineRule="auto"/>
        <w:ind w:left="1212" w:right="220" w:rightChars="100" w:hanging="248"/>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联合投标</w:t>
      </w:r>
    </w:p>
    <w:p w14:paraId="689130E7">
      <w:pPr>
        <w:pStyle w:val="33"/>
        <w:keepNext w:val="0"/>
        <w:keepLines w:val="0"/>
        <w:pageBreakBefore w:val="0"/>
        <w:widowControl w:val="0"/>
        <w:numPr>
          <w:ilvl w:val="1"/>
          <w:numId w:val="1"/>
        </w:numPr>
        <w:tabs>
          <w:tab w:val="left" w:pos="1423"/>
        </w:tabs>
        <w:kinsoku/>
        <w:wordWrap/>
        <w:overflowPunct/>
        <w:topLinePunct w:val="0"/>
        <w:autoSpaceDE w:val="0"/>
        <w:autoSpaceDN w:val="0"/>
        <w:bidi w:val="0"/>
        <w:adjustRightInd/>
        <w:snapToGrid/>
        <w:spacing w:before="171" w:after="0" w:line="393" w:lineRule="auto"/>
        <w:ind w:left="544" w:right="220" w:rightChars="100" w:firstLine="41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两个以上投标人可以组成一个投标联合体，以一个投标人的身份投标。以联合体形式参加投标的，联合体各方均应当符合《中华人民共和国政府采购法》第二十二条规定的条件。招标人根据采购项目的特殊要求规定投标人特定条件的，联合体各方中至少应当有一方符合招标人规定的特定条件。</w:t>
      </w:r>
    </w:p>
    <w:p w14:paraId="10609104">
      <w:pPr>
        <w:pStyle w:val="33"/>
        <w:keepNext w:val="0"/>
        <w:keepLines w:val="0"/>
        <w:pageBreakBefore w:val="0"/>
        <w:widowControl w:val="0"/>
        <w:numPr>
          <w:ilvl w:val="1"/>
          <w:numId w:val="1"/>
        </w:numPr>
        <w:tabs>
          <w:tab w:val="left" w:pos="1426"/>
        </w:tabs>
        <w:kinsoku/>
        <w:wordWrap/>
        <w:overflowPunct/>
        <w:topLinePunct w:val="0"/>
        <w:autoSpaceDE w:val="0"/>
        <w:autoSpaceDN w:val="0"/>
        <w:bidi w:val="0"/>
        <w:adjustRightInd/>
        <w:snapToGrid/>
        <w:spacing w:before="0" w:after="0" w:line="355" w:lineRule="auto"/>
        <w:ind w:left="544" w:right="220" w:rightChars="100" w:firstLine="41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25BF2104">
      <w:pPr>
        <w:pStyle w:val="33"/>
        <w:keepNext w:val="0"/>
        <w:keepLines w:val="0"/>
        <w:pageBreakBefore w:val="0"/>
        <w:widowControl w:val="0"/>
        <w:numPr>
          <w:ilvl w:val="1"/>
          <w:numId w:val="1"/>
        </w:numPr>
        <w:tabs>
          <w:tab w:val="left" w:pos="1426"/>
        </w:tabs>
        <w:kinsoku/>
        <w:wordWrap/>
        <w:overflowPunct/>
        <w:topLinePunct w:val="0"/>
        <w:autoSpaceDE w:val="0"/>
        <w:autoSpaceDN w:val="0"/>
        <w:bidi w:val="0"/>
        <w:adjustRightInd/>
        <w:snapToGrid/>
        <w:spacing w:before="0" w:after="0" w:line="355" w:lineRule="auto"/>
        <w:ind w:left="544" w:right="220" w:rightChars="100" w:firstLine="41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联合体应当确定其中一个单位为投标的全权代表，负责参加投标的一切事务，并承担投标及履约中应承担的全部责任与义务。</w:t>
      </w:r>
    </w:p>
    <w:p w14:paraId="473E4BAD">
      <w:pPr>
        <w:pStyle w:val="33"/>
        <w:keepNext w:val="0"/>
        <w:keepLines w:val="0"/>
        <w:pageBreakBefore w:val="0"/>
        <w:widowControl w:val="0"/>
        <w:numPr>
          <w:ilvl w:val="1"/>
          <w:numId w:val="1"/>
        </w:numPr>
        <w:tabs>
          <w:tab w:val="left" w:pos="1426"/>
        </w:tabs>
        <w:kinsoku/>
        <w:wordWrap/>
        <w:overflowPunct/>
        <w:topLinePunct w:val="0"/>
        <w:autoSpaceDE w:val="0"/>
        <w:autoSpaceDN w:val="0"/>
        <w:bidi w:val="0"/>
        <w:adjustRightInd/>
        <w:snapToGrid/>
        <w:spacing w:before="0" w:after="0" w:line="355" w:lineRule="auto"/>
        <w:ind w:left="544" w:right="220" w:rightChars="100" w:firstLine="410"/>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联合体各方应当共同与招标人签订采购合同，就采购合同约定的事项对招标人承担连带责任。</w:t>
      </w:r>
    </w:p>
    <w:p w14:paraId="2AEC8354">
      <w:pPr>
        <w:pStyle w:val="33"/>
        <w:keepNext w:val="0"/>
        <w:keepLines w:val="0"/>
        <w:pageBreakBefore w:val="0"/>
        <w:widowControl w:val="0"/>
        <w:numPr>
          <w:ilvl w:val="0"/>
          <w:numId w:val="1"/>
        </w:numPr>
        <w:tabs>
          <w:tab w:val="left" w:pos="1383"/>
        </w:tabs>
        <w:kinsoku/>
        <w:wordWrap/>
        <w:overflowPunct/>
        <w:topLinePunct w:val="0"/>
        <w:autoSpaceDE w:val="0"/>
        <w:autoSpaceDN w:val="0"/>
        <w:bidi w:val="0"/>
        <w:adjustRightInd/>
        <w:snapToGrid/>
        <w:spacing w:before="163" w:after="0" w:line="240" w:lineRule="auto"/>
        <w:ind w:left="1383" w:right="220" w:rightChars="100" w:hanging="428"/>
        <w:jc w:val="left"/>
        <w:textAlignment w:val="auto"/>
        <w:rPr>
          <w:rFonts w:hint="eastAsia" w:ascii="仿宋" w:hAnsi="仿宋" w:eastAsia="仿宋" w:cs="仿宋"/>
          <w:b/>
          <w:bCs/>
          <w:sz w:val="24"/>
          <w:szCs w:val="24"/>
          <w:highlight w:val="none"/>
        </w:rPr>
      </w:pPr>
      <w:r>
        <w:rPr>
          <w:rFonts w:hint="eastAsia" w:ascii="仿宋" w:hAnsi="仿宋" w:eastAsia="仿宋" w:cs="仿宋"/>
          <w:b/>
          <w:bCs/>
          <w:spacing w:val="-4"/>
          <w:sz w:val="24"/>
          <w:szCs w:val="24"/>
          <w:highlight w:val="none"/>
        </w:rPr>
        <w:t>招标代理费</w:t>
      </w:r>
    </w:p>
    <w:p w14:paraId="4F8FFD10">
      <w:pPr>
        <w:pStyle w:val="33"/>
        <w:keepNext w:val="0"/>
        <w:keepLines w:val="0"/>
        <w:pageBreakBefore w:val="0"/>
        <w:widowControl w:val="0"/>
        <w:numPr>
          <w:ilvl w:val="1"/>
          <w:numId w:val="1"/>
        </w:numPr>
        <w:tabs>
          <w:tab w:val="left" w:pos="1426"/>
        </w:tabs>
        <w:kinsoku/>
        <w:wordWrap/>
        <w:overflowPunct/>
        <w:topLinePunct w:val="0"/>
        <w:autoSpaceDE w:val="0"/>
        <w:autoSpaceDN w:val="0"/>
        <w:bidi w:val="0"/>
        <w:adjustRightInd/>
        <w:snapToGrid/>
        <w:spacing w:before="171" w:after="0" w:line="393" w:lineRule="auto"/>
        <w:ind w:left="544" w:right="220" w:rightChars="100" w:firstLine="41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中标（成交）人在领取中标通知书时，应支付招标代理服务费、工程量清单和工程招标控制价的编制费。（费用按《关于进一步放开建设项目专业服务价格的通知》（发改价格〔2015〕299 号），中价协〔2013〕35号文以中标价计算后收取）</w:t>
      </w:r>
    </w:p>
    <w:p w14:paraId="0325A260">
      <w:pPr>
        <w:pStyle w:val="33"/>
        <w:keepNext w:val="0"/>
        <w:keepLines w:val="0"/>
        <w:pageBreakBefore w:val="0"/>
        <w:widowControl w:val="0"/>
        <w:numPr>
          <w:ilvl w:val="0"/>
          <w:numId w:val="1"/>
        </w:numPr>
        <w:tabs>
          <w:tab w:val="left" w:pos="1225"/>
        </w:tabs>
        <w:kinsoku/>
        <w:wordWrap/>
        <w:overflowPunct/>
        <w:topLinePunct w:val="0"/>
        <w:autoSpaceDE w:val="0"/>
        <w:autoSpaceDN w:val="0"/>
        <w:bidi w:val="0"/>
        <w:adjustRightInd/>
        <w:snapToGrid/>
        <w:spacing w:before="239" w:after="0" w:line="240" w:lineRule="auto"/>
        <w:ind w:left="1225" w:right="220" w:rightChars="100" w:hanging="261"/>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投标人应注意的事项</w:t>
      </w:r>
    </w:p>
    <w:p w14:paraId="5A948C86">
      <w:pPr>
        <w:pStyle w:val="33"/>
        <w:keepNext w:val="0"/>
        <w:keepLines w:val="0"/>
        <w:pageBreakBefore w:val="0"/>
        <w:widowControl w:val="0"/>
        <w:numPr>
          <w:ilvl w:val="1"/>
          <w:numId w:val="1"/>
        </w:numPr>
        <w:tabs>
          <w:tab w:val="left" w:pos="1426"/>
        </w:tabs>
        <w:kinsoku/>
        <w:wordWrap/>
        <w:overflowPunct/>
        <w:topLinePunct w:val="0"/>
        <w:autoSpaceDE w:val="0"/>
        <w:autoSpaceDN w:val="0"/>
        <w:bidi w:val="0"/>
        <w:adjustRightInd/>
        <w:snapToGrid/>
        <w:spacing w:before="171" w:after="0" w:line="393" w:lineRule="auto"/>
        <w:ind w:left="544" w:right="220" w:rightChars="100" w:firstLine="41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14:paraId="1B5B45B2">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0" w:after="0" w:line="265" w:lineRule="exact"/>
        <w:ind w:left="1433" w:right="220" w:rightChars="100" w:hanging="469"/>
        <w:jc w:val="both"/>
        <w:textAlignment w:val="auto"/>
        <w:rPr>
          <w:rFonts w:hint="eastAsia" w:ascii="仿宋" w:hAnsi="仿宋" w:eastAsia="仿宋" w:cs="仿宋"/>
          <w:sz w:val="24"/>
          <w:szCs w:val="24"/>
        </w:rPr>
      </w:pPr>
      <w:r>
        <w:rPr>
          <w:rFonts w:hint="eastAsia" w:ascii="仿宋" w:hAnsi="仿宋" w:eastAsia="仿宋" w:cs="仿宋"/>
          <w:spacing w:val="-3"/>
          <w:sz w:val="24"/>
          <w:szCs w:val="24"/>
        </w:rPr>
        <w:t>投标人对采购内容中规定的技术参数、规格等要求必须完全响应或优于采购文件中的要求。</w:t>
      </w:r>
    </w:p>
    <w:p w14:paraId="56942C4F">
      <w:pPr>
        <w:pStyle w:val="33"/>
        <w:keepNext w:val="0"/>
        <w:keepLines w:val="0"/>
        <w:pageBreakBefore w:val="0"/>
        <w:widowControl w:val="0"/>
        <w:numPr>
          <w:ilvl w:val="1"/>
          <w:numId w:val="1"/>
        </w:numPr>
        <w:tabs>
          <w:tab w:val="left" w:pos="1427"/>
        </w:tabs>
        <w:kinsoku/>
        <w:wordWrap/>
        <w:overflowPunct/>
        <w:topLinePunct w:val="0"/>
        <w:autoSpaceDE w:val="0"/>
        <w:autoSpaceDN w:val="0"/>
        <w:bidi w:val="0"/>
        <w:adjustRightInd/>
        <w:snapToGrid/>
        <w:spacing w:before="172" w:after="0" w:line="240" w:lineRule="auto"/>
        <w:ind w:left="1427" w:right="220" w:rightChars="100" w:hanging="472"/>
        <w:jc w:val="both"/>
        <w:textAlignment w:val="auto"/>
        <w:rPr>
          <w:rFonts w:hint="eastAsia" w:ascii="仿宋" w:hAnsi="仿宋" w:eastAsia="仿宋" w:cs="仿宋"/>
          <w:sz w:val="24"/>
          <w:szCs w:val="24"/>
        </w:rPr>
      </w:pPr>
      <w:r>
        <w:rPr>
          <w:rFonts w:hint="eastAsia" w:ascii="仿宋" w:hAnsi="仿宋" w:eastAsia="仿宋" w:cs="仿宋"/>
          <w:spacing w:val="-3"/>
          <w:sz w:val="24"/>
          <w:szCs w:val="24"/>
        </w:rPr>
        <w:t>所有投标人的投标保证金都应在采购文件规定的投标保证金缴纳截止日期前缴纳。</w:t>
      </w:r>
    </w:p>
    <w:p w14:paraId="7333F1DA">
      <w:pPr>
        <w:pStyle w:val="33"/>
        <w:keepNext w:val="0"/>
        <w:keepLines w:val="0"/>
        <w:pageBreakBefore w:val="0"/>
        <w:widowControl w:val="0"/>
        <w:numPr>
          <w:ilvl w:val="1"/>
          <w:numId w:val="1"/>
        </w:numPr>
        <w:tabs>
          <w:tab w:val="left" w:pos="1426"/>
        </w:tabs>
        <w:kinsoku/>
        <w:wordWrap/>
        <w:overflowPunct/>
        <w:topLinePunct w:val="0"/>
        <w:autoSpaceDE w:val="0"/>
        <w:autoSpaceDN w:val="0"/>
        <w:bidi w:val="0"/>
        <w:adjustRightInd/>
        <w:snapToGrid/>
        <w:spacing w:before="171" w:after="0" w:line="393" w:lineRule="auto"/>
        <w:ind w:left="544" w:right="220" w:rightChars="100" w:firstLine="41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4992AB3">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0" w:after="0" w:line="393"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本项目只接受成为新疆维吾尔自治区政府采购网正式注册入库（如在其他省份已注册的无需重复入</w:t>
      </w:r>
      <w:r>
        <w:rPr>
          <w:rFonts w:hint="eastAsia" w:ascii="仿宋" w:hAnsi="仿宋" w:eastAsia="仿宋" w:cs="仿宋"/>
          <w:spacing w:val="-4"/>
          <w:sz w:val="24"/>
          <w:szCs w:val="24"/>
        </w:rPr>
        <w:t>驻）</w:t>
      </w:r>
      <w:r>
        <w:rPr>
          <w:rFonts w:hint="eastAsia" w:ascii="仿宋" w:hAnsi="仿宋" w:eastAsia="仿宋" w:cs="仿宋"/>
          <w:spacing w:val="-7"/>
          <w:sz w:val="24"/>
          <w:szCs w:val="24"/>
        </w:rPr>
        <w:t xml:space="preserve">并完成 </w:t>
      </w:r>
      <w:r>
        <w:rPr>
          <w:rFonts w:hint="eastAsia" w:ascii="仿宋" w:hAnsi="仿宋" w:eastAsia="仿宋" w:cs="仿宋"/>
          <w:spacing w:val="-4"/>
          <w:sz w:val="24"/>
          <w:szCs w:val="24"/>
        </w:rPr>
        <w:t>CA</w:t>
      </w:r>
      <w:r>
        <w:rPr>
          <w:rFonts w:hint="eastAsia" w:ascii="仿宋" w:hAnsi="仿宋" w:eastAsia="仿宋" w:cs="仿宋"/>
          <w:spacing w:val="-8"/>
          <w:sz w:val="24"/>
          <w:szCs w:val="24"/>
        </w:rPr>
        <w:t xml:space="preserve"> 数字证书申领供应商参与投标。因未注册入库、未办理 </w:t>
      </w:r>
      <w:r>
        <w:rPr>
          <w:rFonts w:hint="eastAsia" w:ascii="仿宋" w:hAnsi="仿宋" w:eastAsia="仿宋" w:cs="仿宋"/>
          <w:spacing w:val="-4"/>
          <w:sz w:val="24"/>
          <w:szCs w:val="24"/>
        </w:rPr>
        <w:t>CA</w:t>
      </w:r>
      <w:r>
        <w:rPr>
          <w:rFonts w:hint="eastAsia" w:ascii="仿宋" w:hAnsi="仿宋" w:eastAsia="仿宋" w:cs="仿宋"/>
          <w:spacing w:val="-7"/>
          <w:sz w:val="24"/>
          <w:szCs w:val="24"/>
        </w:rPr>
        <w:t xml:space="preserve"> 数字证书等原因造成无法投标或投</w:t>
      </w:r>
      <w:r>
        <w:rPr>
          <w:rFonts w:hint="eastAsia" w:ascii="仿宋" w:hAnsi="仿宋" w:eastAsia="仿宋" w:cs="仿宋"/>
          <w:spacing w:val="-2"/>
          <w:sz w:val="24"/>
          <w:szCs w:val="24"/>
        </w:rPr>
        <w:t>标失败等后果由供应商自行承担。</w:t>
      </w:r>
    </w:p>
    <w:p w14:paraId="55051382">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0" w:after="0" w:line="265" w:lineRule="exact"/>
        <w:ind w:left="1433" w:right="220" w:rightChars="100" w:hanging="469"/>
        <w:jc w:val="both"/>
        <w:textAlignment w:val="auto"/>
        <w:rPr>
          <w:rFonts w:hint="eastAsia" w:ascii="仿宋" w:hAnsi="仿宋" w:eastAsia="仿宋" w:cs="仿宋"/>
          <w:sz w:val="24"/>
          <w:szCs w:val="24"/>
        </w:rPr>
      </w:pPr>
      <w:r>
        <w:rPr>
          <w:rFonts w:hint="eastAsia" w:ascii="仿宋" w:hAnsi="仿宋" w:eastAsia="仿宋" w:cs="仿宋"/>
          <w:spacing w:val="-3"/>
          <w:sz w:val="24"/>
          <w:szCs w:val="24"/>
        </w:rPr>
        <w:t>投标人被视为充分熟悉本招标项目所在地的与履行合同有关的各种情况，包括但不限于：</w:t>
      </w:r>
    </w:p>
    <w:p w14:paraId="4A5E63DC">
      <w:pPr>
        <w:pStyle w:val="33"/>
        <w:keepNext w:val="0"/>
        <w:keepLines w:val="0"/>
        <w:pageBreakBefore w:val="0"/>
        <w:widowControl w:val="0"/>
        <w:numPr>
          <w:ilvl w:val="0"/>
          <w:numId w:val="2"/>
        </w:numPr>
        <w:tabs>
          <w:tab w:val="left" w:pos="1380"/>
        </w:tabs>
        <w:kinsoku/>
        <w:wordWrap/>
        <w:overflowPunct/>
        <w:topLinePunct w:val="0"/>
        <w:autoSpaceDE w:val="0"/>
        <w:autoSpaceDN w:val="0"/>
        <w:bidi w:val="0"/>
        <w:adjustRightInd/>
        <w:snapToGrid/>
        <w:spacing w:before="130" w:after="0" w:line="357" w:lineRule="auto"/>
        <w:ind w:left="859" w:right="220" w:rightChars="100" w:firstLine="0"/>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国家对本次投标货物和服务的生产、安装调试、验收、维修等有关法律、法规及行业管理标准；</w:t>
      </w:r>
    </w:p>
    <w:p w14:paraId="56AB6FAF">
      <w:pPr>
        <w:pStyle w:val="33"/>
        <w:keepNext w:val="0"/>
        <w:keepLines w:val="0"/>
        <w:pageBreakBefore w:val="0"/>
        <w:widowControl w:val="0"/>
        <w:numPr>
          <w:ilvl w:val="0"/>
          <w:numId w:val="2"/>
        </w:numPr>
        <w:tabs>
          <w:tab w:val="left" w:pos="1383"/>
        </w:tabs>
        <w:kinsoku/>
        <w:wordWrap/>
        <w:overflowPunct/>
        <w:topLinePunct w:val="0"/>
        <w:autoSpaceDE w:val="0"/>
        <w:autoSpaceDN w:val="0"/>
        <w:bidi w:val="0"/>
        <w:adjustRightInd/>
        <w:snapToGrid/>
        <w:spacing w:before="131" w:after="0" w:line="240" w:lineRule="auto"/>
        <w:ind w:left="1383" w:right="220" w:rightChars="100" w:hanging="524"/>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本地区有关管理部门的相关规定；</w:t>
      </w:r>
    </w:p>
    <w:p w14:paraId="7FD07513">
      <w:pPr>
        <w:pStyle w:val="33"/>
        <w:keepNext w:val="0"/>
        <w:keepLines w:val="0"/>
        <w:pageBreakBefore w:val="0"/>
        <w:widowControl w:val="0"/>
        <w:numPr>
          <w:ilvl w:val="0"/>
          <w:numId w:val="2"/>
        </w:numPr>
        <w:tabs>
          <w:tab w:val="left" w:pos="1380"/>
        </w:tabs>
        <w:kinsoku/>
        <w:wordWrap/>
        <w:overflowPunct/>
        <w:topLinePunct w:val="0"/>
        <w:autoSpaceDE w:val="0"/>
        <w:autoSpaceDN w:val="0"/>
        <w:bidi w:val="0"/>
        <w:adjustRightInd/>
        <w:snapToGrid/>
        <w:spacing w:before="130" w:after="0" w:line="357" w:lineRule="auto"/>
        <w:ind w:left="859" w:right="220" w:rightChars="100" w:firstLine="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招标人的相关场地情况、基础建设、电力供应情况及相关设计标准。</w:t>
      </w:r>
    </w:p>
    <w:p w14:paraId="66314D08">
      <w:pPr>
        <w:pStyle w:val="33"/>
        <w:keepNext w:val="0"/>
        <w:keepLines w:val="0"/>
        <w:pageBreakBefore w:val="0"/>
        <w:widowControl w:val="0"/>
        <w:numPr>
          <w:ilvl w:val="0"/>
          <w:numId w:val="0"/>
        </w:numPr>
        <w:tabs>
          <w:tab w:val="left" w:pos="1380"/>
        </w:tabs>
        <w:kinsoku/>
        <w:wordWrap/>
        <w:overflowPunct/>
        <w:topLinePunct w:val="0"/>
        <w:autoSpaceDE w:val="0"/>
        <w:autoSpaceDN w:val="0"/>
        <w:bidi w:val="0"/>
        <w:adjustRightInd/>
        <w:snapToGrid/>
        <w:spacing w:before="130" w:after="0" w:line="357" w:lineRule="auto"/>
        <w:ind w:left="859" w:leftChars="0" w:right="220" w:rightChars="10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本采购文件不再对上述情况进行描述。</w:t>
      </w:r>
    </w:p>
    <w:p w14:paraId="20434A17">
      <w:pPr>
        <w:pStyle w:val="5"/>
        <w:keepNext w:val="0"/>
        <w:keepLines w:val="0"/>
        <w:pageBreakBefore w:val="0"/>
        <w:widowControl w:val="0"/>
        <w:kinsoku/>
        <w:wordWrap/>
        <w:overflowPunct/>
        <w:topLinePunct w:val="0"/>
        <w:autoSpaceDE w:val="0"/>
        <w:autoSpaceDN w:val="0"/>
        <w:bidi w:val="0"/>
        <w:adjustRightInd/>
        <w:snapToGrid/>
        <w:spacing w:before="4"/>
        <w:ind w:left="0" w:right="220" w:rightChars="100"/>
        <w:textAlignment w:val="auto"/>
        <w:rPr>
          <w:rFonts w:hint="eastAsia" w:ascii="仿宋" w:hAnsi="仿宋" w:eastAsia="仿宋" w:cs="仿宋"/>
          <w:b/>
          <w:bCs/>
          <w:sz w:val="24"/>
          <w:szCs w:val="24"/>
        </w:rPr>
      </w:pPr>
    </w:p>
    <w:p w14:paraId="39C27CE1">
      <w:pPr>
        <w:pStyle w:val="7"/>
        <w:keepNext w:val="0"/>
        <w:keepLines w:val="0"/>
        <w:pageBreakBefore w:val="0"/>
        <w:widowControl w:val="0"/>
        <w:kinsoku/>
        <w:wordWrap/>
        <w:overflowPunct/>
        <w:topLinePunct w:val="0"/>
        <w:autoSpaceDE w:val="0"/>
        <w:autoSpaceDN w:val="0"/>
        <w:bidi w:val="0"/>
        <w:adjustRightInd/>
        <w:snapToGrid/>
        <w:ind w:right="220" w:rightChars="100"/>
        <w:textAlignment w:val="auto"/>
        <w:rPr>
          <w:rFonts w:hint="eastAsia" w:ascii="仿宋" w:hAnsi="仿宋" w:eastAsia="仿宋" w:cs="仿宋"/>
          <w:b/>
          <w:bCs/>
          <w:sz w:val="24"/>
          <w:szCs w:val="24"/>
        </w:rPr>
      </w:pPr>
      <w:bookmarkStart w:id="11" w:name="（二）磋商文件"/>
      <w:bookmarkEnd w:id="11"/>
      <w:r>
        <w:rPr>
          <w:rFonts w:hint="eastAsia" w:ascii="仿宋" w:hAnsi="仿宋" w:eastAsia="仿宋" w:cs="仿宋"/>
          <w:b/>
          <w:bCs/>
          <w:spacing w:val="-2"/>
          <w:sz w:val="24"/>
          <w:szCs w:val="24"/>
        </w:rPr>
        <w:t>（二）</w:t>
      </w:r>
      <w:r>
        <w:rPr>
          <w:rFonts w:hint="eastAsia" w:ascii="仿宋" w:hAnsi="仿宋" w:eastAsia="仿宋" w:cs="仿宋"/>
          <w:b/>
          <w:bCs/>
          <w:spacing w:val="-4"/>
          <w:sz w:val="24"/>
          <w:szCs w:val="24"/>
        </w:rPr>
        <w:t>磋商文件</w:t>
      </w:r>
    </w:p>
    <w:p w14:paraId="77C2F1E9">
      <w:pPr>
        <w:pStyle w:val="5"/>
        <w:keepNext w:val="0"/>
        <w:keepLines w:val="0"/>
        <w:pageBreakBefore w:val="0"/>
        <w:widowControl w:val="0"/>
        <w:kinsoku/>
        <w:wordWrap/>
        <w:overflowPunct/>
        <w:topLinePunct w:val="0"/>
        <w:autoSpaceDE w:val="0"/>
        <w:autoSpaceDN w:val="0"/>
        <w:bidi w:val="0"/>
        <w:adjustRightInd/>
        <w:snapToGrid/>
        <w:spacing w:before="103"/>
        <w:ind w:left="0" w:right="220" w:rightChars="100"/>
        <w:textAlignment w:val="auto"/>
        <w:rPr>
          <w:rFonts w:hint="eastAsia" w:ascii="仿宋" w:hAnsi="仿宋" w:eastAsia="仿宋" w:cs="仿宋"/>
          <w:sz w:val="24"/>
          <w:szCs w:val="24"/>
        </w:rPr>
      </w:pPr>
    </w:p>
    <w:p w14:paraId="6D23151F">
      <w:pPr>
        <w:pStyle w:val="33"/>
        <w:keepNext w:val="0"/>
        <w:keepLines w:val="0"/>
        <w:pageBreakBefore w:val="0"/>
        <w:widowControl w:val="0"/>
        <w:numPr>
          <w:ilvl w:val="0"/>
          <w:numId w:val="1"/>
        </w:numPr>
        <w:tabs>
          <w:tab w:val="left" w:pos="1224"/>
        </w:tabs>
        <w:kinsoku/>
        <w:wordWrap/>
        <w:overflowPunct/>
        <w:topLinePunct w:val="0"/>
        <w:autoSpaceDE w:val="0"/>
        <w:autoSpaceDN w:val="0"/>
        <w:bidi w:val="0"/>
        <w:adjustRightInd/>
        <w:snapToGrid/>
        <w:spacing w:before="0" w:after="0" w:line="240" w:lineRule="auto"/>
        <w:ind w:left="1224" w:right="220" w:rightChars="100" w:hanging="260"/>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采购文件的编制依据</w:t>
      </w:r>
    </w:p>
    <w:p w14:paraId="04F9D159">
      <w:pPr>
        <w:pStyle w:val="5"/>
        <w:keepNext w:val="0"/>
        <w:keepLines w:val="0"/>
        <w:pageBreakBefore w:val="0"/>
        <w:widowControl w:val="0"/>
        <w:kinsoku/>
        <w:wordWrap/>
        <w:overflowPunct/>
        <w:topLinePunct w:val="0"/>
        <w:autoSpaceDE w:val="0"/>
        <w:autoSpaceDN w:val="0"/>
        <w:bidi w:val="0"/>
        <w:adjustRightInd/>
        <w:snapToGrid/>
        <w:spacing w:before="173" w:line="391" w:lineRule="auto"/>
        <w:ind w:right="220" w:rightChars="100" w:firstLine="420"/>
        <w:textAlignment w:val="auto"/>
        <w:rPr>
          <w:rFonts w:hint="eastAsia" w:ascii="仿宋" w:hAnsi="仿宋" w:eastAsia="仿宋" w:cs="仿宋"/>
          <w:sz w:val="24"/>
          <w:szCs w:val="24"/>
        </w:rPr>
      </w:pPr>
      <w:r>
        <w:rPr>
          <w:rFonts w:hint="eastAsia" w:ascii="仿宋" w:hAnsi="仿宋" w:eastAsia="仿宋" w:cs="仿宋"/>
          <w:spacing w:val="-2"/>
          <w:sz w:val="24"/>
          <w:szCs w:val="24"/>
        </w:rPr>
        <w:t>根据《中华人民共和国政府采购法》《政府采购货物和服务招标投标管理办法》和《中华人民共和国民法典》等相关法律法规和规章及部、省、市级规范性文件的规定，编制本采购文件。</w:t>
      </w:r>
    </w:p>
    <w:p w14:paraId="3E6A4C93">
      <w:pPr>
        <w:pStyle w:val="33"/>
        <w:keepNext w:val="0"/>
        <w:keepLines w:val="0"/>
        <w:pageBreakBefore w:val="0"/>
        <w:widowControl w:val="0"/>
        <w:numPr>
          <w:ilvl w:val="0"/>
          <w:numId w:val="1"/>
        </w:numPr>
        <w:tabs>
          <w:tab w:val="left" w:pos="1224"/>
        </w:tabs>
        <w:kinsoku/>
        <w:wordWrap/>
        <w:overflowPunct/>
        <w:topLinePunct w:val="0"/>
        <w:autoSpaceDE w:val="0"/>
        <w:autoSpaceDN w:val="0"/>
        <w:bidi w:val="0"/>
        <w:adjustRightInd/>
        <w:snapToGrid/>
        <w:spacing w:before="1" w:after="0" w:line="240" w:lineRule="auto"/>
        <w:ind w:left="1224" w:right="220" w:rightChars="100" w:hanging="260"/>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磋商文件的组成</w:t>
      </w:r>
    </w:p>
    <w:p w14:paraId="2ADCBE42">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73" w:after="0" w:line="240" w:lineRule="auto"/>
        <w:ind w:left="1433" w:right="220" w:rightChars="100" w:hanging="469"/>
        <w:jc w:val="both"/>
        <w:textAlignment w:val="auto"/>
        <w:rPr>
          <w:rFonts w:hint="eastAsia" w:ascii="仿宋" w:hAnsi="仿宋" w:eastAsia="仿宋" w:cs="仿宋"/>
          <w:sz w:val="24"/>
          <w:szCs w:val="24"/>
        </w:rPr>
      </w:pPr>
      <w:r>
        <w:rPr>
          <w:rFonts w:hint="eastAsia" w:ascii="仿宋" w:hAnsi="仿宋" w:eastAsia="仿宋" w:cs="仿宋"/>
          <w:spacing w:val="-3"/>
          <w:sz w:val="24"/>
          <w:szCs w:val="24"/>
        </w:rPr>
        <w:t>磋商文件包括内容：</w:t>
      </w:r>
    </w:p>
    <w:p w14:paraId="58A56081">
      <w:pPr>
        <w:pStyle w:val="5"/>
        <w:keepNext w:val="0"/>
        <w:keepLines w:val="0"/>
        <w:pageBreakBefore w:val="0"/>
        <w:widowControl w:val="0"/>
        <w:kinsoku/>
        <w:wordWrap/>
        <w:overflowPunct/>
        <w:topLinePunct w:val="0"/>
        <w:autoSpaceDE w:val="0"/>
        <w:autoSpaceDN w:val="0"/>
        <w:bidi w:val="0"/>
        <w:adjustRightInd/>
        <w:snapToGrid/>
        <w:spacing w:line="391" w:lineRule="auto"/>
        <w:ind w:right="220" w:rightChars="100" w:firstLine="944" w:firstLineChars="400"/>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第一章磋商公告</w:t>
      </w:r>
    </w:p>
    <w:p w14:paraId="33C58956">
      <w:pPr>
        <w:pStyle w:val="5"/>
        <w:keepNext w:val="0"/>
        <w:keepLines w:val="0"/>
        <w:pageBreakBefore w:val="0"/>
        <w:widowControl w:val="0"/>
        <w:kinsoku/>
        <w:wordWrap/>
        <w:overflowPunct/>
        <w:topLinePunct w:val="0"/>
        <w:autoSpaceDE w:val="0"/>
        <w:autoSpaceDN w:val="0"/>
        <w:bidi w:val="0"/>
        <w:adjustRightInd/>
        <w:snapToGrid/>
        <w:spacing w:line="391" w:lineRule="auto"/>
        <w:ind w:right="220" w:rightChars="100" w:firstLine="944" w:firstLineChars="400"/>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第二章投标须知</w:t>
      </w:r>
    </w:p>
    <w:p w14:paraId="727AD96F">
      <w:pPr>
        <w:pStyle w:val="5"/>
        <w:keepNext w:val="0"/>
        <w:keepLines w:val="0"/>
        <w:pageBreakBefore w:val="0"/>
        <w:widowControl w:val="0"/>
        <w:kinsoku/>
        <w:wordWrap/>
        <w:overflowPunct/>
        <w:topLinePunct w:val="0"/>
        <w:autoSpaceDE w:val="0"/>
        <w:autoSpaceDN w:val="0"/>
        <w:bidi w:val="0"/>
        <w:adjustRightInd/>
        <w:snapToGrid/>
        <w:spacing w:line="391" w:lineRule="auto"/>
        <w:ind w:right="220" w:rightChars="100" w:firstLine="944" w:firstLineChars="400"/>
        <w:textAlignment w:val="auto"/>
        <w:rPr>
          <w:rFonts w:hint="eastAsia" w:ascii="仿宋" w:hAnsi="仿宋" w:eastAsia="仿宋" w:cs="仿宋"/>
          <w:sz w:val="24"/>
          <w:szCs w:val="24"/>
        </w:rPr>
      </w:pPr>
      <w:r>
        <w:rPr>
          <w:rFonts w:hint="eastAsia" w:ascii="仿宋" w:hAnsi="仿宋" w:eastAsia="仿宋" w:cs="仿宋"/>
          <w:spacing w:val="-2"/>
          <w:sz w:val="24"/>
          <w:szCs w:val="24"/>
        </w:rPr>
        <w:t>第三章评标办法</w:t>
      </w:r>
    </w:p>
    <w:p w14:paraId="654DFC3D">
      <w:pPr>
        <w:pStyle w:val="5"/>
        <w:keepNext w:val="0"/>
        <w:keepLines w:val="0"/>
        <w:pageBreakBefore w:val="0"/>
        <w:widowControl w:val="0"/>
        <w:kinsoku/>
        <w:wordWrap/>
        <w:overflowPunct/>
        <w:topLinePunct w:val="0"/>
        <w:autoSpaceDE w:val="0"/>
        <w:autoSpaceDN w:val="0"/>
        <w:bidi w:val="0"/>
        <w:adjustRightInd/>
        <w:snapToGrid/>
        <w:spacing w:line="391" w:lineRule="auto"/>
        <w:ind w:right="220" w:rightChars="100" w:firstLine="944" w:firstLineChars="400"/>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第四章采购内容及技术要求</w:t>
      </w:r>
    </w:p>
    <w:p w14:paraId="6C240E9D">
      <w:pPr>
        <w:pStyle w:val="5"/>
        <w:keepNext w:val="0"/>
        <w:keepLines w:val="0"/>
        <w:pageBreakBefore w:val="0"/>
        <w:widowControl w:val="0"/>
        <w:kinsoku/>
        <w:wordWrap/>
        <w:overflowPunct/>
        <w:topLinePunct w:val="0"/>
        <w:autoSpaceDE w:val="0"/>
        <w:autoSpaceDN w:val="0"/>
        <w:bidi w:val="0"/>
        <w:adjustRightInd/>
        <w:snapToGrid/>
        <w:spacing w:line="391" w:lineRule="auto"/>
        <w:ind w:right="220" w:rightChars="100" w:firstLine="944" w:firstLineChars="400"/>
        <w:textAlignment w:val="auto"/>
        <w:rPr>
          <w:rFonts w:hint="eastAsia" w:ascii="仿宋" w:hAnsi="仿宋" w:eastAsia="仿宋" w:cs="仿宋"/>
          <w:sz w:val="24"/>
          <w:szCs w:val="24"/>
        </w:rPr>
      </w:pPr>
      <w:r>
        <w:rPr>
          <w:rFonts w:hint="eastAsia" w:ascii="仿宋" w:hAnsi="仿宋" w:eastAsia="仿宋" w:cs="仿宋"/>
          <w:spacing w:val="-2"/>
          <w:sz w:val="24"/>
          <w:szCs w:val="24"/>
        </w:rPr>
        <w:t>第五章合同条款及格式</w:t>
      </w:r>
    </w:p>
    <w:p w14:paraId="239AC911">
      <w:pPr>
        <w:pStyle w:val="5"/>
        <w:keepNext w:val="0"/>
        <w:keepLines w:val="0"/>
        <w:pageBreakBefore w:val="0"/>
        <w:widowControl w:val="0"/>
        <w:kinsoku/>
        <w:wordWrap/>
        <w:overflowPunct/>
        <w:topLinePunct w:val="0"/>
        <w:autoSpaceDE w:val="0"/>
        <w:autoSpaceDN w:val="0"/>
        <w:bidi w:val="0"/>
        <w:adjustRightInd/>
        <w:snapToGrid/>
        <w:ind w:right="220" w:rightChars="100" w:firstLine="936" w:firstLineChars="400"/>
        <w:textAlignment w:val="auto"/>
        <w:rPr>
          <w:rFonts w:hint="eastAsia" w:ascii="仿宋" w:hAnsi="仿宋" w:eastAsia="仿宋" w:cs="仿宋"/>
          <w:sz w:val="24"/>
          <w:szCs w:val="24"/>
        </w:rPr>
      </w:pPr>
      <w:r>
        <w:rPr>
          <w:rFonts w:hint="eastAsia" w:ascii="仿宋" w:hAnsi="仿宋" w:eastAsia="仿宋" w:cs="仿宋"/>
          <w:spacing w:val="-3"/>
          <w:sz w:val="24"/>
          <w:szCs w:val="24"/>
        </w:rPr>
        <w:t>第六章投标文件格式文本</w:t>
      </w:r>
    </w:p>
    <w:p w14:paraId="25457D71">
      <w:pPr>
        <w:pStyle w:val="5"/>
        <w:keepNext w:val="0"/>
        <w:keepLines w:val="0"/>
        <w:pageBreakBefore w:val="0"/>
        <w:widowControl w:val="0"/>
        <w:kinsoku/>
        <w:wordWrap/>
        <w:overflowPunct/>
        <w:topLinePunct w:val="0"/>
        <w:autoSpaceDE w:val="0"/>
        <w:autoSpaceDN w:val="0"/>
        <w:bidi w:val="0"/>
        <w:adjustRightInd/>
        <w:snapToGrid/>
        <w:spacing w:before="170"/>
        <w:ind w:right="220" w:rightChars="100" w:firstLine="936" w:firstLineChars="400"/>
        <w:textAlignment w:val="auto"/>
        <w:rPr>
          <w:rFonts w:hint="eastAsia" w:ascii="仿宋" w:hAnsi="仿宋" w:eastAsia="仿宋" w:cs="仿宋"/>
          <w:sz w:val="24"/>
          <w:szCs w:val="24"/>
        </w:rPr>
      </w:pPr>
      <w:r>
        <w:rPr>
          <w:rFonts w:hint="eastAsia" w:ascii="仿宋" w:hAnsi="仿宋" w:eastAsia="仿宋" w:cs="仿宋"/>
          <w:spacing w:val="-3"/>
          <w:sz w:val="24"/>
          <w:szCs w:val="24"/>
        </w:rPr>
        <w:t>第七章招标单位、招标代理机构对本文件的确认</w:t>
      </w:r>
    </w:p>
    <w:p w14:paraId="6E08908C">
      <w:pPr>
        <w:pStyle w:val="33"/>
        <w:keepNext w:val="0"/>
        <w:keepLines w:val="0"/>
        <w:pageBreakBefore w:val="0"/>
        <w:widowControl w:val="0"/>
        <w:numPr>
          <w:ilvl w:val="1"/>
          <w:numId w:val="1"/>
        </w:numPr>
        <w:tabs>
          <w:tab w:val="left" w:pos="1013"/>
        </w:tabs>
        <w:kinsoku/>
        <w:wordWrap/>
        <w:overflowPunct/>
        <w:topLinePunct w:val="0"/>
        <w:autoSpaceDE w:val="0"/>
        <w:autoSpaceDN w:val="0"/>
        <w:bidi w:val="0"/>
        <w:adjustRightInd/>
        <w:snapToGrid/>
        <w:spacing w:before="170" w:after="0" w:line="240" w:lineRule="auto"/>
        <w:ind w:left="1013" w:right="220" w:rightChars="100" w:hanging="469"/>
        <w:jc w:val="left"/>
        <w:textAlignment w:val="auto"/>
        <w:rPr>
          <w:rFonts w:hint="eastAsia" w:ascii="仿宋" w:hAnsi="仿宋" w:eastAsia="仿宋" w:cs="仿宋"/>
          <w:sz w:val="24"/>
          <w:szCs w:val="24"/>
        </w:rPr>
      </w:pPr>
      <w:r>
        <w:rPr>
          <w:rFonts w:hint="eastAsia" w:ascii="仿宋" w:hAnsi="仿宋" w:eastAsia="仿宋" w:cs="仿宋"/>
          <w:spacing w:val="-23"/>
          <w:sz w:val="24"/>
          <w:szCs w:val="24"/>
        </w:rPr>
        <w:t xml:space="preserve">除 </w:t>
      </w:r>
      <w:r>
        <w:rPr>
          <w:rFonts w:hint="eastAsia" w:ascii="仿宋" w:hAnsi="仿宋" w:eastAsia="仿宋" w:cs="仿宋"/>
          <w:spacing w:val="-2"/>
          <w:sz w:val="24"/>
          <w:szCs w:val="24"/>
        </w:rPr>
        <w:t>15.1</w:t>
      </w:r>
      <w:r>
        <w:rPr>
          <w:rFonts w:hint="eastAsia" w:ascii="仿宋" w:hAnsi="仿宋" w:eastAsia="仿宋" w:cs="仿宋"/>
          <w:spacing w:val="-10"/>
          <w:sz w:val="24"/>
          <w:szCs w:val="24"/>
        </w:rPr>
        <w:t xml:space="preserve"> 内容外，招标答疑亦为采购文件的组成部分，对招标人和投标人起约束作用。</w:t>
      </w:r>
    </w:p>
    <w:p w14:paraId="294506B7">
      <w:pPr>
        <w:pStyle w:val="33"/>
        <w:keepNext w:val="0"/>
        <w:keepLines w:val="0"/>
        <w:pageBreakBefore w:val="0"/>
        <w:widowControl w:val="0"/>
        <w:numPr>
          <w:ilvl w:val="1"/>
          <w:numId w:val="1"/>
        </w:numPr>
        <w:tabs>
          <w:tab w:val="left" w:pos="1013"/>
        </w:tabs>
        <w:kinsoku/>
        <w:wordWrap/>
        <w:overflowPunct/>
        <w:topLinePunct w:val="0"/>
        <w:autoSpaceDE w:val="0"/>
        <w:autoSpaceDN w:val="0"/>
        <w:bidi w:val="0"/>
        <w:adjustRightInd/>
        <w:snapToGrid/>
        <w:spacing w:before="163" w:after="0" w:line="391" w:lineRule="auto"/>
        <w:ind w:left="544" w:right="220" w:rightChars="100" w:firstLine="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投标人应仔细阅读和检查采购文件的全部内容。如发现缺页或附件不全，应及时向招标人提出，以便补齐。如有疑问，投标人应以书面形式一次性向采购人和采购代理机构提出同一环节的质疑。</w:t>
      </w:r>
    </w:p>
    <w:p w14:paraId="6FFEDDB3">
      <w:pPr>
        <w:pStyle w:val="33"/>
        <w:keepNext w:val="0"/>
        <w:keepLines w:val="0"/>
        <w:pageBreakBefore w:val="0"/>
        <w:widowControl w:val="0"/>
        <w:numPr>
          <w:ilvl w:val="1"/>
          <w:numId w:val="1"/>
        </w:numPr>
        <w:tabs>
          <w:tab w:val="left" w:pos="1013"/>
        </w:tabs>
        <w:kinsoku/>
        <w:wordWrap/>
        <w:overflowPunct/>
        <w:topLinePunct w:val="0"/>
        <w:autoSpaceDE w:val="0"/>
        <w:autoSpaceDN w:val="0"/>
        <w:bidi w:val="0"/>
        <w:adjustRightInd/>
        <w:snapToGrid/>
        <w:spacing w:before="163" w:after="0" w:line="391" w:lineRule="auto"/>
        <w:ind w:left="544" w:right="220" w:rightChars="100" w:firstLine="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供应商认为采购文件使自己的权益受到损害的，可以自收到采购文件之日（采购文件公告期限届满之前</w:t>
      </w:r>
      <w:r>
        <w:rPr>
          <w:rFonts w:hint="eastAsia" w:ascii="仿宋" w:hAnsi="仿宋" w:eastAsia="仿宋" w:cs="仿宋"/>
          <w:spacing w:val="-10"/>
          <w:sz w:val="24"/>
          <w:szCs w:val="24"/>
        </w:rPr>
        <w:t>收到采购文件的，以完成获取采购文件申请后下载采购文件的时间为准</w:t>
      </w:r>
      <w:r>
        <w:rPr>
          <w:rFonts w:hint="eastAsia" w:ascii="仿宋" w:hAnsi="仿宋" w:eastAsia="仿宋" w:cs="仿宋"/>
          <w:spacing w:val="-70"/>
          <w:sz w:val="24"/>
          <w:szCs w:val="24"/>
        </w:rPr>
        <w:t>）</w:t>
      </w:r>
      <w:r>
        <w:rPr>
          <w:rFonts w:hint="eastAsia" w:ascii="仿宋" w:hAnsi="仿宋" w:eastAsia="仿宋" w:cs="仿宋"/>
          <w:spacing w:val="-7"/>
          <w:sz w:val="24"/>
          <w:szCs w:val="24"/>
        </w:rPr>
        <w:t>或者采购文件公告期限届满之日</w:t>
      </w:r>
      <w:r>
        <w:rPr>
          <w:rFonts w:hint="eastAsia" w:ascii="仿宋" w:hAnsi="仿宋" w:eastAsia="仿宋" w:cs="仿宋"/>
          <w:spacing w:val="-2"/>
          <w:sz w:val="24"/>
          <w:szCs w:val="24"/>
        </w:rPr>
        <w:t>（公</w:t>
      </w:r>
      <w:r>
        <w:rPr>
          <w:rFonts w:hint="eastAsia" w:ascii="仿宋" w:hAnsi="仿宋" w:eastAsia="仿宋" w:cs="仿宋"/>
          <w:spacing w:val="-6"/>
          <w:sz w:val="24"/>
          <w:szCs w:val="24"/>
        </w:rPr>
        <w:t xml:space="preserve">告发布后的第 </w:t>
      </w:r>
      <w:r>
        <w:rPr>
          <w:rFonts w:hint="eastAsia" w:ascii="仿宋" w:hAnsi="仿宋" w:eastAsia="仿宋" w:cs="仿宋"/>
          <w:spacing w:val="-4"/>
          <w:sz w:val="24"/>
          <w:szCs w:val="24"/>
        </w:rPr>
        <w:t>6</w:t>
      </w:r>
      <w:r>
        <w:rPr>
          <w:rFonts w:hint="eastAsia" w:ascii="仿宋" w:hAnsi="仿宋" w:eastAsia="仿宋" w:cs="仿宋"/>
          <w:spacing w:val="-7"/>
          <w:sz w:val="24"/>
          <w:szCs w:val="24"/>
        </w:rPr>
        <w:t xml:space="preserve"> 个工作日</w:t>
      </w:r>
      <w:r>
        <w:rPr>
          <w:rFonts w:hint="eastAsia" w:ascii="仿宋" w:hAnsi="仿宋" w:eastAsia="仿宋" w:cs="仿宋"/>
          <w:spacing w:val="-4"/>
          <w:sz w:val="24"/>
          <w:szCs w:val="24"/>
        </w:rPr>
        <w:t>）</w:t>
      </w:r>
      <w:r>
        <w:rPr>
          <w:rFonts w:hint="eastAsia" w:ascii="仿宋" w:hAnsi="仿宋" w:eastAsia="仿宋" w:cs="仿宋"/>
          <w:spacing w:val="-10"/>
          <w:sz w:val="24"/>
          <w:szCs w:val="24"/>
        </w:rPr>
        <w:t xml:space="preserve">起 </w:t>
      </w:r>
      <w:r>
        <w:rPr>
          <w:rFonts w:hint="eastAsia" w:ascii="仿宋" w:hAnsi="仿宋" w:eastAsia="仿宋" w:cs="仿宋"/>
          <w:spacing w:val="-4"/>
          <w:sz w:val="24"/>
          <w:szCs w:val="24"/>
        </w:rPr>
        <w:t>7</w:t>
      </w:r>
      <w:r>
        <w:rPr>
          <w:rFonts w:hint="eastAsia" w:ascii="仿宋" w:hAnsi="仿宋" w:eastAsia="仿宋" w:cs="仿宋"/>
          <w:spacing w:val="-7"/>
          <w:sz w:val="24"/>
          <w:szCs w:val="24"/>
        </w:rPr>
        <w:t xml:space="preserve"> 个工作日内且应当在采购响应截止时间之前，以书面形式一次性向采购人和</w:t>
      </w:r>
      <w:r>
        <w:rPr>
          <w:rFonts w:hint="eastAsia" w:ascii="仿宋" w:hAnsi="仿宋" w:eastAsia="仿宋" w:cs="仿宋"/>
          <w:spacing w:val="-2"/>
          <w:sz w:val="24"/>
          <w:szCs w:val="24"/>
        </w:rPr>
        <w:t>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42BBF3D5">
      <w:pPr>
        <w:pStyle w:val="33"/>
        <w:keepNext w:val="0"/>
        <w:keepLines w:val="0"/>
        <w:pageBreakBefore w:val="0"/>
        <w:widowControl w:val="0"/>
        <w:numPr>
          <w:ilvl w:val="0"/>
          <w:numId w:val="1"/>
        </w:numPr>
        <w:tabs>
          <w:tab w:val="left" w:pos="1279"/>
        </w:tabs>
        <w:kinsoku/>
        <w:wordWrap/>
        <w:overflowPunct/>
        <w:topLinePunct w:val="0"/>
        <w:autoSpaceDE w:val="0"/>
        <w:autoSpaceDN w:val="0"/>
        <w:bidi w:val="0"/>
        <w:adjustRightInd/>
        <w:snapToGrid/>
        <w:spacing w:before="12" w:after="0" w:line="240" w:lineRule="auto"/>
        <w:ind w:left="1279" w:right="220" w:rightChars="100" w:hanging="315"/>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磋商文件的修改、补充、解释</w:t>
      </w:r>
    </w:p>
    <w:p w14:paraId="2B1DB139">
      <w:pPr>
        <w:pStyle w:val="33"/>
        <w:keepNext w:val="0"/>
        <w:keepLines w:val="0"/>
        <w:pageBreakBefore w:val="0"/>
        <w:widowControl w:val="0"/>
        <w:numPr>
          <w:ilvl w:val="1"/>
          <w:numId w:val="1"/>
        </w:numPr>
        <w:tabs>
          <w:tab w:val="left" w:pos="1335"/>
        </w:tabs>
        <w:kinsoku/>
        <w:wordWrap/>
        <w:overflowPunct/>
        <w:topLinePunct w:val="0"/>
        <w:autoSpaceDE w:val="0"/>
        <w:autoSpaceDN w:val="0"/>
        <w:bidi w:val="0"/>
        <w:adjustRightInd/>
        <w:snapToGrid/>
        <w:spacing w:before="139" w:after="0" w:line="357" w:lineRule="auto"/>
        <w:ind w:left="544" w:right="220" w:rightChars="100" w:firstLine="314"/>
        <w:jc w:val="both"/>
        <w:textAlignment w:val="auto"/>
        <w:rPr>
          <w:rFonts w:hint="eastAsia" w:ascii="仿宋" w:hAnsi="仿宋" w:eastAsia="仿宋" w:cs="仿宋"/>
          <w:sz w:val="24"/>
          <w:szCs w:val="24"/>
        </w:rPr>
      </w:pPr>
      <w:r>
        <w:rPr>
          <w:rFonts w:hint="eastAsia" w:ascii="仿宋" w:hAnsi="仿宋" w:eastAsia="仿宋" w:cs="仿宋"/>
          <w:spacing w:val="-2"/>
          <w:sz w:val="24"/>
          <w:szCs w:val="24"/>
        </w:rPr>
        <w:t>磋商文件发出后，招标人在规定的投标截止时间前可对采购文件进行必要的修改和补充，并以更正公告形式在政采云平台“更正公告”栏目予以公告，请各位投标人注意查看有关澄清内容，如不及时查看造成后果由投标人自负。采购文件的修改、补充等内容作为采购文件的组成部分，具有约束作用。</w:t>
      </w:r>
    </w:p>
    <w:p w14:paraId="76C656AF">
      <w:pPr>
        <w:pStyle w:val="33"/>
        <w:keepNext w:val="0"/>
        <w:keepLines w:val="0"/>
        <w:pageBreakBefore w:val="0"/>
        <w:widowControl w:val="0"/>
        <w:numPr>
          <w:ilvl w:val="1"/>
          <w:numId w:val="1"/>
        </w:numPr>
        <w:tabs>
          <w:tab w:val="left" w:pos="1335"/>
        </w:tabs>
        <w:kinsoku/>
        <w:wordWrap/>
        <w:overflowPunct/>
        <w:topLinePunct w:val="0"/>
        <w:autoSpaceDE w:val="0"/>
        <w:autoSpaceDN w:val="0"/>
        <w:bidi w:val="0"/>
        <w:adjustRightInd/>
        <w:snapToGrid/>
        <w:spacing w:before="139" w:after="0" w:line="357" w:lineRule="auto"/>
        <w:ind w:left="544" w:right="220" w:rightChars="100" w:firstLine="314"/>
        <w:jc w:val="both"/>
        <w:textAlignment w:val="auto"/>
        <w:rPr>
          <w:rFonts w:hint="eastAsia" w:ascii="仿宋" w:hAnsi="仿宋" w:eastAsia="仿宋" w:cs="仿宋"/>
          <w:sz w:val="24"/>
          <w:szCs w:val="24"/>
        </w:rPr>
      </w:pPr>
      <w:r>
        <w:rPr>
          <w:rFonts w:hint="eastAsia" w:ascii="仿宋" w:hAnsi="仿宋" w:eastAsia="仿宋" w:cs="仿宋"/>
          <w:spacing w:val="-2"/>
          <w:sz w:val="24"/>
          <w:szCs w:val="24"/>
        </w:rPr>
        <w:t>采购代理机构可视采购具体情况对已发出的采购文件进行必要的澄清、修改或者补充。澄清、修改或者补充的内容可能影响投标文件编制的，应当在投标截止时间至少 5 日前，在原公告发布媒体上发布澄清公告，澄清或者修改的内容为采购文件的组成部分；不足 5 日的，应当顺延提交投标文件的截止时间。</w:t>
      </w:r>
    </w:p>
    <w:p w14:paraId="4ED708A2">
      <w:pPr>
        <w:pStyle w:val="33"/>
        <w:keepNext w:val="0"/>
        <w:keepLines w:val="0"/>
        <w:pageBreakBefore w:val="0"/>
        <w:widowControl w:val="0"/>
        <w:numPr>
          <w:ilvl w:val="1"/>
          <w:numId w:val="1"/>
        </w:numPr>
        <w:tabs>
          <w:tab w:val="left" w:pos="1335"/>
        </w:tabs>
        <w:kinsoku/>
        <w:wordWrap/>
        <w:overflowPunct/>
        <w:topLinePunct w:val="0"/>
        <w:autoSpaceDE w:val="0"/>
        <w:autoSpaceDN w:val="0"/>
        <w:bidi w:val="0"/>
        <w:adjustRightInd/>
        <w:snapToGrid/>
        <w:spacing w:before="139" w:after="0" w:line="357" w:lineRule="auto"/>
        <w:ind w:left="544" w:right="220" w:rightChars="100" w:firstLine="314"/>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供应商在规定的时间内未对采购文件提出疑问、质疑或要求澄清的，将视其为无异议。</w:t>
      </w:r>
    </w:p>
    <w:p w14:paraId="245F324C">
      <w:pPr>
        <w:pStyle w:val="33"/>
        <w:keepNext w:val="0"/>
        <w:keepLines w:val="0"/>
        <w:pageBreakBefore w:val="0"/>
        <w:widowControl w:val="0"/>
        <w:numPr>
          <w:ilvl w:val="1"/>
          <w:numId w:val="1"/>
        </w:numPr>
        <w:tabs>
          <w:tab w:val="left" w:pos="1335"/>
        </w:tabs>
        <w:kinsoku/>
        <w:wordWrap/>
        <w:overflowPunct/>
        <w:topLinePunct w:val="0"/>
        <w:autoSpaceDE w:val="0"/>
        <w:autoSpaceDN w:val="0"/>
        <w:bidi w:val="0"/>
        <w:adjustRightInd/>
        <w:snapToGrid/>
        <w:spacing w:before="139" w:after="0" w:line="357" w:lineRule="auto"/>
        <w:ind w:left="544" w:right="220" w:rightChars="100" w:firstLine="314"/>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磋商文件的解释</w:t>
      </w:r>
    </w:p>
    <w:p w14:paraId="5B88CCEF">
      <w:pPr>
        <w:pStyle w:val="5"/>
        <w:keepNext w:val="0"/>
        <w:keepLines w:val="0"/>
        <w:pageBreakBefore w:val="0"/>
        <w:widowControl w:val="0"/>
        <w:kinsoku/>
        <w:wordWrap/>
        <w:overflowPunct/>
        <w:topLinePunct w:val="0"/>
        <w:autoSpaceDE w:val="0"/>
        <w:autoSpaceDN w:val="0"/>
        <w:bidi w:val="0"/>
        <w:adjustRightInd/>
        <w:snapToGrid/>
        <w:spacing w:before="132"/>
        <w:ind w:right="220" w:rightChars="10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本磋商文件由招标人（或其委托的招标代理机构）</w:t>
      </w:r>
      <w:r>
        <w:rPr>
          <w:rFonts w:hint="eastAsia" w:ascii="仿宋" w:hAnsi="仿宋" w:eastAsia="仿宋" w:cs="仿宋"/>
          <w:spacing w:val="-4"/>
          <w:sz w:val="24"/>
          <w:szCs w:val="24"/>
        </w:rPr>
        <w:t>负责解释。</w:t>
      </w:r>
    </w:p>
    <w:p w14:paraId="516E8864">
      <w:pPr>
        <w:pStyle w:val="33"/>
        <w:keepNext w:val="0"/>
        <w:keepLines w:val="0"/>
        <w:pageBreakBefore w:val="0"/>
        <w:widowControl w:val="0"/>
        <w:numPr>
          <w:ilvl w:val="0"/>
          <w:numId w:val="1"/>
        </w:numPr>
        <w:tabs>
          <w:tab w:val="left" w:pos="804"/>
        </w:tabs>
        <w:kinsoku/>
        <w:wordWrap/>
        <w:overflowPunct/>
        <w:topLinePunct w:val="0"/>
        <w:autoSpaceDE w:val="0"/>
        <w:autoSpaceDN w:val="0"/>
        <w:bidi w:val="0"/>
        <w:adjustRightInd/>
        <w:snapToGrid/>
        <w:spacing w:before="131" w:after="0" w:line="240" w:lineRule="auto"/>
        <w:ind w:left="804" w:right="220" w:rightChars="100" w:hanging="260"/>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磋商文件的发出</w:t>
      </w:r>
    </w:p>
    <w:p w14:paraId="245F4AE4">
      <w:pPr>
        <w:pStyle w:val="33"/>
        <w:keepNext w:val="0"/>
        <w:keepLines w:val="0"/>
        <w:pageBreakBefore w:val="0"/>
        <w:widowControl w:val="0"/>
        <w:numPr>
          <w:ilvl w:val="1"/>
          <w:numId w:val="1"/>
        </w:numPr>
        <w:tabs>
          <w:tab w:val="left" w:pos="1330"/>
        </w:tabs>
        <w:kinsoku/>
        <w:wordWrap/>
        <w:overflowPunct/>
        <w:topLinePunct w:val="0"/>
        <w:autoSpaceDE w:val="0"/>
        <w:autoSpaceDN w:val="0"/>
        <w:bidi w:val="0"/>
        <w:adjustRightInd/>
        <w:snapToGrid/>
        <w:spacing w:before="130" w:after="0" w:line="240" w:lineRule="auto"/>
        <w:ind w:left="1330" w:right="220" w:rightChars="100" w:hanging="47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磋商文件、磋商文件的澄清、修改、补充及招标答疑等均应报相关部门备案后，方可发出。</w:t>
      </w:r>
    </w:p>
    <w:p w14:paraId="0CB92D6C">
      <w:pPr>
        <w:pStyle w:val="33"/>
        <w:keepNext w:val="0"/>
        <w:keepLines w:val="0"/>
        <w:pageBreakBefore w:val="0"/>
        <w:widowControl w:val="0"/>
        <w:numPr>
          <w:ilvl w:val="0"/>
          <w:numId w:val="1"/>
        </w:numPr>
        <w:tabs>
          <w:tab w:val="left" w:pos="804"/>
        </w:tabs>
        <w:kinsoku/>
        <w:wordWrap/>
        <w:overflowPunct/>
        <w:topLinePunct w:val="0"/>
        <w:autoSpaceDE w:val="0"/>
        <w:autoSpaceDN w:val="0"/>
        <w:bidi w:val="0"/>
        <w:adjustRightInd/>
        <w:snapToGrid/>
        <w:spacing w:before="131" w:after="0" w:line="240" w:lineRule="auto"/>
        <w:ind w:left="805" w:right="220" w:rightChars="100" w:hanging="261"/>
        <w:jc w:val="left"/>
        <w:textAlignment w:val="auto"/>
        <w:rPr>
          <w:rFonts w:hint="eastAsia" w:ascii="仿宋" w:hAnsi="仿宋" w:eastAsia="仿宋" w:cs="仿宋"/>
          <w:spacing w:val="-2"/>
          <w:sz w:val="24"/>
          <w:szCs w:val="24"/>
          <w:lang w:val="en-US" w:eastAsia="zh-CN"/>
        </w:rPr>
      </w:pPr>
      <w:r>
        <w:rPr>
          <w:rFonts w:hint="eastAsia" w:ascii="仿宋" w:hAnsi="仿宋" w:eastAsia="仿宋" w:cs="仿宋"/>
          <w:color w:val="auto"/>
          <w:kern w:val="2"/>
          <w:sz w:val="24"/>
          <w:szCs w:val="24"/>
          <w:highlight w:val="none"/>
          <w:lang w:val="en-US" w:eastAsia="zh-CN" w:bidi="ar-SA"/>
        </w:rPr>
        <w:t>凡</w:t>
      </w:r>
      <w:r>
        <w:rPr>
          <w:rFonts w:hint="eastAsia" w:ascii="仿宋" w:hAnsi="仿宋" w:eastAsia="仿宋" w:cs="仿宋"/>
          <w:spacing w:val="-2"/>
          <w:sz w:val="24"/>
          <w:szCs w:val="24"/>
          <w:lang w:val="en-US" w:eastAsia="zh-CN"/>
        </w:rPr>
        <w:t>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14:paraId="10558743">
      <w:pPr>
        <w:pStyle w:val="33"/>
        <w:keepNext w:val="0"/>
        <w:keepLines w:val="0"/>
        <w:pageBreakBefore w:val="0"/>
        <w:widowControl w:val="0"/>
        <w:numPr>
          <w:ilvl w:val="0"/>
          <w:numId w:val="0"/>
        </w:numPr>
        <w:tabs>
          <w:tab w:val="left" w:pos="1335"/>
        </w:tabs>
        <w:kinsoku/>
        <w:wordWrap/>
        <w:overflowPunct/>
        <w:topLinePunct w:val="0"/>
        <w:autoSpaceDE w:val="0"/>
        <w:autoSpaceDN w:val="0"/>
        <w:bidi w:val="0"/>
        <w:adjustRightInd/>
        <w:snapToGrid/>
        <w:spacing w:before="139" w:after="0" w:line="357" w:lineRule="auto"/>
        <w:ind w:left="544" w:leftChars="0" w:right="220" w:rightChars="100" w:firstLine="472"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采购文件中应明确样品送检方式、检测费用支付方法、投标人在规定时间内无法提供第三方权威检测机构检测报告的处理方式。（采购人根据项目需求按上述要求自行描述）</w:t>
      </w:r>
    </w:p>
    <w:p w14:paraId="2C4FAE7F">
      <w:pPr>
        <w:pStyle w:val="7"/>
        <w:keepNext w:val="0"/>
        <w:keepLines w:val="0"/>
        <w:pageBreakBefore w:val="0"/>
        <w:widowControl w:val="0"/>
        <w:kinsoku/>
        <w:wordWrap/>
        <w:overflowPunct/>
        <w:topLinePunct w:val="0"/>
        <w:autoSpaceDE w:val="0"/>
        <w:autoSpaceDN w:val="0"/>
        <w:bidi w:val="0"/>
        <w:adjustRightInd/>
        <w:snapToGrid/>
        <w:ind w:right="220" w:rightChars="100"/>
        <w:textAlignment w:val="auto"/>
        <w:rPr>
          <w:rFonts w:hint="eastAsia" w:ascii="仿宋" w:hAnsi="仿宋" w:eastAsia="仿宋" w:cs="仿宋"/>
          <w:b/>
          <w:bCs/>
          <w:sz w:val="24"/>
          <w:szCs w:val="24"/>
        </w:rPr>
      </w:pPr>
      <w:bookmarkStart w:id="12" w:name="（三）响应文件的编制"/>
      <w:bookmarkEnd w:id="12"/>
      <w:r>
        <w:rPr>
          <w:rFonts w:hint="eastAsia" w:ascii="仿宋" w:hAnsi="仿宋" w:eastAsia="仿宋" w:cs="仿宋"/>
          <w:b/>
          <w:bCs/>
          <w:spacing w:val="-2"/>
          <w:sz w:val="24"/>
          <w:szCs w:val="24"/>
        </w:rPr>
        <w:t>（三）</w:t>
      </w:r>
      <w:r>
        <w:rPr>
          <w:rFonts w:hint="eastAsia" w:ascii="仿宋" w:hAnsi="仿宋" w:eastAsia="仿宋" w:cs="仿宋"/>
          <w:b/>
          <w:bCs/>
          <w:spacing w:val="-4"/>
          <w:sz w:val="24"/>
          <w:szCs w:val="24"/>
        </w:rPr>
        <w:t>响应文件的编制</w:t>
      </w:r>
    </w:p>
    <w:p w14:paraId="47D555A4">
      <w:pPr>
        <w:pStyle w:val="5"/>
        <w:keepNext w:val="0"/>
        <w:keepLines w:val="0"/>
        <w:pageBreakBefore w:val="0"/>
        <w:widowControl w:val="0"/>
        <w:kinsoku/>
        <w:wordWrap/>
        <w:overflowPunct/>
        <w:topLinePunct w:val="0"/>
        <w:autoSpaceDE w:val="0"/>
        <w:autoSpaceDN w:val="0"/>
        <w:bidi w:val="0"/>
        <w:adjustRightInd/>
        <w:snapToGrid/>
        <w:spacing w:before="104"/>
        <w:ind w:left="0" w:right="220" w:rightChars="100"/>
        <w:textAlignment w:val="auto"/>
        <w:rPr>
          <w:rFonts w:hint="eastAsia" w:ascii="仿宋" w:hAnsi="仿宋" w:eastAsia="仿宋" w:cs="仿宋"/>
          <w:sz w:val="24"/>
          <w:szCs w:val="24"/>
        </w:rPr>
      </w:pPr>
    </w:p>
    <w:p w14:paraId="5F4F330B">
      <w:pPr>
        <w:pStyle w:val="33"/>
        <w:keepNext w:val="0"/>
        <w:keepLines w:val="0"/>
        <w:pageBreakBefore w:val="0"/>
        <w:widowControl w:val="0"/>
        <w:numPr>
          <w:ilvl w:val="0"/>
          <w:numId w:val="1"/>
        </w:numPr>
        <w:tabs>
          <w:tab w:val="left" w:pos="1109"/>
        </w:tabs>
        <w:kinsoku/>
        <w:wordWrap/>
        <w:overflowPunct/>
        <w:topLinePunct w:val="0"/>
        <w:autoSpaceDE w:val="0"/>
        <w:autoSpaceDN w:val="0"/>
        <w:bidi w:val="0"/>
        <w:adjustRightInd/>
        <w:snapToGrid/>
        <w:spacing w:before="0" w:after="0" w:line="240" w:lineRule="auto"/>
        <w:ind w:left="1109" w:right="220" w:rightChars="100" w:hanging="260"/>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投标的语言及度量衡单位</w:t>
      </w:r>
    </w:p>
    <w:p w14:paraId="7C1CD891">
      <w:pPr>
        <w:pStyle w:val="33"/>
        <w:keepNext w:val="0"/>
        <w:keepLines w:val="0"/>
        <w:pageBreakBefore w:val="0"/>
        <w:widowControl w:val="0"/>
        <w:numPr>
          <w:ilvl w:val="1"/>
          <w:numId w:val="1"/>
        </w:numPr>
        <w:tabs>
          <w:tab w:val="left" w:pos="1301"/>
        </w:tabs>
        <w:kinsoku/>
        <w:wordWrap/>
        <w:overflowPunct/>
        <w:topLinePunct w:val="0"/>
        <w:autoSpaceDE w:val="0"/>
        <w:autoSpaceDN w:val="0"/>
        <w:bidi w:val="0"/>
        <w:adjustRightInd/>
        <w:snapToGrid/>
        <w:spacing w:before="172" w:after="0" w:line="391" w:lineRule="auto"/>
        <w:ind w:left="544" w:right="220" w:rightChars="100" w:firstLine="283"/>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111DFF39">
      <w:pPr>
        <w:pStyle w:val="33"/>
        <w:keepNext w:val="0"/>
        <w:keepLines w:val="0"/>
        <w:pageBreakBefore w:val="0"/>
        <w:widowControl w:val="0"/>
        <w:numPr>
          <w:ilvl w:val="1"/>
          <w:numId w:val="1"/>
        </w:numPr>
        <w:tabs>
          <w:tab w:val="left" w:pos="1299"/>
        </w:tabs>
        <w:kinsoku/>
        <w:wordWrap/>
        <w:overflowPunct/>
        <w:topLinePunct w:val="0"/>
        <w:autoSpaceDE w:val="0"/>
        <w:autoSpaceDN w:val="0"/>
        <w:bidi w:val="0"/>
        <w:adjustRightInd/>
        <w:snapToGrid/>
        <w:spacing w:before="40" w:after="0" w:line="240" w:lineRule="auto"/>
        <w:ind w:left="1299"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除采购文件中另有规定外，投标书所使用的度量衡均须采用法定计量单位。</w:t>
      </w:r>
    </w:p>
    <w:p w14:paraId="004A54FB">
      <w:pPr>
        <w:pStyle w:val="33"/>
        <w:keepNext w:val="0"/>
        <w:keepLines w:val="0"/>
        <w:pageBreakBefore w:val="0"/>
        <w:widowControl w:val="0"/>
        <w:numPr>
          <w:ilvl w:val="0"/>
          <w:numId w:val="1"/>
        </w:numPr>
        <w:tabs>
          <w:tab w:val="left" w:pos="1011"/>
        </w:tabs>
        <w:kinsoku/>
        <w:wordWrap/>
        <w:overflowPunct/>
        <w:topLinePunct w:val="0"/>
        <w:autoSpaceDE w:val="0"/>
        <w:autoSpaceDN w:val="0"/>
        <w:bidi w:val="0"/>
        <w:adjustRightInd/>
        <w:snapToGrid/>
        <w:spacing w:before="139" w:after="0" w:line="240" w:lineRule="auto"/>
        <w:ind w:left="1011" w:right="220" w:rightChars="100" w:hanging="260"/>
        <w:jc w:val="left"/>
        <w:textAlignment w:val="auto"/>
        <w:rPr>
          <w:rFonts w:hint="eastAsia" w:ascii="仿宋" w:hAnsi="仿宋" w:eastAsia="仿宋" w:cs="仿宋"/>
          <w:b/>
          <w:bCs/>
          <w:sz w:val="24"/>
          <w:szCs w:val="24"/>
          <w:highlight w:val="none"/>
        </w:rPr>
      </w:pPr>
      <w:r>
        <w:rPr>
          <w:rFonts w:hint="eastAsia" w:ascii="仿宋" w:hAnsi="仿宋" w:eastAsia="仿宋" w:cs="仿宋"/>
          <w:b/>
          <w:bCs/>
          <w:spacing w:val="-4"/>
          <w:sz w:val="24"/>
          <w:szCs w:val="24"/>
          <w:highlight w:val="none"/>
        </w:rPr>
        <w:t>响应文件的组成</w:t>
      </w:r>
    </w:p>
    <w:p w14:paraId="7FECCE91">
      <w:pPr>
        <w:pStyle w:val="5"/>
        <w:keepNext w:val="0"/>
        <w:keepLines w:val="0"/>
        <w:pageBreakBefore w:val="0"/>
        <w:widowControl w:val="0"/>
        <w:kinsoku/>
        <w:wordWrap/>
        <w:overflowPunct/>
        <w:topLinePunct w:val="0"/>
        <w:autoSpaceDE w:val="0"/>
        <w:autoSpaceDN w:val="0"/>
        <w:bidi w:val="0"/>
        <w:adjustRightInd/>
        <w:snapToGrid/>
        <w:spacing w:before="132"/>
        <w:ind w:left="964" w:right="220" w:rightChars="100"/>
        <w:textAlignment w:val="auto"/>
        <w:rPr>
          <w:rFonts w:hint="eastAsia" w:ascii="仿宋" w:hAnsi="仿宋" w:eastAsia="仿宋" w:cs="仿宋"/>
          <w:sz w:val="24"/>
          <w:szCs w:val="24"/>
        </w:rPr>
      </w:pPr>
      <w:r>
        <w:rPr>
          <w:rFonts w:hint="eastAsia" w:ascii="仿宋" w:hAnsi="仿宋" w:eastAsia="仿宋" w:cs="仿宋"/>
          <w:spacing w:val="-3"/>
          <w:sz w:val="24"/>
          <w:szCs w:val="24"/>
        </w:rPr>
        <w:t>资格证明文件和商务及技术文件两部分。</w:t>
      </w:r>
    </w:p>
    <w:p w14:paraId="5E873F6E">
      <w:pPr>
        <w:pStyle w:val="33"/>
        <w:keepNext w:val="0"/>
        <w:keepLines w:val="0"/>
        <w:pageBreakBefore w:val="0"/>
        <w:widowControl w:val="0"/>
        <w:numPr>
          <w:ilvl w:val="1"/>
          <w:numId w:val="1"/>
        </w:numPr>
        <w:tabs>
          <w:tab w:val="left" w:pos="1325"/>
        </w:tabs>
        <w:kinsoku/>
        <w:wordWrap/>
        <w:overflowPunct/>
        <w:topLinePunct w:val="0"/>
        <w:autoSpaceDE w:val="0"/>
        <w:autoSpaceDN w:val="0"/>
        <w:bidi w:val="0"/>
        <w:adjustRightInd/>
        <w:snapToGrid/>
        <w:spacing w:before="163" w:after="0" w:line="240" w:lineRule="auto"/>
        <w:ind w:left="1325" w:right="220" w:rightChars="100" w:hanging="474"/>
        <w:jc w:val="left"/>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资格证明文件（包括但不限于</w:t>
      </w:r>
      <w:r>
        <w:rPr>
          <w:rFonts w:hint="eastAsia" w:ascii="仿宋" w:hAnsi="仿宋" w:eastAsia="仿宋" w:cs="仿宋"/>
          <w:b/>
          <w:bCs/>
          <w:spacing w:val="-10"/>
          <w:sz w:val="24"/>
          <w:szCs w:val="24"/>
        </w:rPr>
        <w:t>）</w:t>
      </w:r>
    </w:p>
    <w:p w14:paraId="295002E7">
      <w:pPr>
        <w:pStyle w:val="5"/>
        <w:keepNext w:val="0"/>
        <w:keepLines w:val="0"/>
        <w:pageBreakBefore w:val="0"/>
        <w:widowControl w:val="0"/>
        <w:kinsoku/>
        <w:wordWrap/>
        <w:overflowPunct/>
        <w:topLinePunct w:val="0"/>
        <w:autoSpaceDE w:val="0"/>
        <w:autoSpaceDN w:val="0"/>
        <w:bidi w:val="0"/>
        <w:adjustRightInd/>
        <w:snapToGrid/>
        <w:spacing w:before="170" w:line="393" w:lineRule="auto"/>
        <w:ind w:right="220" w:rightChars="100" w:firstLine="307"/>
        <w:textAlignment w:val="auto"/>
        <w:rPr>
          <w:rFonts w:hint="eastAsia" w:ascii="仿宋" w:hAnsi="仿宋" w:eastAsia="仿宋" w:cs="仿宋"/>
          <w:sz w:val="24"/>
          <w:szCs w:val="24"/>
        </w:rPr>
      </w:pPr>
      <w:r>
        <w:rPr>
          <w:rFonts w:hint="eastAsia" w:ascii="仿宋" w:hAnsi="仿宋" w:eastAsia="仿宋" w:cs="仿宋"/>
          <w:spacing w:val="-5"/>
          <w:sz w:val="24"/>
          <w:szCs w:val="24"/>
        </w:rPr>
        <w:t>资格证明文件是证明投标人有资格参加投标和中标后有能力履行合同的文件，这些文件应能满足招标的要</w:t>
      </w:r>
      <w:r>
        <w:rPr>
          <w:rFonts w:hint="eastAsia" w:ascii="仿宋" w:hAnsi="仿宋" w:eastAsia="仿宋" w:cs="仿宋"/>
          <w:spacing w:val="-2"/>
          <w:sz w:val="24"/>
          <w:szCs w:val="24"/>
        </w:rPr>
        <w:t>求，否则作无效投标处理。</w:t>
      </w:r>
    </w:p>
    <w:p w14:paraId="167FF950">
      <w:pPr>
        <w:pStyle w:val="33"/>
        <w:keepNext w:val="0"/>
        <w:keepLines w:val="0"/>
        <w:pageBreakBefore w:val="0"/>
        <w:widowControl w:val="0"/>
        <w:numPr>
          <w:ilvl w:val="2"/>
          <w:numId w:val="1"/>
        </w:numPr>
        <w:tabs>
          <w:tab w:val="left" w:pos="1258"/>
        </w:tabs>
        <w:kinsoku/>
        <w:wordWrap/>
        <w:overflowPunct/>
        <w:topLinePunct w:val="0"/>
        <w:autoSpaceDE w:val="0"/>
        <w:autoSpaceDN w:val="0"/>
        <w:bidi w:val="0"/>
        <w:adjustRightInd/>
        <w:snapToGrid/>
        <w:spacing w:before="132" w:after="0" w:line="357" w:lineRule="auto"/>
        <w:ind w:left="544" w:right="220" w:rightChars="100" w:firstLine="417"/>
        <w:jc w:val="both"/>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开标一览表（见投标文件格式一）；</w:t>
      </w:r>
    </w:p>
    <w:p w14:paraId="37E9019E">
      <w:pPr>
        <w:pStyle w:val="33"/>
        <w:keepNext w:val="0"/>
        <w:keepLines w:val="0"/>
        <w:pageBreakBefore w:val="0"/>
        <w:widowControl w:val="0"/>
        <w:numPr>
          <w:ilvl w:val="2"/>
          <w:numId w:val="1"/>
        </w:numPr>
        <w:tabs>
          <w:tab w:val="left" w:pos="1258"/>
        </w:tabs>
        <w:kinsoku/>
        <w:wordWrap/>
        <w:overflowPunct/>
        <w:topLinePunct w:val="0"/>
        <w:autoSpaceDE w:val="0"/>
        <w:autoSpaceDN w:val="0"/>
        <w:bidi w:val="0"/>
        <w:adjustRightInd/>
        <w:snapToGrid/>
        <w:spacing w:before="132" w:after="0" w:line="357" w:lineRule="auto"/>
        <w:ind w:left="544" w:right="220" w:rightChars="100" w:firstLine="417"/>
        <w:jc w:val="both"/>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具备三证合一营业执照副本；</w:t>
      </w:r>
    </w:p>
    <w:p w14:paraId="311D292A">
      <w:pPr>
        <w:pStyle w:val="33"/>
        <w:keepNext w:val="0"/>
        <w:keepLines w:val="0"/>
        <w:pageBreakBefore w:val="0"/>
        <w:widowControl w:val="0"/>
        <w:numPr>
          <w:ilvl w:val="2"/>
          <w:numId w:val="1"/>
        </w:numPr>
        <w:tabs>
          <w:tab w:val="left" w:pos="1258"/>
        </w:tabs>
        <w:kinsoku/>
        <w:wordWrap/>
        <w:overflowPunct/>
        <w:topLinePunct w:val="0"/>
        <w:autoSpaceDE w:val="0"/>
        <w:autoSpaceDN w:val="0"/>
        <w:bidi w:val="0"/>
        <w:adjustRightInd/>
        <w:snapToGrid/>
        <w:spacing w:before="132" w:after="0" w:line="357" w:lineRule="auto"/>
        <w:ind w:left="544" w:right="220" w:rightChars="100" w:firstLine="417"/>
        <w:jc w:val="both"/>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法人本人投标需提供法人身份证复印件及法定代表人身份证明</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委托代理人投标需提供法定代表人授权委托书、法人身份证复印件及被授权委托人身份证复印件；</w:t>
      </w:r>
    </w:p>
    <w:p w14:paraId="35E9B28C">
      <w:pPr>
        <w:pStyle w:val="33"/>
        <w:keepNext w:val="0"/>
        <w:keepLines w:val="0"/>
        <w:pageBreakBefore w:val="0"/>
        <w:widowControl w:val="0"/>
        <w:numPr>
          <w:ilvl w:val="2"/>
          <w:numId w:val="1"/>
        </w:numPr>
        <w:tabs>
          <w:tab w:val="left" w:pos="1258"/>
        </w:tabs>
        <w:kinsoku/>
        <w:wordWrap/>
        <w:overflowPunct/>
        <w:topLinePunct w:val="0"/>
        <w:autoSpaceDE w:val="0"/>
        <w:autoSpaceDN w:val="0"/>
        <w:bidi w:val="0"/>
        <w:adjustRightInd/>
        <w:snapToGrid/>
        <w:spacing w:before="132" w:after="0" w:line="357" w:lineRule="auto"/>
        <w:ind w:left="544" w:right="220" w:rightChars="100" w:firstLine="417"/>
        <w:jc w:val="both"/>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投标企业须提供投标人(被授权本单位在职人员)近6个月任意1个月的有效社保证明；</w:t>
      </w:r>
    </w:p>
    <w:p w14:paraId="5F42C8F1">
      <w:pPr>
        <w:pStyle w:val="33"/>
        <w:keepNext w:val="0"/>
        <w:keepLines w:val="0"/>
        <w:pageBreakBefore w:val="0"/>
        <w:widowControl w:val="0"/>
        <w:numPr>
          <w:ilvl w:val="2"/>
          <w:numId w:val="1"/>
        </w:numPr>
        <w:tabs>
          <w:tab w:val="left" w:pos="1253"/>
        </w:tabs>
        <w:kinsoku/>
        <w:wordWrap/>
        <w:overflowPunct/>
        <w:topLinePunct w:val="0"/>
        <w:autoSpaceDE w:val="0"/>
        <w:autoSpaceDN w:val="0"/>
        <w:bidi w:val="0"/>
        <w:adjustRightInd/>
        <w:snapToGrid/>
        <w:spacing w:before="0" w:after="0" w:line="357" w:lineRule="auto"/>
        <w:ind w:left="544" w:right="220" w:rightChars="100" w:firstLine="417"/>
        <w:jc w:val="left"/>
        <w:textAlignment w:val="auto"/>
        <w:rPr>
          <w:rFonts w:hint="eastAsia" w:ascii="仿宋" w:hAnsi="仿宋" w:eastAsia="仿宋" w:cs="仿宋"/>
          <w:sz w:val="24"/>
          <w:szCs w:val="24"/>
        </w:rPr>
      </w:pPr>
      <w:r>
        <w:rPr>
          <w:rFonts w:hint="eastAsia" w:ascii="仿宋" w:hAnsi="仿宋" w:eastAsia="仿宋" w:cs="仿宋"/>
          <w:spacing w:val="-13"/>
          <w:sz w:val="24"/>
          <w:szCs w:val="24"/>
        </w:rPr>
        <w:t>投标企业参加采购活动前三年内未被</w:t>
      </w:r>
      <w:r>
        <w:rPr>
          <w:rFonts w:hint="eastAsia" w:ascii="仿宋" w:hAnsi="仿宋" w:eastAsia="仿宋" w:cs="仿宋"/>
          <w:spacing w:val="-13"/>
          <w:sz w:val="24"/>
          <w:szCs w:val="24"/>
          <w:lang w:eastAsia="zh-CN"/>
        </w:rPr>
        <w:t>“</w:t>
      </w:r>
      <w:r>
        <w:rPr>
          <w:rFonts w:hint="eastAsia" w:ascii="仿宋" w:hAnsi="仿宋" w:eastAsia="仿宋" w:cs="仿宋"/>
          <w:spacing w:val="-13"/>
          <w:sz w:val="24"/>
          <w:szCs w:val="24"/>
        </w:rPr>
        <w:t>信用中国(wv.creditchina.gov.cn)、中国政府采购网(www.ccgp.gov.cn)</w:t>
      </w:r>
      <w:r>
        <w:rPr>
          <w:rFonts w:hint="eastAsia" w:ascii="仿宋" w:hAnsi="仿宋" w:eastAsia="仿宋" w:cs="仿宋"/>
          <w:spacing w:val="-13"/>
          <w:sz w:val="24"/>
          <w:szCs w:val="24"/>
          <w:lang w:eastAsia="zh-CN"/>
        </w:rPr>
        <w:t>”</w:t>
      </w:r>
      <w:r>
        <w:rPr>
          <w:rFonts w:hint="eastAsia" w:ascii="仿宋" w:hAnsi="仿宋" w:eastAsia="仿宋" w:cs="仿宋"/>
          <w:spacing w:val="-13"/>
          <w:sz w:val="24"/>
          <w:szCs w:val="24"/>
        </w:rPr>
        <w:t>重大税收违法案件当事人名单、政府采购严重违法失信行为记录名单；</w:t>
      </w:r>
    </w:p>
    <w:p w14:paraId="073EB0EF">
      <w:pPr>
        <w:pStyle w:val="33"/>
        <w:keepNext w:val="0"/>
        <w:keepLines w:val="0"/>
        <w:pageBreakBefore w:val="0"/>
        <w:widowControl w:val="0"/>
        <w:numPr>
          <w:ilvl w:val="2"/>
          <w:numId w:val="1"/>
        </w:numPr>
        <w:tabs>
          <w:tab w:val="left" w:pos="1258"/>
        </w:tabs>
        <w:kinsoku/>
        <w:wordWrap/>
        <w:overflowPunct/>
        <w:topLinePunct w:val="0"/>
        <w:autoSpaceDE w:val="0"/>
        <w:autoSpaceDN w:val="0"/>
        <w:bidi w:val="0"/>
        <w:adjustRightInd/>
        <w:snapToGrid/>
        <w:spacing w:before="132" w:after="0" w:line="357" w:lineRule="auto"/>
        <w:ind w:left="544" w:right="220" w:rightChars="100" w:firstLine="417"/>
        <w:jc w:val="both"/>
        <w:textAlignment w:val="auto"/>
        <w:rPr>
          <w:rFonts w:hint="eastAsia" w:ascii="仿宋" w:hAnsi="仿宋" w:eastAsia="仿宋" w:cs="仿宋"/>
          <w:b/>
          <w:bCs/>
          <w:sz w:val="24"/>
          <w:szCs w:val="24"/>
        </w:rPr>
      </w:pPr>
      <w:r>
        <w:rPr>
          <w:rFonts w:hint="eastAsia" w:ascii="仿宋" w:hAnsi="仿宋" w:eastAsia="仿宋" w:cs="仿宋"/>
          <w:spacing w:val="-4"/>
          <w:sz w:val="24"/>
          <w:szCs w:val="24"/>
        </w:rPr>
        <w:t>企业资质要求</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投标人须具备[</w:t>
      </w:r>
      <w:r>
        <w:rPr>
          <w:rFonts w:hint="eastAsia" w:ascii="仿宋" w:hAnsi="仿宋" w:eastAsia="仿宋" w:cs="仿宋"/>
          <w:spacing w:val="-4"/>
          <w:sz w:val="24"/>
          <w:szCs w:val="24"/>
          <w:lang w:eastAsia="zh-CN"/>
        </w:rPr>
        <w:t>水利水电工程施工总承包二级</w:t>
      </w:r>
      <w:r>
        <w:rPr>
          <w:rFonts w:hint="eastAsia" w:ascii="仿宋" w:hAnsi="仿宋" w:eastAsia="仿宋" w:cs="仿宋"/>
          <w:spacing w:val="-4"/>
          <w:sz w:val="24"/>
          <w:szCs w:val="24"/>
        </w:rPr>
        <w:t>](含)以上资质及有效的安全生产许可证</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项目经理资质要求</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项目经理须具备</w:t>
      </w:r>
      <w:r>
        <w:rPr>
          <w:rFonts w:hint="eastAsia" w:ascii="仿宋" w:hAnsi="仿宋" w:eastAsia="仿宋" w:cs="仿宋"/>
          <w:spacing w:val="-4"/>
          <w:sz w:val="24"/>
          <w:szCs w:val="24"/>
          <w:lang w:eastAsia="zh-CN"/>
        </w:rPr>
        <w:t>水利水电工程二级</w:t>
      </w:r>
      <w:r>
        <w:rPr>
          <w:rFonts w:hint="eastAsia" w:ascii="仿宋" w:hAnsi="仿宋" w:eastAsia="仿宋" w:cs="仿宋"/>
          <w:spacing w:val="-4"/>
          <w:sz w:val="24"/>
          <w:szCs w:val="24"/>
        </w:rPr>
        <w:t>(含二级)以上注册建造师执业资格，具备有效的安全生产考核合格证书</w:t>
      </w:r>
      <w:r>
        <w:rPr>
          <w:rFonts w:hint="eastAsia" w:ascii="仿宋" w:hAnsi="仿宋" w:eastAsia="仿宋" w:cs="仿宋"/>
          <w:spacing w:val="-4"/>
          <w:sz w:val="24"/>
          <w:szCs w:val="24"/>
          <w:lang w:val="en-US" w:eastAsia="zh-CN"/>
        </w:rPr>
        <w:t>(B类）</w:t>
      </w:r>
      <w:r>
        <w:rPr>
          <w:rFonts w:hint="eastAsia" w:ascii="仿宋" w:hAnsi="仿宋" w:eastAsia="仿宋" w:cs="仿宋"/>
          <w:spacing w:val="-4"/>
          <w:sz w:val="24"/>
          <w:szCs w:val="24"/>
        </w:rPr>
        <w:t>，近6个月任意1个月的有效社保证明(如退休人员需提供，退休证明及劳务合同)</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且未担任其他在施建设项目的项目经理</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技术负责人具有水利水电工程专业中级及以上职称；</w:t>
      </w:r>
    </w:p>
    <w:p w14:paraId="64180303">
      <w:pPr>
        <w:pStyle w:val="33"/>
        <w:keepNext w:val="0"/>
        <w:keepLines w:val="0"/>
        <w:pageBreakBefore w:val="0"/>
        <w:widowControl w:val="0"/>
        <w:numPr>
          <w:ilvl w:val="2"/>
          <w:numId w:val="1"/>
        </w:numPr>
        <w:tabs>
          <w:tab w:val="left" w:pos="1258"/>
        </w:tabs>
        <w:kinsoku/>
        <w:wordWrap/>
        <w:overflowPunct/>
        <w:topLinePunct w:val="0"/>
        <w:autoSpaceDE w:val="0"/>
        <w:autoSpaceDN w:val="0"/>
        <w:bidi w:val="0"/>
        <w:adjustRightInd/>
        <w:snapToGrid/>
        <w:spacing w:before="132" w:after="0" w:line="357" w:lineRule="auto"/>
        <w:ind w:left="544" w:right="220" w:rightChars="100" w:firstLine="417"/>
        <w:jc w:val="both"/>
        <w:textAlignment w:val="auto"/>
        <w:rPr>
          <w:rFonts w:hint="eastAsia" w:ascii="仿宋" w:hAnsi="仿宋" w:eastAsia="仿宋" w:cs="仿宋"/>
          <w:b/>
          <w:bCs/>
          <w:sz w:val="24"/>
          <w:szCs w:val="24"/>
        </w:rPr>
      </w:pPr>
      <w:r>
        <w:rPr>
          <w:rFonts w:hint="eastAsia" w:ascii="仿宋" w:hAnsi="仿宋" w:eastAsia="仿宋" w:cs="仿宋"/>
          <w:spacing w:val="-4"/>
          <w:sz w:val="24"/>
          <w:szCs w:val="24"/>
        </w:rPr>
        <w:t>供应商需提供中小企业声明函</w:t>
      </w:r>
      <w:r>
        <w:rPr>
          <w:rFonts w:hint="eastAsia" w:ascii="仿宋" w:hAnsi="仿宋" w:eastAsia="仿宋" w:cs="仿宋"/>
          <w:spacing w:val="-4"/>
          <w:sz w:val="24"/>
          <w:szCs w:val="24"/>
          <w:lang w:eastAsia="zh-CN"/>
        </w:rPr>
        <w:t>；</w:t>
      </w:r>
    </w:p>
    <w:p w14:paraId="7232C998">
      <w:pPr>
        <w:pStyle w:val="33"/>
        <w:keepNext w:val="0"/>
        <w:keepLines w:val="0"/>
        <w:pageBreakBefore w:val="0"/>
        <w:widowControl w:val="0"/>
        <w:numPr>
          <w:ilvl w:val="2"/>
          <w:numId w:val="1"/>
        </w:numPr>
        <w:tabs>
          <w:tab w:val="left" w:pos="1258"/>
        </w:tabs>
        <w:kinsoku/>
        <w:wordWrap/>
        <w:overflowPunct/>
        <w:topLinePunct w:val="0"/>
        <w:autoSpaceDE w:val="0"/>
        <w:autoSpaceDN w:val="0"/>
        <w:bidi w:val="0"/>
        <w:adjustRightInd/>
        <w:snapToGrid/>
        <w:spacing w:before="132" w:after="0" w:line="357" w:lineRule="auto"/>
        <w:ind w:left="544" w:right="220" w:rightChars="100" w:firstLine="417"/>
        <w:jc w:val="both"/>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磋商保证金缴纳凭证</w:t>
      </w:r>
      <w:r>
        <w:rPr>
          <w:rFonts w:hint="eastAsia" w:ascii="仿宋" w:hAnsi="仿宋" w:eastAsia="仿宋" w:cs="仿宋"/>
          <w:spacing w:val="-4"/>
          <w:sz w:val="24"/>
          <w:szCs w:val="24"/>
          <w:lang w:val="en-US" w:eastAsia="zh-CN"/>
        </w:rPr>
        <w:t>或保函</w:t>
      </w:r>
      <w:r>
        <w:rPr>
          <w:rFonts w:hint="eastAsia" w:ascii="仿宋" w:hAnsi="仿宋" w:eastAsia="仿宋" w:cs="仿宋"/>
          <w:spacing w:val="-4"/>
          <w:sz w:val="24"/>
          <w:szCs w:val="24"/>
        </w:rPr>
        <w:t>。</w:t>
      </w:r>
    </w:p>
    <w:p w14:paraId="5D6C9671">
      <w:pPr>
        <w:pStyle w:val="33"/>
        <w:keepNext w:val="0"/>
        <w:keepLines w:val="0"/>
        <w:pageBreakBefore w:val="0"/>
        <w:widowControl w:val="0"/>
        <w:numPr>
          <w:ilvl w:val="2"/>
          <w:numId w:val="1"/>
        </w:numPr>
        <w:tabs>
          <w:tab w:val="left" w:pos="1258"/>
        </w:tabs>
        <w:kinsoku/>
        <w:wordWrap/>
        <w:overflowPunct/>
        <w:topLinePunct w:val="0"/>
        <w:autoSpaceDE w:val="0"/>
        <w:autoSpaceDN w:val="0"/>
        <w:bidi w:val="0"/>
        <w:adjustRightInd/>
        <w:snapToGrid/>
        <w:spacing w:before="132" w:after="0" w:line="357" w:lineRule="auto"/>
        <w:ind w:left="544" w:right="220" w:rightChars="100" w:firstLine="417"/>
        <w:jc w:val="both"/>
        <w:textAlignment w:val="auto"/>
        <w:rPr>
          <w:rFonts w:hint="eastAsia" w:ascii="仿宋" w:hAnsi="仿宋" w:eastAsia="仿宋" w:cs="仿宋"/>
          <w:spacing w:val="-4"/>
          <w:sz w:val="24"/>
          <w:szCs w:val="24"/>
        </w:rPr>
      </w:pPr>
      <w:r>
        <w:rPr>
          <w:rFonts w:hint="eastAsia" w:ascii="仿宋" w:hAnsi="仿宋" w:eastAsia="仿宋" w:cs="仿宋"/>
          <w:color w:val="auto"/>
          <w:sz w:val="24"/>
          <w:szCs w:val="24"/>
          <w:highlight w:val="none"/>
        </w:rPr>
        <w:t>投标人须知资料表要求的其他资格证明文件</w:t>
      </w:r>
      <w:r>
        <w:rPr>
          <w:rFonts w:hint="eastAsia" w:ascii="仿宋" w:hAnsi="仿宋" w:eastAsia="仿宋" w:cs="仿宋"/>
          <w:color w:val="auto"/>
          <w:sz w:val="24"/>
          <w:szCs w:val="24"/>
          <w:highlight w:val="none"/>
          <w:lang w:eastAsia="zh-CN"/>
        </w:rPr>
        <w:t>；</w:t>
      </w:r>
    </w:p>
    <w:p w14:paraId="371B11A7">
      <w:pPr>
        <w:pStyle w:val="33"/>
        <w:keepNext w:val="0"/>
        <w:keepLines w:val="0"/>
        <w:pageBreakBefore w:val="0"/>
        <w:widowControl w:val="0"/>
        <w:numPr>
          <w:ilvl w:val="0"/>
          <w:numId w:val="0"/>
        </w:numPr>
        <w:tabs>
          <w:tab w:val="left" w:pos="1325"/>
        </w:tabs>
        <w:kinsoku/>
        <w:wordWrap/>
        <w:overflowPunct/>
        <w:topLinePunct w:val="0"/>
        <w:autoSpaceDE w:val="0"/>
        <w:autoSpaceDN w:val="0"/>
        <w:bidi w:val="0"/>
        <w:adjustRightInd/>
        <w:snapToGrid/>
        <w:spacing w:before="157" w:after="0" w:line="240" w:lineRule="auto"/>
        <w:ind w:left="851" w:leftChars="0" w:right="220" w:rightChars="100"/>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lang w:val="en-US" w:eastAsia="zh-CN"/>
        </w:rPr>
        <w:t>20.2</w:t>
      </w:r>
      <w:r>
        <w:rPr>
          <w:rFonts w:hint="eastAsia" w:ascii="仿宋" w:hAnsi="仿宋" w:eastAsia="仿宋" w:cs="仿宋"/>
          <w:b/>
          <w:bCs/>
          <w:spacing w:val="-2"/>
          <w:sz w:val="24"/>
          <w:szCs w:val="24"/>
        </w:rPr>
        <w:t>商务及技术文件（包括但不限于</w:t>
      </w:r>
      <w:r>
        <w:rPr>
          <w:rFonts w:hint="eastAsia" w:ascii="仿宋" w:hAnsi="仿宋" w:eastAsia="仿宋" w:cs="仿宋"/>
          <w:b/>
          <w:bCs/>
          <w:spacing w:val="-10"/>
          <w:sz w:val="24"/>
          <w:szCs w:val="24"/>
        </w:rPr>
        <w:t>）</w:t>
      </w:r>
    </w:p>
    <w:p w14:paraId="08C7484E">
      <w:pPr>
        <w:pStyle w:val="8"/>
        <w:keepNext w:val="0"/>
        <w:keepLines w:val="0"/>
        <w:pageBreakBefore w:val="0"/>
        <w:widowControl w:val="0"/>
        <w:numPr>
          <w:ilvl w:val="0"/>
          <w:numId w:val="3"/>
        </w:numPr>
        <w:tabs>
          <w:tab w:val="left" w:pos="1324"/>
        </w:tabs>
        <w:kinsoku/>
        <w:wordWrap/>
        <w:overflowPunct/>
        <w:topLinePunct w:val="0"/>
        <w:autoSpaceDE w:val="0"/>
        <w:autoSpaceDN w:val="0"/>
        <w:bidi w:val="0"/>
        <w:adjustRightInd/>
        <w:snapToGrid/>
        <w:spacing w:before="109" w:after="0" w:line="240" w:lineRule="auto"/>
        <w:ind w:left="1324" w:right="220" w:rightChars="100" w:hanging="24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投标函（投标文件格式</w:t>
      </w:r>
      <w:r>
        <w:rPr>
          <w:rFonts w:hint="eastAsia" w:ascii="仿宋" w:hAnsi="仿宋" w:eastAsia="仿宋" w:cs="仿宋"/>
          <w:b w:val="0"/>
          <w:bCs w:val="0"/>
          <w:sz w:val="24"/>
          <w:szCs w:val="24"/>
          <w:lang w:val="en-US" w:eastAsia="zh-CN"/>
        </w:rPr>
        <w:t>四</w:t>
      </w:r>
      <w:r>
        <w:rPr>
          <w:rFonts w:hint="eastAsia" w:ascii="仿宋" w:hAnsi="仿宋" w:eastAsia="仿宋" w:cs="仿宋"/>
          <w:b w:val="0"/>
          <w:bCs w:val="0"/>
          <w:spacing w:val="-10"/>
          <w:sz w:val="24"/>
          <w:szCs w:val="24"/>
        </w:rPr>
        <w:t>）</w:t>
      </w:r>
    </w:p>
    <w:p w14:paraId="31FDB30F">
      <w:pPr>
        <w:pStyle w:val="8"/>
        <w:keepNext w:val="0"/>
        <w:keepLines w:val="0"/>
        <w:pageBreakBefore w:val="0"/>
        <w:widowControl w:val="0"/>
        <w:numPr>
          <w:ilvl w:val="0"/>
          <w:numId w:val="3"/>
        </w:numPr>
        <w:tabs>
          <w:tab w:val="left" w:pos="1324"/>
        </w:tabs>
        <w:kinsoku/>
        <w:wordWrap/>
        <w:overflowPunct/>
        <w:topLinePunct w:val="0"/>
        <w:autoSpaceDE w:val="0"/>
        <w:autoSpaceDN w:val="0"/>
        <w:bidi w:val="0"/>
        <w:adjustRightInd/>
        <w:snapToGrid/>
        <w:spacing w:before="93" w:after="0" w:line="240" w:lineRule="auto"/>
        <w:ind w:left="1324" w:right="220" w:rightChars="100" w:hanging="240"/>
        <w:jc w:val="left"/>
        <w:textAlignment w:val="auto"/>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投标函附录</w:t>
      </w:r>
    </w:p>
    <w:p w14:paraId="206CCDB6">
      <w:pPr>
        <w:pStyle w:val="8"/>
        <w:keepNext w:val="0"/>
        <w:keepLines w:val="0"/>
        <w:pageBreakBefore w:val="0"/>
        <w:widowControl w:val="0"/>
        <w:numPr>
          <w:ilvl w:val="0"/>
          <w:numId w:val="3"/>
        </w:numPr>
        <w:tabs>
          <w:tab w:val="left" w:pos="1324"/>
        </w:tabs>
        <w:kinsoku/>
        <w:wordWrap/>
        <w:overflowPunct/>
        <w:topLinePunct w:val="0"/>
        <w:autoSpaceDE w:val="0"/>
        <w:autoSpaceDN w:val="0"/>
        <w:bidi w:val="0"/>
        <w:adjustRightInd/>
        <w:snapToGrid/>
        <w:spacing w:before="91" w:after="0" w:line="240" w:lineRule="auto"/>
        <w:ind w:left="1324" w:right="220" w:rightChars="100" w:hanging="24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报价明细表（投标文件格式</w:t>
      </w:r>
      <w:r>
        <w:rPr>
          <w:rFonts w:hint="eastAsia" w:ascii="仿宋" w:hAnsi="仿宋" w:eastAsia="仿宋" w:cs="仿宋"/>
          <w:b w:val="0"/>
          <w:bCs w:val="0"/>
          <w:sz w:val="24"/>
          <w:szCs w:val="24"/>
          <w:lang w:val="en-US" w:eastAsia="zh-CN"/>
        </w:rPr>
        <w:t>五</w:t>
      </w:r>
      <w:r>
        <w:rPr>
          <w:rFonts w:hint="eastAsia" w:ascii="仿宋" w:hAnsi="仿宋" w:eastAsia="仿宋" w:cs="仿宋"/>
          <w:b w:val="0"/>
          <w:bCs w:val="0"/>
          <w:spacing w:val="-10"/>
          <w:sz w:val="24"/>
          <w:szCs w:val="24"/>
        </w:rPr>
        <w:t>）</w:t>
      </w:r>
    </w:p>
    <w:p w14:paraId="42E6C7BC">
      <w:pPr>
        <w:pStyle w:val="8"/>
        <w:keepNext w:val="0"/>
        <w:keepLines w:val="0"/>
        <w:pageBreakBefore w:val="0"/>
        <w:widowControl w:val="0"/>
        <w:numPr>
          <w:ilvl w:val="0"/>
          <w:numId w:val="3"/>
        </w:numPr>
        <w:tabs>
          <w:tab w:val="left" w:pos="1324"/>
        </w:tabs>
        <w:kinsoku/>
        <w:wordWrap/>
        <w:overflowPunct/>
        <w:topLinePunct w:val="0"/>
        <w:autoSpaceDE w:val="0"/>
        <w:autoSpaceDN w:val="0"/>
        <w:bidi w:val="0"/>
        <w:adjustRightInd/>
        <w:snapToGrid/>
        <w:spacing w:before="93" w:after="0" w:line="240" w:lineRule="auto"/>
        <w:ind w:left="1324" w:right="220" w:rightChars="100" w:hanging="24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技术规格偏离表（投标文件格式</w:t>
      </w:r>
      <w:r>
        <w:rPr>
          <w:rFonts w:hint="eastAsia" w:ascii="仿宋" w:hAnsi="仿宋" w:eastAsia="仿宋" w:cs="仿宋"/>
          <w:b w:val="0"/>
          <w:bCs w:val="0"/>
          <w:sz w:val="24"/>
          <w:szCs w:val="24"/>
          <w:lang w:val="en-US" w:eastAsia="zh-CN"/>
        </w:rPr>
        <w:t>六</w:t>
      </w:r>
      <w:r>
        <w:rPr>
          <w:rFonts w:hint="eastAsia" w:ascii="仿宋" w:hAnsi="仿宋" w:eastAsia="仿宋" w:cs="仿宋"/>
          <w:b w:val="0"/>
          <w:bCs w:val="0"/>
          <w:spacing w:val="-10"/>
          <w:sz w:val="24"/>
          <w:szCs w:val="24"/>
        </w:rPr>
        <w:t>）</w:t>
      </w:r>
    </w:p>
    <w:p w14:paraId="2FD7F6BD">
      <w:pPr>
        <w:pStyle w:val="8"/>
        <w:keepNext w:val="0"/>
        <w:keepLines w:val="0"/>
        <w:pageBreakBefore w:val="0"/>
        <w:widowControl w:val="0"/>
        <w:numPr>
          <w:ilvl w:val="0"/>
          <w:numId w:val="3"/>
        </w:numPr>
        <w:tabs>
          <w:tab w:val="left" w:pos="1324"/>
        </w:tabs>
        <w:kinsoku/>
        <w:wordWrap/>
        <w:overflowPunct/>
        <w:topLinePunct w:val="0"/>
        <w:autoSpaceDE w:val="0"/>
        <w:autoSpaceDN w:val="0"/>
        <w:bidi w:val="0"/>
        <w:adjustRightInd/>
        <w:snapToGrid/>
        <w:spacing w:before="94" w:after="0" w:line="240" w:lineRule="auto"/>
        <w:ind w:left="1324" w:right="220" w:rightChars="100" w:hanging="24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商务条款偏离表（投标文件格式</w:t>
      </w:r>
      <w:r>
        <w:rPr>
          <w:rFonts w:hint="eastAsia" w:ascii="仿宋" w:hAnsi="仿宋" w:eastAsia="仿宋" w:cs="仿宋"/>
          <w:b w:val="0"/>
          <w:bCs w:val="0"/>
          <w:sz w:val="24"/>
          <w:szCs w:val="24"/>
          <w:lang w:val="en-US" w:eastAsia="zh-CN"/>
        </w:rPr>
        <w:t>七</w:t>
      </w:r>
      <w:r>
        <w:rPr>
          <w:rFonts w:hint="eastAsia" w:ascii="仿宋" w:hAnsi="仿宋" w:eastAsia="仿宋" w:cs="仿宋"/>
          <w:b w:val="0"/>
          <w:bCs w:val="0"/>
          <w:spacing w:val="-10"/>
          <w:sz w:val="24"/>
          <w:szCs w:val="24"/>
        </w:rPr>
        <w:t>）</w:t>
      </w:r>
    </w:p>
    <w:p w14:paraId="021E7239">
      <w:pPr>
        <w:pStyle w:val="8"/>
        <w:keepNext w:val="0"/>
        <w:keepLines w:val="0"/>
        <w:pageBreakBefore w:val="0"/>
        <w:widowControl w:val="0"/>
        <w:numPr>
          <w:ilvl w:val="0"/>
          <w:numId w:val="3"/>
        </w:numPr>
        <w:tabs>
          <w:tab w:val="left" w:pos="1322"/>
        </w:tabs>
        <w:kinsoku/>
        <w:wordWrap/>
        <w:overflowPunct/>
        <w:topLinePunct w:val="0"/>
        <w:autoSpaceDE w:val="0"/>
        <w:autoSpaceDN w:val="0"/>
        <w:bidi w:val="0"/>
        <w:adjustRightInd/>
        <w:snapToGrid/>
        <w:spacing w:before="91" w:after="0" w:line="240" w:lineRule="auto"/>
        <w:ind w:left="1322" w:right="220" w:rightChars="100" w:hanging="24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投标人关联单位的说明（格式自拟</w:t>
      </w:r>
      <w:r>
        <w:rPr>
          <w:rFonts w:hint="eastAsia" w:ascii="仿宋" w:hAnsi="仿宋" w:eastAsia="仿宋" w:cs="仿宋"/>
          <w:b w:val="0"/>
          <w:bCs w:val="0"/>
          <w:spacing w:val="-10"/>
          <w:sz w:val="24"/>
          <w:szCs w:val="24"/>
        </w:rPr>
        <w:t>）</w:t>
      </w:r>
    </w:p>
    <w:p w14:paraId="2C34BB28">
      <w:pPr>
        <w:pStyle w:val="8"/>
        <w:keepNext w:val="0"/>
        <w:keepLines w:val="0"/>
        <w:pageBreakBefore w:val="0"/>
        <w:widowControl w:val="0"/>
        <w:numPr>
          <w:ilvl w:val="0"/>
          <w:numId w:val="3"/>
        </w:numPr>
        <w:tabs>
          <w:tab w:val="left" w:pos="1322"/>
        </w:tabs>
        <w:kinsoku/>
        <w:wordWrap/>
        <w:overflowPunct/>
        <w:topLinePunct w:val="0"/>
        <w:autoSpaceDE w:val="0"/>
        <w:autoSpaceDN w:val="0"/>
        <w:bidi w:val="0"/>
        <w:adjustRightInd/>
        <w:snapToGrid/>
        <w:spacing w:before="93" w:after="0" w:line="240" w:lineRule="auto"/>
        <w:ind w:left="1322" w:right="220" w:rightChars="100" w:hanging="240"/>
        <w:jc w:val="left"/>
        <w:textAlignment w:val="auto"/>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投标人基本情况表</w:t>
      </w:r>
    </w:p>
    <w:p w14:paraId="1DFE1F71">
      <w:pPr>
        <w:pStyle w:val="8"/>
        <w:keepNext w:val="0"/>
        <w:keepLines w:val="0"/>
        <w:pageBreakBefore w:val="0"/>
        <w:widowControl w:val="0"/>
        <w:numPr>
          <w:ilvl w:val="0"/>
          <w:numId w:val="3"/>
        </w:numPr>
        <w:tabs>
          <w:tab w:val="left" w:pos="1322"/>
        </w:tabs>
        <w:kinsoku/>
        <w:wordWrap/>
        <w:overflowPunct/>
        <w:topLinePunct w:val="0"/>
        <w:autoSpaceDE w:val="0"/>
        <w:autoSpaceDN w:val="0"/>
        <w:bidi w:val="0"/>
        <w:adjustRightInd/>
        <w:snapToGrid/>
        <w:spacing w:before="93" w:after="0" w:line="240" w:lineRule="auto"/>
        <w:ind w:left="1322" w:right="220" w:rightChars="100" w:hanging="240"/>
        <w:jc w:val="left"/>
        <w:textAlignment w:val="auto"/>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拟委派的项目经理资历表</w:t>
      </w:r>
    </w:p>
    <w:p w14:paraId="587093D3">
      <w:pPr>
        <w:pStyle w:val="8"/>
        <w:keepNext w:val="0"/>
        <w:keepLines w:val="0"/>
        <w:pageBreakBefore w:val="0"/>
        <w:widowControl w:val="0"/>
        <w:numPr>
          <w:ilvl w:val="0"/>
          <w:numId w:val="3"/>
        </w:numPr>
        <w:tabs>
          <w:tab w:val="left" w:pos="1322"/>
        </w:tabs>
        <w:kinsoku/>
        <w:wordWrap/>
        <w:overflowPunct/>
        <w:topLinePunct w:val="0"/>
        <w:autoSpaceDE w:val="0"/>
        <w:autoSpaceDN w:val="0"/>
        <w:bidi w:val="0"/>
        <w:adjustRightInd/>
        <w:snapToGrid/>
        <w:spacing w:before="91" w:after="0" w:line="240" w:lineRule="auto"/>
        <w:ind w:left="1322" w:right="220" w:rightChars="100" w:hanging="240"/>
        <w:jc w:val="left"/>
        <w:textAlignment w:val="auto"/>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项目管理机构组成表</w:t>
      </w:r>
    </w:p>
    <w:p w14:paraId="1DFC18F3">
      <w:pPr>
        <w:pStyle w:val="8"/>
        <w:keepNext w:val="0"/>
        <w:keepLines w:val="0"/>
        <w:pageBreakBefore w:val="0"/>
        <w:widowControl w:val="0"/>
        <w:numPr>
          <w:ilvl w:val="0"/>
          <w:numId w:val="3"/>
        </w:numPr>
        <w:tabs>
          <w:tab w:val="left" w:pos="1322"/>
        </w:tabs>
        <w:kinsoku/>
        <w:wordWrap/>
        <w:overflowPunct/>
        <w:topLinePunct w:val="0"/>
        <w:autoSpaceDE w:val="0"/>
        <w:autoSpaceDN w:val="0"/>
        <w:bidi w:val="0"/>
        <w:adjustRightInd/>
        <w:snapToGrid/>
        <w:spacing w:before="91" w:after="0" w:line="240" w:lineRule="auto"/>
        <w:ind w:left="1322" w:right="220" w:rightChars="100" w:hanging="240"/>
        <w:jc w:val="left"/>
        <w:textAlignment w:val="auto"/>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无拖欠农民工工资承诺书</w:t>
      </w:r>
    </w:p>
    <w:p w14:paraId="3470683B">
      <w:pPr>
        <w:pStyle w:val="8"/>
        <w:keepNext w:val="0"/>
        <w:keepLines w:val="0"/>
        <w:pageBreakBefore w:val="0"/>
        <w:widowControl w:val="0"/>
        <w:numPr>
          <w:ilvl w:val="0"/>
          <w:numId w:val="3"/>
        </w:numPr>
        <w:tabs>
          <w:tab w:val="left" w:pos="1442"/>
        </w:tabs>
        <w:kinsoku/>
        <w:wordWrap/>
        <w:overflowPunct/>
        <w:topLinePunct w:val="0"/>
        <w:autoSpaceDE w:val="0"/>
        <w:autoSpaceDN w:val="0"/>
        <w:bidi w:val="0"/>
        <w:adjustRightInd/>
        <w:snapToGrid/>
        <w:spacing w:before="93" w:after="0" w:line="240" w:lineRule="auto"/>
        <w:ind w:left="1442" w:right="220" w:rightChars="100" w:hanging="360"/>
        <w:jc w:val="left"/>
        <w:textAlignment w:val="auto"/>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投标人无失信行为承诺</w:t>
      </w:r>
    </w:p>
    <w:p w14:paraId="4F2038F4">
      <w:pPr>
        <w:pStyle w:val="8"/>
        <w:keepNext w:val="0"/>
        <w:keepLines w:val="0"/>
        <w:pageBreakBefore w:val="0"/>
        <w:widowControl w:val="0"/>
        <w:numPr>
          <w:ilvl w:val="0"/>
          <w:numId w:val="3"/>
        </w:numPr>
        <w:tabs>
          <w:tab w:val="left" w:pos="1442"/>
        </w:tabs>
        <w:kinsoku/>
        <w:wordWrap/>
        <w:overflowPunct/>
        <w:topLinePunct w:val="0"/>
        <w:autoSpaceDE w:val="0"/>
        <w:autoSpaceDN w:val="0"/>
        <w:bidi w:val="0"/>
        <w:adjustRightInd/>
        <w:snapToGrid/>
        <w:spacing w:before="94" w:after="0" w:line="240" w:lineRule="auto"/>
        <w:ind w:left="1442" w:right="220" w:rightChars="100" w:hanging="36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评分标准和细则中技术部分证明材料（格式自拟</w:t>
      </w:r>
      <w:r>
        <w:rPr>
          <w:rFonts w:hint="eastAsia" w:ascii="仿宋" w:hAnsi="仿宋" w:eastAsia="仿宋" w:cs="仿宋"/>
          <w:b w:val="0"/>
          <w:bCs w:val="0"/>
          <w:spacing w:val="-10"/>
          <w:sz w:val="24"/>
          <w:szCs w:val="24"/>
        </w:rPr>
        <w:t>）</w:t>
      </w:r>
    </w:p>
    <w:p w14:paraId="3584288E">
      <w:pPr>
        <w:pStyle w:val="8"/>
        <w:keepNext w:val="0"/>
        <w:keepLines w:val="0"/>
        <w:pageBreakBefore w:val="0"/>
        <w:widowControl w:val="0"/>
        <w:numPr>
          <w:ilvl w:val="0"/>
          <w:numId w:val="3"/>
        </w:numPr>
        <w:tabs>
          <w:tab w:val="left" w:pos="1442"/>
        </w:tabs>
        <w:kinsoku/>
        <w:wordWrap/>
        <w:overflowPunct/>
        <w:topLinePunct w:val="0"/>
        <w:autoSpaceDE w:val="0"/>
        <w:autoSpaceDN w:val="0"/>
        <w:bidi w:val="0"/>
        <w:adjustRightInd/>
        <w:snapToGrid/>
        <w:spacing w:before="91" w:after="0" w:line="240" w:lineRule="auto"/>
        <w:ind w:left="1442" w:right="220" w:rightChars="100" w:hanging="36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评分标准和细则中商务部分证明材料（格式自拟</w:t>
      </w:r>
      <w:r>
        <w:rPr>
          <w:rFonts w:hint="eastAsia" w:ascii="仿宋" w:hAnsi="仿宋" w:eastAsia="仿宋" w:cs="仿宋"/>
          <w:b w:val="0"/>
          <w:bCs w:val="0"/>
          <w:spacing w:val="-10"/>
          <w:sz w:val="24"/>
          <w:szCs w:val="24"/>
        </w:rPr>
        <w:t>）</w:t>
      </w:r>
    </w:p>
    <w:p w14:paraId="0FD3BCF8">
      <w:pPr>
        <w:pStyle w:val="8"/>
        <w:keepNext w:val="0"/>
        <w:keepLines w:val="0"/>
        <w:pageBreakBefore w:val="0"/>
        <w:widowControl w:val="0"/>
        <w:numPr>
          <w:ilvl w:val="0"/>
          <w:numId w:val="3"/>
        </w:numPr>
        <w:tabs>
          <w:tab w:val="left" w:pos="1442"/>
        </w:tabs>
        <w:kinsoku/>
        <w:wordWrap/>
        <w:overflowPunct/>
        <w:topLinePunct w:val="0"/>
        <w:autoSpaceDE w:val="0"/>
        <w:autoSpaceDN w:val="0"/>
        <w:bidi w:val="0"/>
        <w:adjustRightInd/>
        <w:snapToGrid/>
        <w:spacing w:before="93" w:after="0" w:line="240" w:lineRule="auto"/>
        <w:ind w:left="1442" w:right="220" w:rightChars="100" w:hanging="36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投标人认为有必要提供的其他证明材料（格式自拟</w:t>
      </w:r>
      <w:r>
        <w:rPr>
          <w:rFonts w:hint="eastAsia" w:ascii="仿宋" w:hAnsi="仿宋" w:eastAsia="仿宋" w:cs="仿宋"/>
          <w:b w:val="0"/>
          <w:bCs w:val="0"/>
          <w:spacing w:val="-10"/>
          <w:sz w:val="24"/>
          <w:szCs w:val="24"/>
        </w:rPr>
        <w:t>）</w:t>
      </w:r>
    </w:p>
    <w:p w14:paraId="53F2447A">
      <w:pPr>
        <w:pStyle w:val="5"/>
        <w:keepNext w:val="0"/>
        <w:keepLines w:val="0"/>
        <w:pageBreakBefore w:val="0"/>
        <w:widowControl w:val="0"/>
        <w:kinsoku/>
        <w:wordWrap/>
        <w:overflowPunct/>
        <w:topLinePunct w:val="0"/>
        <w:autoSpaceDE w:val="0"/>
        <w:autoSpaceDN w:val="0"/>
        <w:bidi w:val="0"/>
        <w:adjustRightInd/>
        <w:snapToGrid/>
        <w:spacing w:before="121"/>
        <w:ind w:left="962" w:right="220" w:rightChars="100"/>
        <w:textAlignment w:val="auto"/>
        <w:rPr>
          <w:rFonts w:hint="eastAsia" w:ascii="仿宋" w:hAnsi="仿宋" w:eastAsia="仿宋" w:cs="仿宋"/>
          <w:b/>
          <w:bCs/>
          <w:sz w:val="24"/>
          <w:szCs w:val="24"/>
        </w:rPr>
      </w:pPr>
      <w:r>
        <w:rPr>
          <w:rFonts w:hint="eastAsia" w:ascii="仿宋" w:hAnsi="仿宋" w:eastAsia="仿宋" w:cs="仿宋"/>
          <w:b/>
          <w:bCs/>
          <w:spacing w:val="-3"/>
          <w:sz w:val="24"/>
          <w:szCs w:val="24"/>
          <w:u w:val="single"/>
        </w:rPr>
        <w:t>注：以上材料须逐页加盖单位公章。</w:t>
      </w:r>
    </w:p>
    <w:p w14:paraId="0ADD0F54">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32" w:after="0" w:line="240" w:lineRule="auto"/>
        <w:ind w:left="1433" w:right="220" w:rightChars="100" w:hanging="471"/>
        <w:jc w:val="left"/>
        <w:textAlignment w:val="auto"/>
        <w:rPr>
          <w:rFonts w:hint="eastAsia" w:ascii="仿宋" w:hAnsi="仿宋" w:eastAsia="仿宋" w:cs="仿宋"/>
          <w:sz w:val="24"/>
          <w:szCs w:val="24"/>
        </w:rPr>
      </w:pPr>
      <w:r>
        <w:rPr>
          <w:rFonts w:hint="eastAsia" w:ascii="仿宋" w:hAnsi="仿宋" w:eastAsia="仿宋" w:cs="仿宋"/>
          <w:spacing w:val="-4"/>
          <w:sz w:val="24"/>
          <w:szCs w:val="24"/>
        </w:rPr>
        <w:t>投标文件的要求</w:t>
      </w:r>
    </w:p>
    <w:p w14:paraId="7005B52A">
      <w:pPr>
        <w:pStyle w:val="33"/>
        <w:keepNext w:val="0"/>
        <w:keepLines w:val="0"/>
        <w:pageBreakBefore w:val="0"/>
        <w:widowControl w:val="0"/>
        <w:numPr>
          <w:ilvl w:val="0"/>
          <w:numId w:val="4"/>
        </w:numPr>
        <w:tabs>
          <w:tab w:val="left" w:pos="1449"/>
        </w:tabs>
        <w:kinsoku/>
        <w:wordWrap/>
        <w:overflowPunct/>
        <w:topLinePunct w:val="0"/>
        <w:autoSpaceDE w:val="0"/>
        <w:autoSpaceDN w:val="0"/>
        <w:bidi w:val="0"/>
        <w:adjustRightInd/>
        <w:snapToGrid/>
        <w:spacing w:before="49" w:after="0" w:line="357" w:lineRule="auto"/>
        <w:ind w:left="544" w:right="220" w:rightChars="100" w:firstLine="417"/>
        <w:jc w:val="both"/>
        <w:textAlignment w:val="auto"/>
        <w:rPr>
          <w:rFonts w:hint="eastAsia" w:ascii="仿宋" w:hAnsi="仿宋" w:eastAsia="仿宋" w:cs="仿宋"/>
          <w:sz w:val="24"/>
          <w:szCs w:val="24"/>
        </w:rPr>
      </w:pPr>
      <w:r>
        <w:rPr>
          <w:rFonts w:hint="eastAsia" w:ascii="仿宋" w:hAnsi="仿宋" w:eastAsia="仿宋" w:cs="仿宋"/>
          <w:spacing w:val="-2"/>
          <w:sz w:val="24"/>
          <w:szCs w:val="24"/>
        </w:rPr>
        <w:t>供应商应仔细阅读采购文件的所有内容，按照采购文件的要求详细编制投标文件，所提交的全部资料必须真实有效，并且要保证字迹清晰易于辨认。投标文件应对采购文件实质性内容作出响应，否则按无效</w:t>
      </w:r>
      <w:r>
        <w:rPr>
          <w:rFonts w:hint="eastAsia" w:ascii="仿宋" w:hAnsi="仿宋" w:eastAsia="仿宋" w:cs="仿宋"/>
          <w:spacing w:val="-4"/>
          <w:sz w:val="24"/>
          <w:szCs w:val="24"/>
        </w:rPr>
        <w:t>标处理。</w:t>
      </w:r>
    </w:p>
    <w:p w14:paraId="561E6C57">
      <w:pPr>
        <w:pStyle w:val="33"/>
        <w:keepNext w:val="0"/>
        <w:keepLines w:val="0"/>
        <w:pageBreakBefore w:val="0"/>
        <w:widowControl w:val="0"/>
        <w:numPr>
          <w:ilvl w:val="0"/>
          <w:numId w:val="4"/>
        </w:numPr>
        <w:tabs>
          <w:tab w:val="left" w:pos="1449"/>
        </w:tabs>
        <w:kinsoku/>
        <w:wordWrap/>
        <w:overflowPunct/>
        <w:topLinePunct w:val="0"/>
        <w:autoSpaceDE w:val="0"/>
        <w:autoSpaceDN w:val="0"/>
        <w:bidi w:val="0"/>
        <w:adjustRightInd/>
        <w:snapToGrid/>
        <w:spacing w:before="0" w:after="0" w:line="357" w:lineRule="auto"/>
        <w:ind w:left="544" w:right="220" w:rightChars="100" w:firstLine="417"/>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投标文件格式应按本采购文件第六章格式要求编制，不得对采购文件格式进行增删更改，否则按无效标处理。</w:t>
      </w:r>
    </w:p>
    <w:p w14:paraId="15E1C053">
      <w:pPr>
        <w:pStyle w:val="33"/>
        <w:keepNext w:val="0"/>
        <w:keepLines w:val="0"/>
        <w:pageBreakBefore w:val="0"/>
        <w:widowControl w:val="0"/>
        <w:numPr>
          <w:ilvl w:val="0"/>
          <w:numId w:val="4"/>
        </w:numPr>
        <w:tabs>
          <w:tab w:val="left" w:pos="1432"/>
        </w:tabs>
        <w:kinsoku/>
        <w:wordWrap/>
        <w:overflowPunct/>
        <w:topLinePunct w:val="0"/>
        <w:autoSpaceDE w:val="0"/>
        <w:autoSpaceDN w:val="0"/>
        <w:bidi w:val="0"/>
        <w:adjustRightInd/>
        <w:snapToGrid/>
        <w:spacing w:before="0" w:after="0" w:line="357" w:lineRule="auto"/>
        <w:ind w:left="544" w:right="220" w:rightChars="100" w:firstLine="417"/>
        <w:jc w:val="left"/>
        <w:textAlignment w:val="auto"/>
        <w:rPr>
          <w:rFonts w:hint="eastAsia" w:ascii="仿宋" w:hAnsi="仿宋" w:eastAsia="仿宋" w:cs="仿宋"/>
          <w:sz w:val="24"/>
          <w:szCs w:val="24"/>
        </w:rPr>
      </w:pPr>
      <w:r>
        <w:rPr>
          <w:rFonts w:hint="eastAsia" w:ascii="仿宋" w:hAnsi="仿宋" w:eastAsia="仿宋" w:cs="仿宋"/>
          <w:spacing w:val="-6"/>
          <w:sz w:val="24"/>
          <w:szCs w:val="24"/>
        </w:rPr>
        <w:t>对采购文件格式可更改的例外情况：采购文件第六章附件格式要求中明确规定表格中行数不够用时</w:t>
      </w:r>
      <w:r>
        <w:rPr>
          <w:rFonts w:hint="eastAsia" w:ascii="仿宋" w:hAnsi="仿宋" w:eastAsia="仿宋" w:cs="仿宋"/>
          <w:spacing w:val="-2"/>
          <w:sz w:val="24"/>
          <w:szCs w:val="24"/>
        </w:rPr>
        <w:t>可按相同格式增加行数，其他一切内容和格式不得更改。</w:t>
      </w:r>
    </w:p>
    <w:p w14:paraId="3ABFB582">
      <w:pPr>
        <w:pStyle w:val="33"/>
        <w:keepNext w:val="0"/>
        <w:keepLines w:val="0"/>
        <w:pageBreakBefore w:val="0"/>
        <w:widowControl w:val="0"/>
        <w:numPr>
          <w:ilvl w:val="0"/>
          <w:numId w:val="4"/>
        </w:numPr>
        <w:tabs>
          <w:tab w:val="left" w:pos="1458"/>
        </w:tabs>
        <w:kinsoku/>
        <w:wordWrap/>
        <w:overflowPunct/>
        <w:topLinePunct w:val="0"/>
        <w:autoSpaceDE w:val="0"/>
        <w:autoSpaceDN w:val="0"/>
        <w:bidi w:val="0"/>
        <w:adjustRightInd/>
        <w:snapToGrid/>
        <w:spacing w:before="0" w:after="0" w:line="355" w:lineRule="auto"/>
        <w:ind w:left="544" w:right="220" w:rightChars="100" w:firstLine="417"/>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投标文件为电子投标文件，电子投标文件按“政采云供应商项目采购－电子招投标操作指南”及本采购文件要求制作、加密传输。</w:t>
      </w:r>
    </w:p>
    <w:p w14:paraId="5277950A">
      <w:pPr>
        <w:pStyle w:val="33"/>
        <w:keepNext w:val="0"/>
        <w:keepLines w:val="0"/>
        <w:pageBreakBefore w:val="0"/>
        <w:widowControl w:val="0"/>
        <w:numPr>
          <w:ilvl w:val="0"/>
          <w:numId w:val="4"/>
        </w:numPr>
        <w:tabs>
          <w:tab w:val="left" w:pos="1449"/>
        </w:tabs>
        <w:kinsoku/>
        <w:wordWrap/>
        <w:overflowPunct/>
        <w:topLinePunct w:val="0"/>
        <w:autoSpaceDE w:val="0"/>
        <w:autoSpaceDN w:val="0"/>
        <w:bidi w:val="0"/>
        <w:adjustRightInd/>
        <w:snapToGrid/>
        <w:spacing w:before="0" w:after="0" w:line="357" w:lineRule="auto"/>
        <w:ind w:left="544" w:right="220" w:rightChars="100" w:firstLine="417"/>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投标文件未在投标截止时间前完成传输的，视为投标文件撤回；投标文件未按时解密也未提供备份投标文件的，亦视为投标文件撤回。</w:t>
      </w:r>
    </w:p>
    <w:p w14:paraId="48C60357">
      <w:pPr>
        <w:pStyle w:val="33"/>
        <w:keepNext w:val="0"/>
        <w:keepLines w:val="0"/>
        <w:pageBreakBefore w:val="0"/>
        <w:widowControl w:val="0"/>
        <w:numPr>
          <w:ilvl w:val="0"/>
          <w:numId w:val="1"/>
        </w:numPr>
        <w:tabs>
          <w:tab w:val="left" w:pos="1276"/>
        </w:tabs>
        <w:kinsoku/>
        <w:wordWrap/>
        <w:overflowPunct/>
        <w:topLinePunct w:val="0"/>
        <w:autoSpaceDE w:val="0"/>
        <w:autoSpaceDN w:val="0"/>
        <w:bidi w:val="0"/>
        <w:adjustRightInd/>
        <w:snapToGrid/>
        <w:spacing w:before="28" w:after="0" w:line="240" w:lineRule="auto"/>
        <w:ind w:left="1276" w:right="220" w:rightChars="100" w:hanging="312"/>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磋商报价</w:t>
      </w:r>
    </w:p>
    <w:p w14:paraId="6CD535D6">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70" w:after="0" w:line="240" w:lineRule="auto"/>
        <w:ind w:left="1433" w:right="220" w:rightChars="100" w:hanging="469"/>
        <w:jc w:val="left"/>
        <w:textAlignment w:val="auto"/>
        <w:rPr>
          <w:rFonts w:hint="eastAsia" w:ascii="仿宋" w:hAnsi="仿宋" w:eastAsia="仿宋" w:cs="仿宋"/>
          <w:spacing w:val="-2"/>
          <w:sz w:val="24"/>
          <w:szCs w:val="24"/>
        </w:rPr>
      </w:pPr>
      <w:r>
        <w:rPr>
          <w:rFonts w:hint="eastAsia" w:ascii="仿宋" w:hAnsi="仿宋" w:eastAsia="仿宋" w:cs="仿宋"/>
          <w:spacing w:val="-3"/>
          <w:sz w:val="24"/>
          <w:szCs w:val="24"/>
        </w:rPr>
        <w:t>投标报价文件中的单价和总价全部采用人民币表示。</w:t>
      </w:r>
    </w:p>
    <w:p w14:paraId="13ED7C32">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70" w:after="0" w:line="393" w:lineRule="auto"/>
        <w:ind w:left="544" w:right="220" w:rightChars="100" w:firstLine="42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投标报价表上应清楚地标明投标人拟提供货物的名称、型号、数量、单价和总价。</w:t>
      </w:r>
    </w:p>
    <w:p w14:paraId="0F969239">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70" w:after="0" w:line="393" w:lineRule="auto"/>
        <w:ind w:left="544" w:right="220" w:rightChars="100" w:firstLine="42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本项目报价为分次报价，供应商响应文件中的报价作为第一次报价；以最终磋商报价作为评审价。</w:t>
      </w:r>
    </w:p>
    <w:p w14:paraId="71599D5B">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70" w:after="0" w:line="393"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磋商报价应包括：货物及服务本身价格、保险费用、包装费、运输费用、二次搬运费、损耗、税金费用、随产品备品备件费、专用工具费、随产品资料费、技术人员指导和培训费、安装费、调试费、自检费及验收合格前和质保期内发生的一切费用、应当提供的伴随服务/售后服务费用。</w:t>
      </w:r>
    </w:p>
    <w:p w14:paraId="1D7BE52E">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0" w:after="0" w:line="265" w:lineRule="exact"/>
        <w:ind w:left="1433" w:right="220" w:rightChars="100" w:hanging="469"/>
        <w:jc w:val="both"/>
        <w:textAlignment w:val="auto"/>
        <w:rPr>
          <w:rFonts w:hint="eastAsia" w:ascii="仿宋" w:hAnsi="仿宋" w:eastAsia="仿宋" w:cs="仿宋"/>
          <w:sz w:val="24"/>
          <w:szCs w:val="24"/>
        </w:rPr>
      </w:pPr>
      <w:r>
        <w:rPr>
          <w:rFonts w:hint="eastAsia" w:ascii="仿宋" w:hAnsi="仿宋" w:eastAsia="仿宋" w:cs="仿宋"/>
          <w:spacing w:val="-3"/>
          <w:sz w:val="24"/>
          <w:szCs w:val="24"/>
        </w:rPr>
        <w:t>投标报价的价格是货物交货地验收价格，其总价即为履行合同的固定总价。</w:t>
      </w:r>
    </w:p>
    <w:p w14:paraId="2EF7ED26">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70" w:after="0" w:line="393"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技术要求中规定的安装、调试和培训费用应包括在投标价格中。投标文件报价为含税价，招标人不再为此次招标支付任何费用。</w:t>
      </w:r>
    </w:p>
    <w:p w14:paraId="01ABAD0F">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0" w:after="0" w:line="267" w:lineRule="exact"/>
        <w:ind w:left="1433" w:right="220" w:rightChars="100" w:hanging="469"/>
        <w:jc w:val="both"/>
        <w:textAlignment w:val="auto"/>
        <w:rPr>
          <w:rFonts w:hint="eastAsia" w:ascii="仿宋" w:hAnsi="仿宋" w:eastAsia="仿宋" w:cs="仿宋"/>
          <w:sz w:val="24"/>
          <w:szCs w:val="24"/>
        </w:rPr>
      </w:pPr>
      <w:r>
        <w:rPr>
          <w:rFonts w:hint="eastAsia" w:ascii="仿宋" w:hAnsi="仿宋" w:eastAsia="仿宋" w:cs="仿宋"/>
          <w:spacing w:val="-3"/>
          <w:sz w:val="24"/>
          <w:szCs w:val="24"/>
        </w:rPr>
        <w:t>投标报价应由法定代表人或被授权人签署。</w:t>
      </w:r>
    </w:p>
    <w:p w14:paraId="4F6B183F">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70" w:after="0" w:line="240" w:lineRule="auto"/>
        <w:ind w:left="1433" w:right="220" w:rightChars="100" w:hanging="469"/>
        <w:jc w:val="both"/>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投标人投标总报价，不得高于本次招标设置的最高限价，否则将作为无效投标处理。</w:t>
      </w:r>
    </w:p>
    <w:p w14:paraId="755AB7B7">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73" w:after="0" w:line="391"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如投标文件中未列明全面实现投标货物功能而必须配置的配套或辅助设施及相应技术措施的费用，这些费用将被视为已包含在总投标价中。</w:t>
      </w:r>
    </w:p>
    <w:p w14:paraId="64CA4497">
      <w:pPr>
        <w:pStyle w:val="33"/>
        <w:keepNext w:val="0"/>
        <w:keepLines w:val="0"/>
        <w:pageBreakBefore w:val="0"/>
        <w:widowControl w:val="0"/>
        <w:numPr>
          <w:ilvl w:val="1"/>
          <w:numId w:val="1"/>
        </w:numPr>
        <w:tabs>
          <w:tab w:val="left" w:pos="1540"/>
        </w:tabs>
        <w:kinsoku/>
        <w:wordWrap/>
        <w:overflowPunct/>
        <w:topLinePunct w:val="0"/>
        <w:autoSpaceDE w:val="0"/>
        <w:autoSpaceDN w:val="0"/>
        <w:bidi w:val="0"/>
        <w:adjustRightInd/>
        <w:snapToGrid/>
        <w:spacing w:before="1" w:after="0" w:line="393"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总投标价中不得包含采购文件要求以外的内容，否则，在评标时不予核减，但在授予合同时，招标人有权将这部分价格从其中标价格中扣除。</w:t>
      </w:r>
    </w:p>
    <w:p w14:paraId="608C517C">
      <w:pPr>
        <w:pStyle w:val="33"/>
        <w:keepNext w:val="0"/>
        <w:keepLines w:val="0"/>
        <w:pageBreakBefore w:val="0"/>
        <w:widowControl w:val="0"/>
        <w:numPr>
          <w:ilvl w:val="1"/>
          <w:numId w:val="1"/>
        </w:numPr>
        <w:tabs>
          <w:tab w:val="left" w:pos="1523"/>
        </w:tabs>
        <w:kinsoku/>
        <w:wordWrap/>
        <w:overflowPunct/>
        <w:topLinePunct w:val="0"/>
        <w:autoSpaceDE w:val="0"/>
        <w:autoSpaceDN w:val="0"/>
        <w:bidi w:val="0"/>
        <w:adjustRightInd/>
        <w:snapToGrid/>
        <w:spacing w:before="0" w:after="0" w:line="393" w:lineRule="auto"/>
        <w:ind w:left="544" w:right="220" w:rightChars="100" w:firstLine="403"/>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总投标价中不得缺漏采购文件所要求的内容，否则，评标时将有效投标中该项内容的最高价计入其评标总价，但在授予合同时，缺漏项目的报价视作已含在其他项目的报价中，这些项目将作为免费赠送而包含在合同内。</w:t>
      </w:r>
    </w:p>
    <w:p w14:paraId="6A762661">
      <w:pPr>
        <w:pStyle w:val="33"/>
        <w:keepNext w:val="0"/>
        <w:keepLines w:val="0"/>
        <w:pageBreakBefore w:val="0"/>
        <w:widowControl w:val="0"/>
        <w:numPr>
          <w:ilvl w:val="1"/>
          <w:numId w:val="1"/>
        </w:numPr>
        <w:tabs>
          <w:tab w:val="left" w:pos="1523"/>
        </w:tabs>
        <w:kinsoku/>
        <w:wordWrap/>
        <w:overflowPunct/>
        <w:topLinePunct w:val="0"/>
        <w:autoSpaceDE w:val="0"/>
        <w:autoSpaceDN w:val="0"/>
        <w:bidi w:val="0"/>
        <w:adjustRightInd/>
        <w:snapToGrid/>
        <w:spacing w:before="0" w:after="0" w:line="391" w:lineRule="auto"/>
        <w:ind w:left="544" w:right="220" w:rightChars="100" w:firstLine="403"/>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投标人不得对从第三方采购货物的随机备品、备件另行收费，否则在计算评标价时这部分费用将不予扣除，在授予合同时将从中标价格中扣除该部分费用。</w:t>
      </w:r>
    </w:p>
    <w:p w14:paraId="59C9A6E3">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70" w:after="0" w:line="393" w:lineRule="auto"/>
        <w:ind w:left="544" w:right="220" w:rightChars="100" w:firstLine="42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2CDA31CC">
      <w:pPr>
        <w:pStyle w:val="33"/>
        <w:keepNext w:val="0"/>
        <w:keepLines w:val="0"/>
        <w:pageBreakBefore w:val="0"/>
        <w:widowControl w:val="0"/>
        <w:numPr>
          <w:ilvl w:val="0"/>
          <w:numId w:val="1"/>
        </w:numPr>
        <w:tabs>
          <w:tab w:val="left" w:pos="1279"/>
        </w:tabs>
        <w:kinsoku/>
        <w:wordWrap/>
        <w:overflowPunct/>
        <w:topLinePunct w:val="0"/>
        <w:autoSpaceDE w:val="0"/>
        <w:autoSpaceDN w:val="0"/>
        <w:bidi w:val="0"/>
        <w:adjustRightInd/>
        <w:snapToGrid/>
        <w:spacing w:before="0" w:after="0" w:line="267" w:lineRule="exact"/>
        <w:ind w:left="1279" w:right="220" w:rightChars="100" w:hanging="315"/>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投标有效期</w:t>
      </w:r>
    </w:p>
    <w:p w14:paraId="7E7EA211">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70" w:after="0" w:line="240" w:lineRule="auto"/>
        <w:ind w:left="1433" w:right="220" w:rightChars="100" w:hanging="469"/>
        <w:jc w:val="both"/>
        <w:textAlignment w:val="auto"/>
        <w:rPr>
          <w:rFonts w:hint="eastAsia" w:ascii="仿宋" w:hAnsi="仿宋" w:eastAsia="仿宋" w:cs="仿宋"/>
          <w:sz w:val="24"/>
          <w:szCs w:val="24"/>
        </w:rPr>
      </w:pPr>
      <w:r>
        <w:rPr>
          <w:rFonts w:hint="eastAsia" w:ascii="仿宋" w:hAnsi="仿宋" w:eastAsia="仿宋" w:cs="仿宋"/>
          <w:spacing w:val="-4"/>
          <w:sz w:val="24"/>
          <w:szCs w:val="24"/>
        </w:rPr>
        <w:t xml:space="preserve">除投标人须知前附表另有规定外，投标有效期为 </w:t>
      </w:r>
      <w:r>
        <w:rPr>
          <w:rFonts w:hint="eastAsia" w:ascii="仿宋" w:hAnsi="仿宋" w:eastAsia="仿宋" w:cs="仿宋"/>
          <w:spacing w:val="-2"/>
          <w:sz w:val="24"/>
          <w:szCs w:val="24"/>
          <w:lang w:val="en-US" w:eastAsia="zh-CN"/>
        </w:rPr>
        <w:t>9</w:t>
      </w:r>
      <w:r>
        <w:rPr>
          <w:rFonts w:hint="eastAsia" w:ascii="仿宋" w:hAnsi="仿宋" w:eastAsia="仿宋" w:cs="仿宋"/>
          <w:spacing w:val="-2"/>
          <w:sz w:val="24"/>
          <w:szCs w:val="24"/>
        </w:rPr>
        <w:t>0</w:t>
      </w:r>
      <w:r>
        <w:rPr>
          <w:rFonts w:hint="eastAsia" w:ascii="仿宋" w:hAnsi="仿宋" w:eastAsia="仿宋" w:cs="仿宋"/>
          <w:spacing w:val="-21"/>
          <w:sz w:val="24"/>
          <w:szCs w:val="24"/>
        </w:rPr>
        <w:t xml:space="preserve"> 天。</w:t>
      </w:r>
    </w:p>
    <w:p w14:paraId="7BE4EEA5">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73" w:after="0" w:line="240" w:lineRule="auto"/>
        <w:ind w:left="1433" w:right="220" w:rightChars="100" w:hanging="469"/>
        <w:jc w:val="both"/>
        <w:textAlignment w:val="auto"/>
        <w:rPr>
          <w:rFonts w:hint="eastAsia" w:ascii="仿宋" w:hAnsi="仿宋" w:eastAsia="仿宋" w:cs="仿宋"/>
          <w:sz w:val="24"/>
          <w:szCs w:val="24"/>
        </w:rPr>
      </w:pPr>
      <w:r>
        <w:rPr>
          <w:rFonts w:hint="eastAsia" w:ascii="仿宋" w:hAnsi="仿宋" w:eastAsia="仿宋" w:cs="仿宋"/>
          <w:spacing w:val="-3"/>
          <w:sz w:val="24"/>
          <w:szCs w:val="24"/>
        </w:rPr>
        <w:t>在投标有效期内，投标人撤销或修改其投标文件的，应承担采购文件和法律规定的责任。</w:t>
      </w:r>
    </w:p>
    <w:p w14:paraId="2D92C0C6">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70" w:after="0" w:line="393"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D08FC13">
      <w:pPr>
        <w:pStyle w:val="33"/>
        <w:keepNext w:val="0"/>
        <w:keepLines w:val="0"/>
        <w:pageBreakBefore w:val="0"/>
        <w:widowControl w:val="0"/>
        <w:numPr>
          <w:ilvl w:val="0"/>
          <w:numId w:val="1"/>
        </w:numPr>
        <w:tabs>
          <w:tab w:val="left" w:pos="1262"/>
        </w:tabs>
        <w:kinsoku/>
        <w:wordWrap/>
        <w:overflowPunct/>
        <w:topLinePunct w:val="0"/>
        <w:autoSpaceDE w:val="0"/>
        <w:autoSpaceDN w:val="0"/>
        <w:bidi w:val="0"/>
        <w:adjustRightInd/>
        <w:snapToGrid/>
        <w:spacing w:before="0" w:after="0" w:line="265" w:lineRule="exact"/>
        <w:ind w:left="1262" w:right="220" w:rightChars="100" w:hanging="315"/>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投标保证金</w:t>
      </w:r>
    </w:p>
    <w:p w14:paraId="7A710530">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39" w:after="0" w:line="357"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24BB2742">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39" w:after="0" w:line="357" w:lineRule="auto"/>
        <w:ind w:left="544" w:right="220" w:rightChars="100" w:firstLine="42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自中标通知书发出之日起 5 个工作日内退还未中标投标人的投标保证金，自政府采购合同签订之日起 5 个工作日内退还中标人的投标保证金。</w:t>
      </w:r>
    </w:p>
    <w:p w14:paraId="0F110B1C">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30" w:after="0" w:line="240" w:lineRule="auto"/>
        <w:ind w:left="1433" w:right="220" w:rightChars="100" w:hanging="469"/>
        <w:jc w:val="both"/>
        <w:textAlignment w:val="auto"/>
        <w:rPr>
          <w:rFonts w:hint="eastAsia" w:ascii="仿宋" w:hAnsi="仿宋" w:eastAsia="仿宋" w:cs="仿宋"/>
          <w:sz w:val="24"/>
          <w:szCs w:val="24"/>
        </w:rPr>
      </w:pPr>
      <w:r>
        <w:rPr>
          <w:rFonts w:hint="eastAsia" w:ascii="仿宋" w:hAnsi="仿宋" w:eastAsia="仿宋" w:cs="仿宋"/>
          <w:spacing w:val="-3"/>
          <w:sz w:val="24"/>
          <w:szCs w:val="24"/>
        </w:rPr>
        <w:t>有下列情形之一的，投标保证金将不予退还：</w:t>
      </w:r>
    </w:p>
    <w:p w14:paraId="480C83F6">
      <w:pPr>
        <w:pStyle w:val="33"/>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131" w:after="0" w:line="240" w:lineRule="auto"/>
        <w:ind w:left="964" w:leftChars="0" w:right="220" w:rightChars="100"/>
        <w:jc w:val="left"/>
        <w:textAlignment w:val="auto"/>
        <w:rPr>
          <w:rFonts w:hint="eastAsia" w:ascii="仿宋" w:hAnsi="仿宋" w:eastAsia="仿宋" w:cs="仿宋"/>
          <w:sz w:val="24"/>
          <w:szCs w:val="24"/>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投标人在规定的投标有效期内撤回或修改其投标文件；</w:t>
      </w:r>
    </w:p>
    <w:p w14:paraId="7CD79A71">
      <w:pPr>
        <w:pStyle w:val="33"/>
        <w:keepNext w:val="0"/>
        <w:keepLines w:val="0"/>
        <w:pageBreakBefore w:val="0"/>
        <w:widowControl w:val="0"/>
        <w:numPr>
          <w:ilvl w:val="0"/>
          <w:numId w:val="0"/>
        </w:numPr>
        <w:tabs>
          <w:tab w:val="left" w:pos="1433"/>
        </w:tabs>
        <w:kinsoku/>
        <w:wordWrap/>
        <w:overflowPunct/>
        <w:topLinePunct w:val="0"/>
        <w:autoSpaceDE w:val="0"/>
        <w:autoSpaceDN w:val="0"/>
        <w:bidi w:val="0"/>
        <w:adjustRightInd/>
        <w:snapToGrid/>
        <w:spacing w:before="139" w:after="0" w:line="357" w:lineRule="auto"/>
        <w:ind w:left="964" w:leftChars="0" w:right="220" w:rightChars="10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成交通知书发出后三十天内，中标人无正当理由拒签合同协议书或未按采购文件规定提交履约担保。</w:t>
      </w:r>
    </w:p>
    <w:p w14:paraId="7B76DD26">
      <w:pPr>
        <w:pStyle w:val="33"/>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129" w:after="0" w:line="240" w:lineRule="auto"/>
        <w:ind w:left="964" w:leftChars="0" w:right="220" w:rightChars="100"/>
        <w:jc w:val="left"/>
        <w:textAlignment w:val="auto"/>
        <w:rPr>
          <w:rFonts w:hint="eastAsia" w:ascii="仿宋" w:hAnsi="仿宋" w:eastAsia="仿宋" w:cs="仿宋"/>
          <w:sz w:val="24"/>
          <w:szCs w:val="24"/>
        </w:rPr>
      </w:pPr>
      <w:r>
        <w:rPr>
          <w:rFonts w:hint="eastAsia" w:ascii="仿宋" w:hAnsi="仿宋" w:eastAsia="仿宋" w:cs="仿宋"/>
          <w:spacing w:val="-3"/>
          <w:sz w:val="24"/>
          <w:szCs w:val="24"/>
          <w:lang w:val="en-US" w:eastAsia="zh-CN"/>
        </w:rPr>
        <w:t>(3)</w:t>
      </w:r>
      <w:r>
        <w:rPr>
          <w:rFonts w:hint="eastAsia" w:ascii="仿宋" w:hAnsi="仿宋" w:eastAsia="仿宋" w:cs="仿宋"/>
          <w:spacing w:val="-3"/>
          <w:sz w:val="24"/>
          <w:szCs w:val="24"/>
        </w:rPr>
        <w:t>提供虚假材料谋取中标的；</w:t>
      </w:r>
    </w:p>
    <w:p w14:paraId="5D2565B4">
      <w:pPr>
        <w:pStyle w:val="33"/>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132" w:after="0" w:line="240" w:lineRule="auto"/>
        <w:ind w:left="964" w:leftChars="0" w:right="220" w:rightChars="100"/>
        <w:jc w:val="left"/>
        <w:textAlignment w:val="auto"/>
        <w:rPr>
          <w:rFonts w:hint="eastAsia" w:ascii="仿宋" w:hAnsi="仿宋" w:eastAsia="仿宋" w:cs="仿宋"/>
          <w:sz w:val="24"/>
          <w:szCs w:val="24"/>
        </w:rPr>
      </w:pP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经查实属于陪标、串通投标的等。</w:t>
      </w:r>
    </w:p>
    <w:p w14:paraId="5E446664">
      <w:pPr>
        <w:pStyle w:val="33"/>
        <w:keepNext w:val="0"/>
        <w:keepLines w:val="0"/>
        <w:pageBreakBefore w:val="0"/>
        <w:widowControl w:val="0"/>
        <w:numPr>
          <w:ilvl w:val="1"/>
          <w:numId w:val="1"/>
        </w:numPr>
        <w:tabs>
          <w:tab w:val="left" w:pos="1433"/>
        </w:tabs>
        <w:kinsoku/>
        <w:wordWrap/>
        <w:overflowPunct/>
        <w:topLinePunct w:val="0"/>
        <w:autoSpaceDE w:val="0"/>
        <w:autoSpaceDN w:val="0"/>
        <w:bidi w:val="0"/>
        <w:adjustRightInd/>
        <w:snapToGrid/>
        <w:spacing w:before="132" w:after="0" w:line="240" w:lineRule="auto"/>
        <w:ind w:left="1433" w:right="220" w:rightChars="100" w:hanging="469"/>
        <w:jc w:val="left"/>
        <w:textAlignment w:val="auto"/>
        <w:rPr>
          <w:rFonts w:hint="eastAsia" w:ascii="仿宋" w:hAnsi="仿宋" w:eastAsia="仿宋" w:cs="仿宋"/>
          <w:sz w:val="24"/>
          <w:szCs w:val="24"/>
        </w:rPr>
      </w:pPr>
      <w:r>
        <w:rPr>
          <w:rFonts w:hint="eastAsia" w:ascii="仿宋" w:hAnsi="仿宋" w:eastAsia="仿宋" w:cs="仿宋"/>
          <w:spacing w:val="-5"/>
          <w:sz w:val="24"/>
          <w:szCs w:val="24"/>
        </w:rPr>
        <w:t>投标保证金按投标人须知前附表第</w:t>
      </w:r>
      <w:r>
        <w:rPr>
          <w:rFonts w:hint="eastAsia" w:ascii="仿宋" w:hAnsi="仿宋" w:eastAsia="仿宋" w:cs="仿宋"/>
          <w:spacing w:val="-2"/>
          <w:sz w:val="24"/>
          <w:szCs w:val="24"/>
          <w:lang w:val="en-US" w:eastAsia="zh-CN"/>
        </w:rPr>
        <w:t>17</w:t>
      </w:r>
      <w:r>
        <w:rPr>
          <w:rFonts w:hint="eastAsia" w:ascii="仿宋" w:hAnsi="仿宋" w:eastAsia="仿宋" w:cs="仿宋"/>
          <w:spacing w:val="-11"/>
          <w:sz w:val="24"/>
          <w:szCs w:val="24"/>
        </w:rPr>
        <w:t>条规定执行。</w:t>
      </w:r>
    </w:p>
    <w:p w14:paraId="1DF54662">
      <w:pPr>
        <w:pStyle w:val="5"/>
        <w:keepNext w:val="0"/>
        <w:keepLines w:val="0"/>
        <w:pageBreakBefore w:val="0"/>
        <w:widowControl w:val="0"/>
        <w:kinsoku/>
        <w:wordWrap/>
        <w:overflowPunct/>
        <w:topLinePunct w:val="0"/>
        <w:autoSpaceDE w:val="0"/>
        <w:autoSpaceDN w:val="0"/>
        <w:bidi w:val="0"/>
        <w:adjustRightInd/>
        <w:snapToGrid/>
        <w:ind w:left="0" w:right="220" w:rightChars="100"/>
        <w:textAlignment w:val="auto"/>
        <w:rPr>
          <w:rFonts w:hint="eastAsia" w:ascii="仿宋" w:hAnsi="仿宋" w:eastAsia="仿宋" w:cs="仿宋"/>
          <w:sz w:val="24"/>
          <w:szCs w:val="24"/>
        </w:rPr>
      </w:pPr>
    </w:p>
    <w:p w14:paraId="74D53C6E">
      <w:pPr>
        <w:pStyle w:val="5"/>
        <w:keepNext w:val="0"/>
        <w:keepLines w:val="0"/>
        <w:pageBreakBefore w:val="0"/>
        <w:widowControl w:val="0"/>
        <w:kinsoku/>
        <w:wordWrap/>
        <w:overflowPunct/>
        <w:topLinePunct w:val="0"/>
        <w:autoSpaceDE w:val="0"/>
        <w:autoSpaceDN w:val="0"/>
        <w:bidi w:val="0"/>
        <w:adjustRightInd/>
        <w:snapToGrid/>
        <w:spacing w:before="18"/>
        <w:ind w:left="0" w:right="220" w:rightChars="100"/>
        <w:textAlignment w:val="auto"/>
        <w:rPr>
          <w:rFonts w:hint="eastAsia" w:ascii="仿宋" w:hAnsi="仿宋" w:eastAsia="仿宋" w:cs="仿宋"/>
          <w:sz w:val="24"/>
          <w:szCs w:val="24"/>
        </w:rPr>
      </w:pPr>
    </w:p>
    <w:p w14:paraId="11E04BAD">
      <w:pPr>
        <w:pStyle w:val="7"/>
        <w:keepNext w:val="0"/>
        <w:keepLines w:val="0"/>
        <w:pageBreakBefore w:val="0"/>
        <w:widowControl w:val="0"/>
        <w:kinsoku/>
        <w:wordWrap/>
        <w:overflowPunct/>
        <w:topLinePunct w:val="0"/>
        <w:autoSpaceDE w:val="0"/>
        <w:autoSpaceDN w:val="0"/>
        <w:bidi w:val="0"/>
        <w:adjustRightInd/>
        <w:snapToGrid/>
        <w:ind w:right="220" w:rightChars="100"/>
        <w:textAlignment w:val="auto"/>
        <w:rPr>
          <w:rFonts w:hint="eastAsia" w:ascii="仿宋" w:hAnsi="仿宋" w:eastAsia="仿宋" w:cs="仿宋"/>
          <w:b/>
          <w:bCs/>
          <w:spacing w:val="-2"/>
          <w:sz w:val="24"/>
          <w:szCs w:val="24"/>
        </w:rPr>
      </w:pPr>
      <w:bookmarkStart w:id="13" w:name="（四）投标文件的制作、上传及递交要求"/>
      <w:bookmarkEnd w:id="13"/>
    </w:p>
    <w:p w14:paraId="0917640D">
      <w:pPr>
        <w:rPr>
          <w:rFonts w:hint="eastAsia" w:ascii="仿宋" w:hAnsi="仿宋" w:eastAsia="仿宋" w:cs="仿宋"/>
          <w:b/>
          <w:bCs/>
          <w:spacing w:val="-2"/>
          <w:sz w:val="24"/>
          <w:szCs w:val="24"/>
        </w:rPr>
      </w:pPr>
      <w:r>
        <w:rPr>
          <w:rFonts w:hint="eastAsia" w:ascii="仿宋" w:hAnsi="仿宋" w:eastAsia="仿宋" w:cs="仿宋"/>
          <w:b/>
          <w:bCs/>
          <w:spacing w:val="-2"/>
          <w:sz w:val="24"/>
          <w:szCs w:val="24"/>
        </w:rPr>
        <w:br w:type="page"/>
      </w:r>
    </w:p>
    <w:p w14:paraId="2090B503">
      <w:pPr>
        <w:pStyle w:val="7"/>
        <w:keepNext w:val="0"/>
        <w:keepLines w:val="0"/>
        <w:pageBreakBefore w:val="0"/>
        <w:widowControl w:val="0"/>
        <w:kinsoku/>
        <w:wordWrap/>
        <w:overflowPunct/>
        <w:topLinePunct w:val="0"/>
        <w:autoSpaceDE w:val="0"/>
        <w:autoSpaceDN w:val="0"/>
        <w:bidi w:val="0"/>
        <w:adjustRightInd/>
        <w:snapToGrid/>
        <w:ind w:right="220" w:rightChars="100"/>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（四）</w:t>
      </w:r>
      <w:r>
        <w:rPr>
          <w:rFonts w:hint="eastAsia" w:ascii="仿宋" w:hAnsi="仿宋" w:eastAsia="仿宋" w:cs="仿宋"/>
          <w:b/>
          <w:bCs/>
          <w:spacing w:val="-3"/>
          <w:sz w:val="24"/>
          <w:szCs w:val="24"/>
        </w:rPr>
        <w:t>投标文件的制作、上传及递交要求</w:t>
      </w:r>
    </w:p>
    <w:p w14:paraId="3DC65ED7">
      <w:pPr>
        <w:pStyle w:val="5"/>
        <w:keepNext w:val="0"/>
        <w:keepLines w:val="0"/>
        <w:pageBreakBefore w:val="0"/>
        <w:widowControl w:val="0"/>
        <w:kinsoku/>
        <w:wordWrap/>
        <w:overflowPunct/>
        <w:topLinePunct w:val="0"/>
        <w:autoSpaceDE w:val="0"/>
        <w:autoSpaceDN w:val="0"/>
        <w:bidi w:val="0"/>
        <w:adjustRightInd/>
        <w:snapToGrid/>
        <w:spacing w:before="168"/>
        <w:ind w:left="0" w:right="220" w:rightChars="100"/>
        <w:textAlignment w:val="auto"/>
        <w:rPr>
          <w:rFonts w:hint="eastAsia" w:ascii="仿宋" w:hAnsi="仿宋" w:eastAsia="仿宋" w:cs="仿宋"/>
          <w:sz w:val="24"/>
          <w:szCs w:val="24"/>
        </w:rPr>
      </w:pPr>
    </w:p>
    <w:p w14:paraId="5EEBD8EF">
      <w:pPr>
        <w:pStyle w:val="33"/>
        <w:keepNext w:val="0"/>
        <w:keepLines w:val="0"/>
        <w:pageBreakBefore w:val="0"/>
        <w:widowControl w:val="0"/>
        <w:numPr>
          <w:ilvl w:val="0"/>
          <w:numId w:val="1"/>
        </w:numPr>
        <w:tabs>
          <w:tab w:val="left" w:pos="1280"/>
        </w:tabs>
        <w:kinsoku/>
        <w:wordWrap/>
        <w:overflowPunct/>
        <w:topLinePunct w:val="0"/>
        <w:autoSpaceDE w:val="0"/>
        <w:autoSpaceDN w:val="0"/>
        <w:bidi w:val="0"/>
        <w:adjustRightInd/>
        <w:snapToGrid/>
        <w:spacing w:before="1" w:after="0" w:line="240" w:lineRule="auto"/>
        <w:ind w:left="1280" w:right="220" w:rightChars="100" w:hanging="316"/>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投标文件的制作要求</w:t>
      </w:r>
    </w:p>
    <w:p w14:paraId="6D9FC1F4">
      <w:pPr>
        <w:pStyle w:val="33"/>
        <w:keepNext w:val="0"/>
        <w:keepLines w:val="0"/>
        <w:pageBreakBefore w:val="0"/>
        <w:widowControl w:val="0"/>
        <w:numPr>
          <w:ilvl w:val="0"/>
          <w:numId w:val="5"/>
        </w:numPr>
        <w:tabs>
          <w:tab w:val="left" w:pos="1514"/>
        </w:tabs>
        <w:kinsoku/>
        <w:wordWrap/>
        <w:overflowPunct/>
        <w:topLinePunct w:val="0"/>
        <w:autoSpaceDE w:val="0"/>
        <w:autoSpaceDN w:val="0"/>
        <w:bidi w:val="0"/>
        <w:adjustRightInd/>
        <w:snapToGrid/>
        <w:spacing w:before="138" w:after="0" w:line="364" w:lineRule="auto"/>
        <w:ind w:left="544" w:right="220" w:rightChars="100" w:firstLine="482"/>
        <w:jc w:val="both"/>
        <w:textAlignment w:val="auto"/>
        <w:rPr>
          <w:rFonts w:hint="eastAsia" w:ascii="仿宋" w:hAnsi="仿宋" w:eastAsia="仿宋" w:cs="仿宋"/>
          <w:sz w:val="24"/>
          <w:szCs w:val="24"/>
        </w:rPr>
      </w:pPr>
      <w:r>
        <w:rPr>
          <w:rFonts w:hint="eastAsia" w:ascii="仿宋" w:hAnsi="仿宋" w:eastAsia="仿宋" w:cs="仿宋"/>
          <w:spacing w:val="-2"/>
          <w:sz w:val="24"/>
          <w:szCs w:val="24"/>
        </w:rPr>
        <w:t>供应商应按照投标文件组成内容及项目招标需求和新疆政府采购云平台要求制作投标文件，不按采购文件和新疆政府采购云平台要求制作投标文件的将视情况处理（拒收等），由此产生的责任由供应商自行</w:t>
      </w:r>
      <w:r>
        <w:rPr>
          <w:rFonts w:hint="eastAsia" w:ascii="仿宋" w:hAnsi="仿宋" w:eastAsia="仿宋" w:cs="仿宋"/>
          <w:spacing w:val="-4"/>
          <w:sz w:val="24"/>
          <w:szCs w:val="24"/>
        </w:rPr>
        <w:t>承担。</w:t>
      </w:r>
    </w:p>
    <w:p w14:paraId="6B05A241">
      <w:pPr>
        <w:pStyle w:val="5"/>
        <w:keepNext w:val="0"/>
        <w:keepLines w:val="0"/>
        <w:pageBreakBefore w:val="0"/>
        <w:widowControl w:val="0"/>
        <w:kinsoku/>
        <w:wordWrap/>
        <w:overflowPunct/>
        <w:topLinePunct w:val="0"/>
        <w:autoSpaceDE w:val="0"/>
        <w:autoSpaceDN w:val="0"/>
        <w:bidi w:val="0"/>
        <w:adjustRightInd/>
        <w:snapToGrid/>
        <w:spacing w:line="364" w:lineRule="auto"/>
        <w:ind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电子投标文件部分：供应商应根据“政采云供应商项目采购－电子招投标操作指南”及本采购文件规定的格式和顺序编制电子投标文件并进行关联定位。本文件《第六章投标文件格式》中有提供格式的，供应商应按照格式进行编制（格式中要求提供相关证明材料的还需后附相关证明材料），并按格式要求在指定位置根据要求进行签章，否则视为未提供；本文件《第六章投标文件格式》中未提供格式的，请供应商自行拟定格式，并加盖单位公章，否则视为未提供。</w:t>
      </w:r>
    </w:p>
    <w:p w14:paraId="026073EA">
      <w:pPr>
        <w:pStyle w:val="5"/>
        <w:keepNext w:val="0"/>
        <w:keepLines w:val="0"/>
        <w:pageBreakBefore w:val="0"/>
        <w:widowControl w:val="0"/>
        <w:kinsoku/>
        <w:wordWrap/>
        <w:overflowPunct/>
        <w:topLinePunct w:val="0"/>
        <w:autoSpaceDE w:val="0"/>
        <w:autoSpaceDN w:val="0"/>
        <w:bidi w:val="0"/>
        <w:adjustRightInd/>
        <w:snapToGrid/>
        <w:spacing w:line="267" w:lineRule="exact"/>
        <w:ind w:left="964" w:right="220" w:rightChars="100"/>
        <w:textAlignment w:val="auto"/>
        <w:rPr>
          <w:rFonts w:hint="eastAsia" w:ascii="仿宋" w:hAnsi="仿宋" w:eastAsia="仿宋" w:cs="仿宋"/>
          <w:sz w:val="24"/>
          <w:szCs w:val="24"/>
        </w:rPr>
      </w:pPr>
      <w:r>
        <w:rPr>
          <w:rFonts w:hint="eastAsia" w:ascii="仿宋" w:hAnsi="仿宋" w:eastAsia="仿宋" w:cs="仿宋"/>
          <w:spacing w:val="-3"/>
          <w:sz w:val="24"/>
          <w:szCs w:val="24"/>
        </w:rPr>
        <w:t>备份电子投标文件：通过“政采云”平台电子投标工具制作投标文件所产生的备份文件。</w:t>
      </w:r>
    </w:p>
    <w:p w14:paraId="2ACBAB62">
      <w:pPr>
        <w:pStyle w:val="33"/>
        <w:keepNext w:val="0"/>
        <w:keepLines w:val="0"/>
        <w:pageBreakBefore w:val="0"/>
        <w:widowControl w:val="0"/>
        <w:numPr>
          <w:ilvl w:val="0"/>
          <w:numId w:val="5"/>
        </w:numPr>
        <w:tabs>
          <w:tab w:val="left" w:pos="1526"/>
        </w:tabs>
        <w:kinsoku/>
        <w:wordWrap/>
        <w:overflowPunct/>
        <w:topLinePunct w:val="0"/>
        <w:autoSpaceDE w:val="0"/>
        <w:autoSpaceDN w:val="0"/>
        <w:bidi w:val="0"/>
        <w:adjustRightInd/>
        <w:snapToGrid/>
        <w:spacing w:before="139" w:after="0" w:line="364" w:lineRule="auto"/>
        <w:ind w:left="544" w:right="220" w:rightChars="100" w:firstLine="482"/>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供应商应对所提供的全部资料的真实性、有效性承担法律责任，电子投标文件中所须加盖公章部分均采用 CA 签章。</w:t>
      </w:r>
    </w:p>
    <w:p w14:paraId="4E11BCF2">
      <w:pPr>
        <w:pStyle w:val="33"/>
        <w:keepNext w:val="0"/>
        <w:keepLines w:val="0"/>
        <w:pageBreakBefore w:val="0"/>
        <w:widowControl w:val="0"/>
        <w:numPr>
          <w:ilvl w:val="0"/>
          <w:numId w:val="5"/>
        </w:numPr>
        <w:tabs>
          <w:tab w:val="left" w:pos="1526"/>
        </w:tabs>
        <w:kinsoku/>
        <w:wordWrap/>
        <w:overflowPunct/>
        <w:topLinePunct w:val="0"/>
        <w:autoSpaceDE w:val="0"/>
        <w:autoSpaceDN w:val="0"/>
        <w:bidi w:val="0"/>
        <w:adjustRightInd/>
        <w:snapToGrid/>
        <w:spacing w:before="139" w:after="0" w:line="364" w:lineRule="auto"/>
        <w:ind w:left="544" w:right="220" w:rightChars="100" w:firstLine="482"/>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投标文件以及供应商与采购组织机构就有关投标事宜的所有来往函电，均应以中文汉语书写。除签字、盖章、专用名称等特殊情形外，以中文汉语以外的文字表述的投标文件视同未提供。</w:t>
      </w:r>
    </w:p>
    <w:p w14:paraId="6E787E54">
      <w:pPr>
        <w:pStyle w:val="33"/>
        <w:keepNext w:val="0"/>
        <w:keepLines w:val="0"/>
        <w:pageBreakBefore w:val="0"/>
        <w:widowControl w:val="0"/>
        <w:numPr>
          <w:ilvl w:val="0"/>
          <w:numId w:val="5"/>
        </w:numPr>
        <w:tabs>
          <w:tab w:val="left" w:pos="1547"/>
        </w:tabs>
        <w:kinsoku/>
        <w:wordWrap/>
        <w:overflowPunct/>
        <w:topLinePunct w:val="0"/>
        <w:autoSpaceDE w:val="0"/>
        <w:autoSpaceDN w:val="0"/>
        <w:bidi w:val="0"/>
        <w:adjustRightInd/>
        <w:snapToGrid/>
        <w:spacing w:before="0" w:after="0" w:line="364" w:lineRule="auto"/>
        <w:ind w:left="544" w:right="220" w:rightChars="100" w:firstLine="482"/>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投标计量单位，采购文件已有明确规定的，使用采购文件规定的计量单位；采购文件没有规定的，应采用中华人民共和国法定计量单位（货币单位：人民币元）。</w:t>
      </w:r>
    </w:p>
    <w:p w14:paraId="19933A13">
      <w:pPr>
        <w:pStyle w:val="33"/>
        <w:keepNext w:val="0"/>
        <w:keepLines w:val="0"/>
        <w:pageBreakBefore w:val="0"/>
        <w:widowControl w:val="0"/>
        <w:numPr>
          <w:ilvl w:val="0"/>
          <w:numId w:val="5"/>
        </w:numPr>
        <w:tabs>
          <w:tab w:val="left" w:pos="1547"/>
        </w:tabs>
        <w:kinsoku/>
        <w:wordWrap/>
        <w:overflowPunct/>
        <w:topLinePunct w:val="0"/>
        <w:autoSpaceDE w:val="0"/>
        <w:autoSpaceDN w:val="0"/>
        <w:bidi w:val="0"/>
        <w:adjustRightInd/>
        <w:snapToGrid/>
        <w:spacing w:before="0" w:after="0" w:line="267" w:lineRule="exact"/>
        <w:ind w:left="1547"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若供应商不按采购文件的要求提供资格审查材料，其风险由供应商自行承担。</w:t>
      </w:r>
    </w:p>
    <w:p w14:paraId="28DC45B7">
      <w:pPr>
        <w:pStyle w:val="33"/>
        <w:keepNext w:val="0"/>
        <w:keepLines w:val="0"/>
        <w:pageBreakBefore w:val="0"/>
        <w:widowControl w:val="0"/>
        <w:numPr>
          <w:ilvl w:val="0"/>
          <w:numId w:val="5"/>
        </w:numPr>
        <w:tabs>
          <w:tab w:val="left" w:pos="1547"/>
        </w:tabs>
        <w:kinsoku/>
        <w:wordWrap/>
        <w:overflowPunct/>
        <w:topLinePunct w:val="0"/>
        <w:autoSpaceDE w:val="0"/>
        <w:autoSpaceDN w:val="0"/>
        <w:bidi w:val="0"/>
        <w:adjustRightInd/>
        <w:snapToGrid/>
        <w:spacing w:before="139" w:after="0" w:line="364" w:lineRule="auto"/>
        <w:ind w:left="964" w:right="220" w:rightChars="100" w:firstLine="62"/>
        <w:jc w:val="left"/>
        <w:textAlignment w:val="auto"/>
        <w:rPr>
          <w:rFonts w:hint="eastAsia" w:ascii="仿宋" w:hAnsi="仿宋" w:eastAsia="仿宋" w:cs="仿宋"/>
          <w:sz w:val="24"/>
          <w:szCs w:val="24"/>
        </w:rPr>
      </w:pPr>
      <w:r>
        <w:rPr>
          <w:rFonts w:hint="eastAsia" w:ascii="仿宋" w:hAnsi="仿宋" w:eastAsia="仿宋" w:cs="仿宋"/>
          <w:spacing w:val="-2"/>
          <w:sz w:val="24"/>
          <w:szCs w:val="24"/>
        </w:rPr>
        <w:t xml:space="preserve">与本次投标无关的内容请不要制作在内，确保投标文件有针对性、简洁明了。 </w:t>
      </w:r>
    </w:p>
    <w:p w14:paraId="09D1C2E3">
      <w:pPr>
        <w:pStyle w:val="33"/>
        <w:keepNext w:val="0"/>
        <w:keepLines w:val="0"/>
        <w:pageBreakBefore w:val="0"/>
        <w:widowControl w:val="0"/>
        <w:numPr>
          <w:ilvl w:val="0"/>
          <w:numId w:val="0"/>
        </w:numPr>
        <w:tabs>
          <w:tab w:val="left" w:pos="1547"/>
        </w:tabs>
        <w:kinsoku/>
        <w:wordWrap/>
        <w:overflowPunct/>
        <w:topLinePunct w:val="0"/>
        <w:autoSpaceDE w:val="0"/>
        <w:autoSpaceDN w:val="0"/>
        <w:bidi w:val="0"/>
        <w:adjustRightInd/>
        <w:snapToGrid/>
        <w:spacing w:before="139" w:after="0" w:line="364" w:lineRule="auto"/>
        <w:ind w:left="1026" w:leftChars="0" w:right="220" w:rightChars="100"/>
        <w:jc w:val="left"/>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25.投标文件的上传</w:t>
      </w:r>
    </w:p>
    <w:p w14:paraId="782C0D0B">
      <w:pPr>
        <w:pStyle w:val="33"/>
        <w:keepNext w:val="0"/>
        <w:keepLines w:val="0"/>
        <w:pageBreakBefore w:val="0"/>
        <w:widowControl w:val="0"/>
        <w:numPr>
          <w:ilvl w:val="0"/>
          <w:numId w:val="6"/>
        </w:numPr>
        <w:tabs>
          <w:tab w:val="left" w:pos="1550"/>
        </w:tabs>
        <w:kinsoku/>
        <w:wordWrap/>
        <w:overflowPunct/>
        <w:topLinePunct w:val="0"/>
        <w:autoSpaceDE w:val="0"/>
        <w:autoSpaceDN w:val="0"/>
        <w:bidi w:val="0"/>
        <w:adjustRightInd/>
        <w:snapToGrid/>
        <w:spacing w:before="0" w:after="0" w:line="267" w:lineRule="exact"/>
        <w:ind w:left="1550" w:right="220" w:rightChars="100" w:hanging="524"/>
        <w:jc w:val="left"/>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电子加密投标文件（“jmbs”格式</w:t>
      </w:r>
      <w:r>
        <w:rPr>
          <w:rFonts w:hint="eastAsia" w:ascii="仿宋" w:hAnsi="仿宋" w:eastAsia="仿宋" w:cs="仿宋"/>
          <w:b/>
          <w:bCs/>
          <w:spacing w:val="-5"/>
          <w:sz w:val="24"/>
          <w:szCs w:val="24"/>
        </w:rPr>
        <w:t>）：</w:t>
      </w:r>
    </w:p>
    <w:p w14:paraId="4ADDC5AD">
      <w:pPr>
        <w:pStyle w:val="33"/>
        <w:keepNext w:val="0"/>
        <w:keepLines w:val="0"/>
        <w:pageBreakBefore w:val="0"/>
        <w:widowControl w:val="0"/>
        <w:numPr>
          <w:ilvl w:val="1"/>
          <w:numId w:val="6"/>
        </w:numPr>
        <w:tabs>
          <w:tab w:val="left" w:pos="1278"/>
        </w:tabs>
        <w:kinsoku/>
        <w:wordWrap/>
        <w:overflowPunct/>
        <w:topLinePunct w:val="0"/>
        <w:autoSpaceDE w:val="0"/>
        <w:autoSpaceDN w:val="0"/>
        <w:bidi w:val="0"/>
        <w:adjustRightInd/>
        <w:snapToGrid/>
        <w:spacing w:before="0" w:after="0" w:line="364" w:lineRule="auto"/>
        <w:ind w:left="544" w:right="220" w:rightChars="100" w:firstLine="523"/>
        <w:jc w:val="left"/>
        <w:textAlignment w:val="auto"/>
        <w:rPr>
          <w:rFonts w:hint="eastAsia" w:ascii="仿宋" w:hAnsi="仿宋" w:eastAsia="仿宋" w:cs="仿宋"/>
          <w:spacing w:val="-1"/>
          <w:sz w:val="24"/>
          <w:szCs w:val="24"/>
          <w:lang w:val="en-US" w:eastAsia="zh-CN" w:bidi="ar-SA"/>
        </w:rPr>
      </w:pPr>
      <w:r>
        <w:rPr>
          <w:rFonts w:hint="eastAsia" w:ascii="仿宋" w:hAnsi="仿宋" w:eastAsia="仿宋" w:cs="仿宋"/>
          <w:spacing w:val="-1"/>
          <w:sz w:val="24"/>
          <w:szCs w:val="24"/>
          <w:lang w:val="en-US" w:eastAsia="zh-CN" w:bidi="ar-SA"/>
        </w:rPr>
        <w:t>供应商应在投标截止时间前将电子加密投标文件成功上传递交至新疆政府采购云平台，否则投标无效；</w:t>
      </w:r>
    </w:p>
    <w:p w14:paraId="231C5EFD">
      <w:pPr>
        <w:pStyle w:val="33"/>
        <w:keepNext w:val="0"/>
        <w:keepLines w:val="0"/>
        <w:pageBreakBefore w:val="0"/>
        <w:widowControl w:val="0"/>
        <w:numPr>
          <w:ilvl w:val="1"/>
          <w:numId w:val="6"/>
        </w:numPr>
        <w:tabs>
          <w:tab w:val="left" w:pos="1278"/>
        </w:tabs>
        <w:kinsoku/>
        <w:wordWrap/>
        <w:overflowPunct/>
        <w:topLinePunct w:val="0"/>
        <w:autoSpaceDE w:val="0"/>
        <w:autoSpaceDN w:val="0"/>
        <w:bidi w:val="0"/>
        <w:adjustRightInd/>
        <w:snapToGrid/>
        <w:spacing w:before="139" w:after="0" w:line="240" w:lineRule="auto"/>
        <w:ind w:left="1278" w:right="220" w:rightChars="100" w:hanging="21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供应商成功上传电子加密投标文件后，可自行打印投标文件接收回执。</w:t>
      </w:r>
    </w:p>
    <w:p w14:paraId="72FABBD9">
      <w:pPr>
        <w:pStyle w:val="33"/>
        <w:keepNext w:val="0"/>
        <w:keepLines w:val="0"/>
        <w:pageBreakBefore w:val="0"/>
        <w:widowControl w:val="0"/>
        <w:numPr>
          <w:ilvl w:val="0"/>
          <w:numId w:val="6"/>
        </w:numPr>
        <w:tabs>
          <w:tab w:val="left" w:pos="1550"/>
        </w:tabs>
        <w:kinsoku/>
        <w:wordWrap/>
        <w:overflowPunct/>
        <w:topLinePunct w:val="0"/>
        <w:autoSpaceDE w:val="0"/>
        <w:autoSpaceDN w:val="0"/>
        <w:bidi w:val="0"/>
        <w:adjustRightInd/>
        <w:snapToGrid/>
        <w:spacing w:before="139" w:after="0" w:line="240" w:lineRule="auto"/>
        <w:ind w:left="1550" w:right="220" w:rightChars="100" w:hanging="524"/>
        <w:jc w:val="left"/>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备份投标文件（“bfbs”格式</w:t>
      </w:r>
      <w:r>
        <w:rPr>
          <w:rFonts w:hint="eastAsia" w:ascii="仿宋" w:hAnsi="仿宋" w:eastAsia="仿宋" w:cs="仿宋"/>
          <w:b/>
          <w:bCs/>
          <w:spacing w:val="-5"/>
          <w:sz w:val="24"/>
          <w:szCs w:val="24"/>
        </w:rPr>
        <w:t>）：</w:t>
      </w:r>
    </w:p>
    <w:p w14:paraId="4E826E3A">
      <w:pPr>
        <w:pStyle w:val="33"/>
        <w:keepNext w:val="0"/>
        <w:keepLines w:val="0"/>
        <w:pageBreakBefore w:val="0"/>
        <w:widowControl w:val="0"/>
        <w:numPr>
          <w:ilvl w:val="1"/>
          <w:numId w:val="6"/>
        </w:numPr>
        <w:tabs>
          <w:tab w:val="left" w:pos="1278"/>
        </w:tabs>
        <w:kinsoku/>
        <w:wordWrap/>
        <w:overflowPunct/>
        <w:topLinePunct w:val="0"/>
        <w:autoSpaceDE w:val="0"/>
        <w:autoSpaceDN w:val="0"/>
        <w:bidi w:val="0"/>
        <w:adjustRightInd/>
        <w:snapToGrid/>
        <w:spacing w:before="0" w:after="0" w:line="364" w:lineRule="auto"/>
        <w:ind w:left="544" w:right="220" w:rightChars="100" w:firstLine="523"/>
        <w:jc w:val="left"/>
        <w:textAlignment w:val="auto"/>
        <w:rPr>
          <w:rFonts w:hint="eastAsia" w:ascii="仿宋" w:hAnsi="仿宋" w:eastAsia="仿宋" w:cs="仿宋"/>
          <w:spacing w:val="-1"/>
          <w:sz w:val="24"/>
          <w:szCs w:val="24"/>
          <w:lang w:val="en-US" w:eastAsia="zh-CN" w:bidi="ar-SA"/>
        </w:rPr>
      </w:pPr>
      <w:r>
        <w:rPr>
          <w:rFonts w:hint="eastAsia" w:ascii="仿宋" w:hAnsi="仿宋" w:eastAsia="仿宋" w:cs="仿宋"/>
          <w:spacing w:val="-1"/>
          <w:sz w:val="24"/>
          <w:szCs w:val="24"/>
          <w:lang w:val="en-US" w:eastAsia="zh-CN" w:bidi="ar-SA"/>
        </w:rPr>
        <w:t>供应商可以将备份投标文件打包压缩并加密，压缩包命名为“XX 单位备份投标文件”，加密密码由供应商自行保管；送达时间以采购代理机构实际接收时间为准。“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spacing w:val="-1"/>
          <w:sz w:val="24"/>
          <w:szCs w:val="24"/>
          <w:lang w:val="en-US" w:eastAsia="zh-CN" w:bidi="ar-SA"/>
        </w:rPr>
        <w:fldChar w:fldCharType="begin"/>
      </w:r>
      <w:r>
        <w:rPr>
          <w:rFonts w:hint="eastAsia" w:ascii="仿宋" w:hAnsi="仿宋" w:eastAsia="仿宋" w:cs="仿宋"/>
          <w:spacing w:val="-1"/>
          <w:sz w:val="24"/>
          <w:szCs w:val="24"/>
          <w:lang w:val="en-US" w:eastAsia="zh-CN" w:bidi="ar-SA"/>
        </w:rPr>
        <w:instrText xml:space="preserve"> HYPERLINK "mailto:398119857@qq.com" \h </w:instrText>
      </w:r>
      <w:r>
        <w:rPr>
          <w:rFonts w:hint="eastAsia" w:ascii="仿宋" w:hAnsi="仿宋" w:eastAsia="仿宋" w:cs="仿宋"/>
          <w:spacing w:val="-1"/>
          <w:sz w:val="24"/>
          <w:szCs w:val="24"/>
          <w:lang w:val="en-US" w:eastAsia="zh-CN" w:bidi="ar-SA"/>
        </w:rPr>
        <w:fldChar w:fldCharType="separate"/>
      </w:r>
      <w:r>
        <w:rPr>
          <w:rFonts w:hint="eastAsia" w:ascii="仿宋" w:hAnsi="仿宋" w:eastAsia="仿宋" w:cs="仿宋"/>
          <w:spacing w:val="-1"/>
          <w:sz w:val="24"/>
          <w:szCs w:val="24"/>
          <w:lang w:val="en-US" w:eastAsia="zh-CN" w:bidi="ar-SA"/>
        </w:rPr>
        <w:t>1377837195@qq.com</w:t>
      </w:r>
      <w:r>
        <w:rPr>
          <w:rFonts w:hint="eastAsia" w:ascii="仿宋" w:hAnsi="仿宋" w:eastAsia="仿宋" w:cs="仿宋"/>
          <w:spacing w:val="-1"/>
          <w:sz w:val="24"/>
          <w:szCs w:val="24"/>
          <w:lang w:val="en-US" w:eastAsia="zh-CN" w:bidi="ar-SA"/>
        </w:rPr>
        <w:fldChar w:fldCharType="end"/>
      </w:r>
      <w:r>
        <w:rPr>
          <w:rFonts w:hint="eastAsia" w:ascii="仿宋" w:hAnsi="仿宋" w:eastAsia="仿宋" w:cs="仿宋"/>
          <w:spacing w:val="-1"/>
          <w:sz w:val="24"/>
          <w:szCs w:val="24"/>
          <w:lang w:val="en-US" w:eastAsia="zh-CN" w:bidi="ar-SA"/>
        </w:rPr>
        <w:t>）；</w:t>
      </w:r>
    </w:p>
    <w:p w14:paraId="3D7DA1B3">
      <w:pPr>
        <w:pStyle w:val="33"/>
        <w:keepNext w:val="0"/>
        <w:keepLines w:val="0"/>
        <w:pageBreakBefore w:val="0"/>
        <w:widowControl w:val="0"/>
        <w:numPr>
          <w:ilvl w:val="1"/>
          <w:numId w:val="6"/>
        </w:numPr>
        <w:tabs>
          <w:tab w:val="left" w:pos="1278"/>
        </w:tabs>
        <w:kinsoku/>
        <w:wordWrap/>
        <w:overflowPunct/>
        <w:topLinePunct w:val="0"/>
        <w:autoSpaceDE w:val="0"/>
        <w:autoSpaceDN w:val="0"/>
        <w:bidi w:val="0"/>
        <w:adjustRightInd/>
        <w:snapToGrid/>
        <w:spacing w:before="0" w:after="0" w:line="364" w:lineRule="auto"/>
        <w:ind w:left="544" w:right="220" w:rightChars="100" w:firstLine="523"/>
        <w:jc w:val="left"/>
        <w:textAlignment w:val="auto"/>
        <w:rPr>
          <w:rFonts w:hint="eastAsia" w:ascii="仿宋" w:hAnsi="仿宋" w:eastAsia="仿宋" w:cs="仿宋"/>
          <w:spacing w:val="-1"/>
          <w:sz w:val="24"/>
          <w:szCs w:val="24"/>
          <w:lang w:val="en-US" w:eastAsia="zh-CN" w:bidi="ar-SA"/>
        </w:rPr>
      </w:pPr>
      <w:r>
        <w:rPr>
          <w:rFonts w:hint="eastAsia" w:ascii="仿宋" w:hAnsi="仿宋" w:eastAsia="仿宋" w:cs="仿宋"/>
          <w:spacing w:val="-1"/>
          <w:sz w:val="24"/>
          <w:szCs w:val="24"/>
          <w:lang w:val="en-US" w:eastAsia="zh-CN" w:bidi="ar-SA"/>
        </w:rPr>
        <w:t>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1C84C6EE">
      <w:pPr>
        <w:pStyle w:val="33"/>
        <w:keepNext w:val="0"/>
        <w:keepLines w:val="0"/>
        <w:pageBreakBefore w:val="0"/>
        <w:widowControl w:val="0"/>
        <w:numPr>
          <w:ilvl w:val="0"/>
          <w:numId w:val="7"/>
        </w:numPr>
        <w:tabs>
          <w:tab w:val="left" w:pos="1280"/>
        </w:tabs>
        <w:kinsoku/>
        <w:wordWrap/>
        <w:overflowPunct/>
        <w:topLinePunct w:val="0"/>
        <w:autoSpaceDE w:val="0"/>
        <w:autoSpaceDN w:val="0"/>
        <w:bidi w:val="0"/>
        <w:adjustRightInd/>
        <w:snapToGrid/>
        <w:spacing w:before="0" w:after="0" w:line="269" w:lineRule="exact"/>
        <w:ind w:left="1280" w:right="220" w:rightChars="100" w:hanging="316"/>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投标文件的递交要求</w:t>
      </w:r>
    </w:p>
    <w:p w14:paraId="5240098C">
      <w:pPr>
        <w:pStyle w:val="33"/>
        <w:keepNext w:val="0"/>
        <w:keepLines w:val="0"/>
        <w:pageBreakBefore w:val="0"/>
        <w:widowControl w:val="0"/>
        <w:numPr>
          <w:ilvl w:val="0"/>
          <w:numId w:val="8"/>
        </w:numPr>
        <w:tabs>
          <w:tab w:val="left" w:pos="1435"/>
        </w:tabs>
        <w:kinsoku/>
        <w:wordWrap/>
        <w:overflowPunct/>
        <w:topLinePunct w:val="0"/>
        <w:autoSpaceDE w:val="0"/>
        <w:autoSpaceDN w:val="0"/>
        <w:bidi w:val="0"/>
        <w:adjustRightInd/>
        <w:snapToGrid/>
        <w:spacing w:before="138" w:after="0" w:line="364" w:lineRule="auto"/>
        <w:ind w:left="544" w:right="220" w:rightChars="100" w:firstLine="420"/>
        <w:jc w:val="left"/>
        <w:textAlignment w:val="auto"/>
        <w:rPr>
          <w:rFonts w:hint="eastAsia" w:ascii="仿宋" w:hAnsi="仿宋" w:eastAsia="仿宋" w:cs="仿宋"/>
          <w:sz w:val="24"/>
          <w:szCs w:val="24"/>
        </w:rPr>
      </w:pPr>
      <w:r>
        <w:rPr>
          <w:rFonts w:hint="eastAsia" w:ascii="仿宋" w:hAnsi="仿宋" w:eastAsia="仿宋" w:cs="仿宋"/>
          <w:spacing w:val="-4"/>
          <w:sz w:val="24"/>
          <w:szCs w:val="24"/>
        </w:rPr>
        <w:t>供应商须按照采购文件和政采云平台的要求编制并加密投标文件。在投标文件递交截止时间以前完</w:t>
      </w:r>
      <w:r>
        <w:rPr>
          <w:rFonts w:hint="eastAsia" w:ascii="仿宋" w:hAnsi="仿宋" w:eastAsia="仿宋" w:cs="仿宋"/>
          <w:spacing w:val="-2"/>
          <w:sz w:val="24"/>
          <w:szCs w:val="24"/>
        </w:rPr>
        <w:t>成投标文件的传输递交，截止时间后递交的投标文件，将被拒收。</w:t>
      </w:r>
    </w:p>
    <w:p w14:paraId="4F3E16FE">
      <w:pPr>
        <w:pStyle w:val="33"/>
        <w:keepNext w:val="0"/>
        <w:keepLines w:val="0"/>
        <w:pageBreakBefore w:val="0"/>
        <w:widowControl w:val="0"/>
        <w:numPr>
          <w:ilvl w:val="0"/>
          <w:numId w:val="8"/>
        </w:numPr>
        <w:tabs>
          <w:tab w:val="left" w:pos="1483"/>
        </w:tabs>
        <w:kinsoku/>
        <w:wordWrap/>
        <w:overflowPunct/>
        <w:topLinePunct w:val="0"/>
        <w:autoSpaceDE w:val="0"/>
        <w:autoSpaceDN w:val="0"/>
        <w:bidi w:val="0"/>
        <w:adjustRightInd/>
        <w:snapToGrid/>
        <w:spacing w:before="0" w:after="0" w:line="367" w:lineRule="auto"/>
        <w:ind w:left="544" w:right="220" w:rightChars="100" w:firstLine="42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备份电子投标文件必须在投标截止时间前送达指定的投标地点。备份电子投标文件在截止时间后提交，采购组织机构将拒绝接收。</w:t>
      </w:r>
    </w:p>
    <w:p w14:paraId="6DCE6C3C">
      <w:pPr>
        <w:pStyle w:val="33"/>
        <w:keepNext w:val="0"/>
        <w:keepLines w:val="0"/>
        <w:pageBreakBefore w:val="0"/>
        <w:widowControl w:val="0"/>
        <w:numPr>
          <w:ilvl w:val="0"/>
          <w:numId w:val="8"/>
        </w:numPr>
        <w:tabs>
          <w:tab w:val="left" w:pos="1483"/>
        </w:tabs>
        <w:kinsoku/>
        <w:wordWrap/>
        <w:overflowPunct/>
        <w:topLinePunct w:val="0"/>
        <w:autoSpaceDE w:val="0"/>
        <w:autoSpaceDN w:val="0"/>
        <w:bidi w:val="0"/>
        <w:adjustRightInd/>
        <w:snapToGrid/>
        <w:spacing w:before="0" w:after="0" w:line="364" w:lineRule="auto"/>
        <w:ind w:left="544" w:right="220" w:rightChars="100" w:firstLine="42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如有特殊情况，采购组织机构延长截止时间和开标时间，采购组织机构和供应商的权利和义务将受到新的截止时间和开标时间的约束。</w:t>
      </w:r>
    </w:p>
    <w:p w14:paraId="50266A1D">
      <w:pPr>
        <w:pStyle w:val="33"/>
        <w:keepNext w:val="0"/>
        <w:keepLines w:val="0"/>
        <w:pageBreakBefore w:val="0"/>
        <w:widowControl w:val="0"/>
        <w:numPr>
          <w:ilvl w:val="0"/>
          <w:numId w:val="7"/>
        </w:numPr>
        <w:tabs>
          <w:tab w:val="left" w:pos="1280"/>
        </w:tabs>
        <w:kinsoku/>
        <w:wordWrap/>
        <w:overflowPunct/>
        <w:topLinePunct w:val="0"/>
        <w:autoSpaceDE w:val="0"/>
        <w:autoSpaceDN w:val="0"/>
        <w:bidi w:val="0"/>
        <w:adjustRightInd/>
        <w:snapToGrid/>
        <w:spacing w:before="0" w:after="0" w:line="267" w:lineRule="exact"/>
        <w:ind w:left="1280" w:right="220" w:rightChars="100" w:hanging="316"/>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投标文件的补充、修改与撤回</w:t>
      </w:r>
    </w:p>
    <w:p w14:paraId="2D7A12A3">
      <w:pPr>
        <w:pStyle w:val="5"/>
        <w:keepNext w:val="0"/>
        <w:keepLines w:val="0"/>
        <w:pageBreakBefore w:val="0"/>
        <w:widowControl w:val="0"/>
        <w:kinsoku/>
        <w:wordWrap/>
        <w:overflowPunct/>
        <w:topLinePunct w:val="0"/>
        <w:autoSpaceDE w:val="0"/>
        <w:autoSpaceDN w:val="0"/>
        <w:bidi w:val="0"/>
        <w:adjustRightInd/>
        <w:snapToGrid/>
        <w:spacing w:before="132" w:line="364" w:lineRule="auto"/>
        <w:ind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234B0FF9">
      <w:pPr>
        <w:pStyle w:val="5"/>
        <w:keepNext w:val="0"/>
        <w:keepLines w:val="0"/>
        <w:pageBreakBefore w:val="0"/>
        <w:widowControl w:val="0"/>
        <w:kinsoku/>
        <w:wordWrap/>
        <w:overflowPunct/>
        <w:topLinePunct w:val="0"/>
        <w:autoSpaceDE w:val="0"/>
        <w:autoSpaceDN w:val="0"/>
        <w:bidi w:val="0"/>
        <w:adjustRightInd/>
        <w:snapToGrid/>
        <w:spacing w:before="113"/>
        <w:ind w:left="0" w:right="220" w:rightChars="100"/>
        <w:textAlignment w:val="auto"/>
        <w:rPr>
          <w:rFonts w:hint="eastAsia" w:ascii="仿宋" w:hAnsi="仿宋" w:eastAsia="仿宋" w:cs="仿宋"/>
          <w:sz w:val="24"/>
          <w:szCs w:val="24"/>
        </w:rPr>
      </w:pPr>
    </w:p>
    <w:p w14:paraId="1921CE7E">
      <w:pPr>
        <w:pStyle w:val="7"/>
        <w:keepNext w:val="0"/>
        <w:keepLines w:val="0"/>
        <w:pageBreakBefore w:val="0"/>
        <w:widowControl w:val="0"/>
        <w:kinsoku/>
        <w:wordWrap/>
        <w:overflowPunct/>
        <w:topLinePunct w:val="0"/>
        <w:autoSpaceDE w:val="0"/>
        <w:autoSpaceDN w:val="0"/>
        <w:bidi w:val="0"/>
        <w:adjustRightInd/>
        <w:snapToGrid/>
        <w:spacing w:before="1"/>
        <w:ind w:right="220" w:rightChars="100"/>
        <w:textAlignment w:val="auto"/>
        <w:rPr>
          <w:rFonts w:hint="eastAsia" w:ascii="仿宋" w:hAnsi="仿宋" w:eastAsia="仿宋" w:cs="仿宋"/>
          <w:b/>
          <w:bCs/>
          <w:sz w:val="24"/>
          <w:szCs w:val="24"/>
        </w:rPr>
      </w:pPr>
      <w:bookmarkStart w:id="14" w:name="（五）开标、评标和定标"/>
      <w:bookmarkEnd w:id="14"/>
      <w:r>
        <w:rPr>
          <w:rFonts w:hint="eastAsia" w:ascii="仿宋" w:hAnsi="仿宋" w:eastAsia="仿宋" w:cs="仿宋"/>
          <w:b/>
          <w:bCs/>
          <w:spacing w:val="-2"/>
          <w:sz w:val="24"/>
          <w:szCs w:val="24"/>
        </w:rPr>
        <w:t>（五）</w:t>
      </w:r>
      <w:r>
        <w:rPr>
          <w:rFonts w:hint="eastAsia" w:ascii="仿宋" w:hAnsi="仿宋" w:eastAsia="仿宋" w:cs="仿宋"/>
          <w:b/>
          <w:bCs/>
          <w:spacing w:val="-4"/>
          <w:sz w:val="24"/>
          <w:szCs w:val="24"/>
        </w:rPr>
        <w:t>开标、评标和定标</w:t>
      </w:r>
    </w:p>
    <w:p w14:paraId="35D815FD">
      <w:pPr>
        <w:pStyle w:val="33"/>
        <w:keepNext w:val="0"/>
        <w:keepLines w:val="0"/>
        <w:pageBreakBefore w:val="0"/>
        <w:widowControl w:val="0"/>
        <w:numPr>
          <w:ilvl w:val="0"/>
          <w:numId w:val="7"/>
        </w:numPr>
        <w:tabs>
          <w:tab w:val="left" w:pos="1280"/>
        </w:tabs>
        <w:kinsoku/>
        <w:wordWrap/>
        <w:overflowPunct/>
        <w:topLinePunct w:val="0"/>
        <w:autoSpaceDE w:val="0"/>
        <w:autoSpaceDN w:val="0"/>
        <w:bidi w:val="0"/>
        <w:adjustRightInd/>
        <w:snapToGrid/>
        <w:spacing w:before="323" w:after="0" w:line="240" w:lineRule="auto"/>
        <w:ind w:left="1280" w:right="220" w:rightChars="100" w:hanging="316"/>
        <w:jc w:val="left"/>
        <w:textAlignment w:val="auto"/>
        <w:rPr>
          <w:rFonts w:hint="eastAsia" w:ascii="仿宋" w:hAnsi="仿宋" w:eastAsia="仿宋" w:cs="仿宋"/>
          <w:b/>
          <w:bCs/>
          <w:sz w:val="24"/>
          <w:szCs w:val="24"/>
        </w:rPr>
      </w:pPr>
      <w:r>
        <w:rPr>
          <w:rFonts w:hint="eastAsia" w:ascii="仿宋" w:hAnsi="仿宋" w:eastAsia="仿宋" w:cs="仿宋"/>
          <w:b/>
          <w:bCs/>
          <w:spacing w:val="-6"/>
          <w:sz w:val="24"/>
          <w:szCs w:val="24"/>
        </w:rPr>
        <w:t>开标</w:t>
      </w:r>
    </w:p>
    <w:p w14:paraId="64499A90">
      <w:pPr>
        <w:pStyle w:val="33"/>
        <w:keepNext w:val="0"/>
        <w:keepLines w:val="0"/>
        <w:pageBreakBefore w:val="0"/>
        <w:widowControl w:val="0"/>
        <w:numPr>
          <w:ilvl w:val="1"/>
          <w:numId w:val="7"/>
        </w:numPr>
        <w:tabs>
          <w:tab w:val="left" w:pos="1438"/>
        </w:tabs>
        <w:kinsoku/>
        <w:wordWrap/>
        <w:overflowPunct/>
        <w:topLinePunct w:val="0"/>
        <w:autoSpaceDE w:val="0"/>
        <w:autoSpaceDN w:val="0"/>
        <w:bidi w:val="0"/>
        <w:adjustRightInd/>
        <w:snapToGrid/>
        <w:spacing w:before="41" w:after="0" w:line="240" w:lineRule="auto"/>
        <w:ind w:left="1438" w:right="220" w:rightChars="100" w:hanging="474"/>
        <w:jc w:val="both"/>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开标邀请</w:t>
      </w:r>
    </w:p>
    <w:p w14:paraId="110FF567">
      <w:pPr>
        <w:pStyle w:val="33"/>
        <w:keepNext w:val="0"/>
        <w:keepLines w:val="0"/>
        <w:pageBreakBefore w:val="0"/>
        <w:widowControl w:val="0"/>
        <w:numPr>
          <w:ilvl w:val="0"/>
          <w:numId w:val="9"/>
        </w:numPr>
        <w:tabs>
          <w:tab w:val="left" w:pos="1485"/>
        </w:tabs>
        <w:kinsoku/>
        <w:wordWrap/>
        <w:overflowPunct/>
        <w:topLinePunct w:val="0"/>
        <w:autoSpaceDE w:val="0"/>
        <w:autoSpaceDN w:val="0"/>
        <w:bidi w:val="0"/>
        <w:adjustRightInd/>
        <w:snapToGrid/>
        <w:spacing w:before="139" w:after="0" w:line="240" w:lineRule="auto"/>
        <w:ind w:left="1485"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开标准备：本项目开标的准备工作由采购组织机构负责落实，开标过程由采购组织机构负责记录；</w:t>
      </w:r>
    </w:p>
    <w:p w14:paraId="1C82D293">
      <w:pPr>
        <w:pStyle w:val="33"/>
        <w:keepNext w:val="0"/>
        <w:keepLines w:val="0"/>
        <w:pageBreakBefore w:val="0"/>
        <w:widowControl w:val="0"/>
        <w:numPr>
          <w:ilvl w:val="0"/>
          <w:numId w:val="9"/>
        </w:numPr>
        <w:tabs>
          <w:tab w:val="left" w:pos="1485"/>
        </w:tabs>
        <w:kinsoku/>
        <w:wordWrap/>
        <w:overflowPunct/>
        <w:topLinePunct w:val="0"/>
        <w:autoSpaceDE w:val="0"/>
        <w:autoSpaceDN w:val="0"/>
        <w:bidi w:val="0"/>
        <w:adjustRightInd/>
        <w:snapToGrid/>
        <w:spacing w:before="139" w:after="0" w:line="240" w:lineRule="auto"/>
        <w:ind w:left="1485"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开标主持：本项目开标由采购人或者采购代理机构主持；</w:t>
      </w:r>
    </w:p>
    <w:p w14:paraId="2C856BCA">
      <w:pPr>
        <w:pStyle w:val="33"/>
        <w:keepNext w:val="0"/>
        <w:keepLines w:val="0"/>
        <w:pageBreakBefore w:val="0"/>
        <w:widowControl w:val="0"/>
        <w:numPr>
          <w:ilvl w:val="0"/>
          <w:numId w:val="9"/>
        </w:numPr>
        <w:tabs>
          <w:tab w:val="left" w:pos="1461"/>
        </w:tabs>
        <w:kinsoku/>
        <w:wordWrap/>
        <w:overflowPunct/>
        <w:topLinePunct w:val="0"/>
        <w:autoSpaceDE w:val="0"/>
        <w:autoSpaceDN w:val="0"/>
        <w:bidi w:val="0"/>
        <w:adjustRightInd/>
        <w:snapToGrid/>
        <w:spacing w:before="139" w:after="0" w:line="364" w:lineRule="auto"/>
        <w:ind w:left="544" w:right="220" w:rightChars="100" w:firstLine="42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开标邀请：本项目采用电子交易，采购组织机构将按照采购文件规定的时间通过“新疆政府采购云平台，网址：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"http://www.zcygov.cn/" \h </w:instrText>
      </w:r>
      <w:r>
        <w:rPr>
          <w:rFonts w:hint="eastAsia" w:ascii="仿宋" w:hAnsi="仿宋" w:eastAsia="仿宋" w:cs="仿宋"/>
          <w:sz w:val="24"/>
          <w:szCs w:val="24"/>
        </w:rPr>
        <w:fldChar w:fldCharType="separate"/>
      </w:r>
      <w:r>
        <w:rPr>
          <w:rFonts w:hint="eastAsia" w:ascii="仿宋" w:hAnsi="仿宋" w:eastAsia="仿宋" w:cs="仿宋"/>
          <w:spacing w:val="-2"/>
          <w:sz w:val="24"/>
          <w:szCs w:val="24"/>
        </w:rPr>
        <w:t>www.zcygov.cn</w:t>
      </w:r>
      <w:r>
        <w:rPr>
          <w:rFonts w:hint="eastAsia" w:ascii="仿宋" w:hAnsi="仿宋" w:eastAsia="仿宋" w:cs="仿宋"/>
          <w:spacing w:val="-2"/>
          <w:sz w:val="24"/>
          <w:szCs w:val="24"/>
        </w:rPr>
        <w:fldChar w:fldCharType="end"/>
      </w:r>
      <w:r>
        <w:rPr>
          <w:rFonts w:hint="eastAsia" w:ascii="仿宋" w:hAnsi="仿宋" w:eastAsia="仿宋" w:cs="仿宋"/>
          <w:spacing w:val="-2"/>
          <w:sz w:val="24"/>
          <w:szCs w:val="24"/>
        </w:rPr>
        <w:t>”组织开标、开启投标响应文件，所有供应商均应当准时在线参加。</w:t>
      </w:r>
    </w:p>
    <w:p w14:paraId="6C59B5E3">
      <w:pPr>
        <w:pStyle w:val="33"/>
        <w:keepNext w:val="0"/>
        <w:keepLines w:val="0"/>
        <w:pageBreakBefore w:val="0"/>
        <w:widowControl w:val="0"/>
        <w:numPr>
          <w:ilvl w:val="0"/>
          <w:numId w:val="9"/>
        </w:numPr>
        <w:tabs>
          <w:tab w:val="left" w:pos="1452"/>
        </w:tabs>
        <w:kinsoku/>
        <w:wordWrap/>
        <w:overflowPunct/>
        <w:topLinePunct w:val="0"/>
        <w:autoSpaceDE w:val="0"/>
        <w:autoSpaceDN w:val="0"/>
        <w:bidi w:val="0"/>
        <w:adjustRightInd/>
        <w:snapToGrid/>
        <w:spacing w:before="0" w:after="0" w:line="364"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52256A02">
      <w:pPr>
        <w:pStyle w:val="33"/>
        <w:keepNext w:val="0"/>
        <w:keepLines w:val="0"/>
        <w:pageBreakBefore w:val="0"/>
        <w:widowControl w:val="0"/>
        <w:numPr>
          <w:ilvl w:val="1"/>
          <w:numId w:val="7"/>
        </w:numPr>
        <w:tabs>
          <w:tab w:val="left" w:pos="1438"/>
        </w:tabs>
        <w:kinsoku/>
        <w:wordWrap/>
        <w:overflowPunct/>
        <w:topLinePunct w:val="0"/>
        <w:autoSpaceDE w:val="0"/>
        <w:autoSpaceDN w:val="0"/>
        <w:bidi w:val="0"/>
        <w:adjustRightInd/>
        <w:snapToGrid/>
        <w:spacing w:before="0" w:after="0" w:line="268" w:lineRule="exact"/>
        <w:ind w:left="1438" w:right="220" w:rightChars="100" w:hanging="474"/>
        <w:jc w:val="both"/>
        <w:textAlignment w:val="auto"/>
        <w:rPr>
          <w:rFonts w:hint="eastAsia" w:ascii="仿宋" w:hAnsi="仿宋" w:eastAsia="仿宋" w:cs="仿宋"/>
          <w:b/>
          <w:bCs/>
          <w:sz w:val="24"/>
          <w:szCs w:val="24"/>
        </w:rPr>
      </w:pPr>
      <w:bookmarkStart w:id="15" w:name="28.2开标程序"/>
      <w:bookmarkEnd w:id="15"/>
      <w:r>
        <w:rPr>
          <w:rFonts w:hint="eastAsia" w:ascii="仿宋" w:hAnsi="仿宋" w:eastAsia="仿宋" w:cs="仿宋"/>
          <w:b/>
          <w:bCs/>
          <w:spacing w:val="-4"/>
          <w:sz w:val="24"/>
          <w:szCs w:val="24"/>
        </w:rPr>
        <w:t>开标程序</w:t>
      </w:r>
    </w:p>
    <w:p w14:paraId="1C1D8AF5">
      <w:pPr>
        <w:pStyle w:val="33"/>
        <w:keepNext w:val="0"/>
        <w:keepLines w:val="0"/>
        <w:pageBreakBefore w:val="0"/>
        <w:widowControl w:val="0"/>
        <w:numPr>
          <w:ilvl w:val="0"/>
          <w:numId w:val="10"/>
        </w:numPr>
        <w:tabs>
          <w:tab w:val="left" w:pos="1485"/>
        </w:tabs>
        <w:kinsoku/>
        <w:wordWrap/>
        <w:overflowPunct/>
        <w:topLinePunct w:val="0"/>
        <w:autoSpaceDE w:val="0"/>
        <w:autoSpaceDN w:val="0"/>
        <w:bidi w:val="0"/>
        <w:adjustRightInd/>
        <w:snapToGrid/>
        <w:spacing w:before="139" w:after="0" w:line="240" w:lineRule="auto"/>
        <w:ind w:left="1485"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开标时间到后，主持人宣布开标会议开始。</w:t>
      </w:r>
    </w:p>
    <w:p w14:paraId="75CD0FB6">
      <w:pPr>
        <w:pStyle w:val="33"/>
        <w:keepNext w:val="0"/>
        <w:keepLines w:val="0"/>
        <w:pageBreakBefore w:val="0"/>
        <w:widowControl w:val="0"/>
        <w:numPr>
          <w:ilvl w:val="0"/>
          <w:numId w:val="10"/>
        </w:numPr>
        <w:tabs>
          <w:tab w:val="left" w:pos="1485"/>
        </w:tabs>
        <w:kinsoku/>
        <w:wordWrap/>
        <w:overflowPunct/>
        <w:topLinePunct w:val="0"/>
        <w:autoSpaceDE w:val="0"/>
        <w:autoSpaceDN w:val="0"/>
        <w:bidi w:val="0"/>
        <w:adjustRightInd/>
        <w:snapToGrid/>
        <w:spacing w:before="139" w:after="0" w:line="240" w:lineRule="auto"/>
        <w:ind w:left="1485" w:right="220" w:rightChars="100" w:hanging="521"/>
        <w:jc w:val="left"/>
        <w:textAlignment w:val="auto"/>
        <w:rPr>
          <w:rFonts w:hint="eastAsia" w:ascii="仿宋" w:hAnsi="仿宋" w:eastAsia="仿宋" w:cs="仿宋"/>
          <w:b w:val="0"/>
          <w:bCs w:val="0"/>
          <w:sz w:val="24"/>
          <w:szCs w:val="24"/>
        </w:rPr>
      </w:pPr>
      <w:r>
        <w:rPr>
          <w:rFonts w:hint="eastAsia" w:ascii="仿宋" w:hAnsi="仿宋" w:eastAsia="仿宋" w:cs="仿宋"/>
          <w:spacing w:val="-2"/>
          <w:sz w:val="24"/>
          <w:szCs w:val="24"/>
        </w:rPr>
        <w:t>投标文件解密</w:t>
      </w:r>
      <w:r>
        <w:rPr>
          <w:rFonts w:hint="eastAsia" w:ascii="仿宋" w:hAnsi="仿宋" w:eastAsia="仿宋" w:cs="仿宋"/>
          <w:b/>
          <w:bCs/>
          <w:spacing w:val="-2"/>
          <w:sz w:val="24"/>
          <w:szCs w:val="24"/>
        </w:rPr>
        <w:t>（</w:t>
      </w:r>
      <w:r>
        <w:rPr>
          <w:rFonts w:hint="eastAsia" w:ascii="仿宋" w:hAnsi="仿宋" w:eastAsia="仿宋" w:cs="仿宋"/>
          <w:b w:val="0"/>
          <w:bCs w:val="0"/>
          <w:spacing w:val="-2"/>
          <w:sz w:val="24"/>
          <w:szCs w:val="24"/>
        </w:rPr>
        <w:t>解密规定见《供应商须知前附表》）</w:t>
      </w:r>
      <w:r>
        <w:rPr>
          <w:rFonts w:hint="eastAsia" w:ascii="仿宋" w:hAnsi="仿宋" w:eastAsia="仿宋" w:cs="仿宋"/>
          <w:b w:val="0"/>
          <w:bCs w:val="0"/>
          <w:spacing w:val="-10"/>
          <w:sz w:val="24"/>
          <w:szCs w:val="24"/>
        </w:rPr>
        <w:t>。</w:t>
      </w:r>
    </w:p>
    <w:p w14:paraId="053FD7FF">
      <w:pPr>
        <w:pStyle w:val="33"/>
        <w:keepNext w:val="0"/>
        <w:keepLines w:val="0"/>
        <w:pageBreakBefore w:val="0"/>
        <w:widowControl w:val="0"/>
        <w:numPr>
          <w:ilvl w:val="0"/>
          <w:numId w:val="10"/>
        </w:numPr>
        <w:tabs>
          <w:tab w:val="left" w:pos="1485"/>
        </w:tabs>
        <w:kinsoku/>
        <w:wordWrap/>
        <w:overflowPunct/>
        <w:topLinePunct w:val="0"/>
        <w:autoSpaceDE w:val="0"/>
        <w:autoSpaceDN w:val="0"/>
        <w:bidi w:val="0"/>
        <w:adjustRightInd/>
        <w:snapToGrid/>
        <w:spacing w:before="139" w:after="0" w:line="240" w:lineRule="auto"/>
        <w:ind w:left="1485" w:right="220" w:rightChars="100" w:hanging="521"/>
        <w:jc w:val="left"/>
        <w:textAlignment w:val="auto"/>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投标文件解密异常情况处理（处理办法见《供应商须知前附表》）</w:t>
      </w:r>
      <w:r>
        <w:rPr>
          <w:rFonts w:hint="eastAsia" w:ascii="仿宋" w:hAnsi="仿宋" w:eastAsia="仿宋" w:cs="仿宋"/>
          <w:b w:val="0"/>
          <w:bCs w:val="0"/>
          <w:spacing w:val="-10"/>
          <w:sz w:val="24"/>
          <w:szCs w:val="24"/>
        </w:rPr>
        <w:t>。</w:t>
      </w:r>
    </w:p>
    <w:p w14:paraId="21E513BE">
      <w:pPr>
        <w:pStyle w:val="33"/>
        <w:keepNext w:val="0"/>
        <w:keepLines w:val="0"/>
        <w:pageBreakBefore w:val="0"/>
        <w:widowControl w:val="0"/>
        <w:numPr>
          <w:ilvl w:val="0"/>
          <w:numId w:val="10"/>
        </w:numPr>
        <w:tabs>
          <w:tab w:val="left" w:pos="1493"/>
        </w:tabs>
        <w:kinsoku/>
        <w:wordWrap/>
        <w:overflowPunct/>
        <w:topLinePunct w:val="0"/>
        <w:autoSpaceDE w:val="0"/>
        <w:autoSpaceDN w:val="0"/>
        <w:bidi w:val="0"/>
        <w:adjustRightInd/>
        <w:snapToGrid/>
        <w:spacing w:before="139" w:after="0" w:line="364" w:lineRule="auto"/>
        <w:ind w:left="544" w:right="220" w:rightChars="100" w:firstLine="420"/>
        <w:jc w:val="both"/>
        <w:textAlignment w:val="auto"/>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 xml:space="preserve">公布投标文件解密情况（投标文件成功解密的供应商名单等信息），组织签署《政府采购活动现场确认声明书》，供应商应在 </w:t>
      </w:r>
      <w:r>
        <w:rPr>
          <w:rFonts w:hint="eastAsia" w:ascii="仿宋" w:hAnsi="仿宋" w:eastAsia="仿宋" w:cs="仿宋"/>
          <w:b w:val="0"/>
          <w:bCs w:val="0"/>
          <w:sz w:val="24"/>
          <w:szCs w:val="24"/>
        </w:rPr>
        <w:t>20</w:t>
      </w:r>
      <w:r>
        <w:rPr>
          <w:rFonts w:hint="eastAsia" w:ascii="仿宋" w:hAnsi="仿宋" w:eastAsia="仿宋" w:cs="仿宋"/>
          <w:b w:val="0"/>
          <w:bCs w:val="0"/>
          <w:spacing w:val="-4"/>
          <w:sz w:val="24"/>
          <w:szCs w:val="24"/>
        </w:rPr>
        <w:t xml:space="preserve"> 分钟内通过邮件形式将经签署的《政府采购活动现场确认声明书》发送至采购代理机构指定邮箱 </w:t>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"mailto:398119857@qq.com"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1377837195</w:t>
      </w:r>
      <w:r>
        <w:rPr>
          <w:rFonts w:hint="eastAsia" w:ascii="仿宋" w:hAnsi="仿宋" w:eastAsia="仿宋" w:cs="仿宋"/>
          <w:b w:val="0"/>
          <w:bCs w:val="0"/>
          <w:sz w:val="24"/>
          <w:szCs w:val="24"/>
          <w:lang w:eastAsia="zh-CN"/>
        </w:rPr>
        <w:t>@qq.com</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t>，逾期发送或未发送的视为无异议。</w:t>
      </w:r>
    </w:p>
    <w:p w14:paraId="578F9960">
      <w:pPr>
        <w:pStyle w:val="33"/>
        <w:keepNext w:val="0"/>
        <w:keepLines w:val="0"/>
        <w:pageBreakBefore w:val="0"/>
        <w:widowControl w:val="0"/>
        <w:numPr>
          <w:ilvl w:val="0"/>
          <w:numId w:val="10"/>
        </w:numPr>
        <w:tabs>
          <w:tab w:val="left" w:pos="1452"/>
        </w:tabs>
        <w:kinsoku/>
        <w:wordWrap/>
        <w:overflowPunct/>
        <w:topLinePunct w:val="0"/>
        <w:autoSpaceDE w:val="0"/>
        <w:autoSpaceDN w:val="0"/>
        <w:bidi w:val="0"/>
        <w:adjustRightInd/>
        <w:snapToGrid/>
        <w:spacing w:before="0" w:after="0" w:line="364"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开启标书信息。标书信息开启后，首先由采购人或采购代理机构或评审小组依法对投标供应商的资格证明文件进行审查（具体见本章“29.3</w:t>
      </w:r>
      <w:r>
        <w:rPr>
          <w:rFonts w:hint="eastAsia" w:ascii="仿宋" w:hAnsi="仿宋" w:eastAsia="仿宋" w:cs="仿宋"/>
          <w:spacing w:val="-7"/>
          <w:sz w:val="24"/>
          <w:szCs w:val="24"/>
        </w:rPr>
        <w:t xml:space="preserve"> 投标供应商资格审查”</w:t>
      </w:r>
      <w:r>
        <w:rPr>
          <w:rFonts w:hint="eastAsia" w:ascii="仿宋" w:hAnsi="仿宋" w:eastAsia="仿宋" w:cs="仿宋"/>
          <w:spacing w:val="-2"/>
          <w:sz w:val="24"/>
          <w:szCs w:val="24"/>
        </w:rPr>
        <w:t>），审查结束公布投标供应商的资格符合情况。资格审查未获通过的供应商，其商务技术文件及报价文件不再进入评审。</w:t>
      </w:r>
    </w:p>
    <w:p w14:paraId="25D6ADC2">
      <w:pPr>
        <w:pStyle w:val="33"/>
        <w:keepNext w:val="0"/>
        <w:keepLines w:val="0"/>
        <w:pageBreakBefore w:val="0"/>
        <w:widowControl w:val="0"/>
        <w:numPr>
          <w:ilvl w:val="0"/>
          <w:numId w:val="10"/>
        </w:numPr>
        <w:tabs>
          <w:tab w:val="left" w:pos="1435"/>
        </w:tabs>
        <w:kinsoku/>
        <w:wordWrap/>
        <w:overflowPunct/>
        <w:topLinePunct w:val="0"/>
        <w:autoSpaceDE w:val="0"/>
        <w:autoSpaceDN w:val="0"/>
        <w:bidi w:val="0"/>
        <w:adjustRightInd/>
        <w:snapToGrid/>
        <w:spacing w:before="0" w:after="0" w:line="367" w:lineRule="auto"/>
        <w:ind w:left="544" w:right="220" w:rightChars="100" w:firstLine="420"/>
        <w:jc w:val="left"/>
        <w:textAlignment w:val="auto"/>
        <w:rPr>
          <w:rFonts w:hint="eastAsia" w:ascii="仿宋" w:hAnsi="仿宋" w:eastAsia="仿宋" w:cs="仿宋"/>
          <w:sz w:val="24"/>
          <w:szCs w:val="24"/>
        </w:rPr>
      </w:pPr>
      <w:r>
        <w:rPr>
          <w:rFonts w:hint="eastAsia" w:ascii="仿宋" w:hAnsi="仿宋" w:eastAsia="仿宋" w:cs="仿宋"/>
          <w:spacing w:val="-7"/>
          <w:sz w:val="24"/>
          <w:szCs w:val="24"/>
        </w:rPr>
        <w:t>商务技术评审结束后，主持人公布商务技术评审无效投标供应商名单和商务技术评审有效投标供应</w:t>
      </w:r>
      <w:r>
        <w:rPr>
          <w:rFonts w:hint="eastAsia" w:ascii="仿宋" w:hAnsi="仿宋" w:eastAsia="仿宋" w:cs="仿宋"/>
          <w:spacing w:val="-2"/>
          <w:sz w:val="24"/>
          <w:szCs w:val="24"/>
        </w:rPr>
        <w:t>商名单及其商务技术得分情况。商务技术评审无效的供应商，其报价不再进入评审。</w:t>
      </w:r>
    </w:p>
    <w:p w14:paraId="53FF474F">
      <w:pPr>
        <w:pStyle w:val="33"/>
        <w:keepNext w:val="0"/>
        <w:keepLines w:val="0"/>
        <w:pageBreakBefore w:val="0"/>
        <w:widowControl w:val="0"/>
        <w:numPr>
          <w:ilvl w:val="0"/>
          <w:numId w:val="10"/>
        </w:numPr>
        <w:tabs>
          <w:tab w:val="left" w:pos="1469"/>
        </w:tabs>
        <w:kinsoku/>
        <w:wordWrap/>
        <w:overflowPunct/>
        <w:topLinePunct w:val="0"/>
        <w:autoSpaceDE w:val="0"/>
        <w:autoSpaceDN w:val="0"/>
        <w:bidi w:val="0"/>
        <w:adjustRightInd/>
        <w:snapToGrid/>
        <w:spacing w:before="0" w:after="0" w:line="364"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开启有效投标供应商的报价，公布开标一览表有关内容，并【开启签字时段】，供应商对开标记录</w:t>
      </w:r>
      <w:r>
        <w:rPr>
          <w:rFonts w:hint="eastAsia" w:ascii="仿宋" w:hAnsi="仿宋" w:eastAsia="仿宋" w:cs="仿宋"/>
          <w:spacing w:val="-2"/>
          <w:sz w:val="24"/>
          <w:szCs w:val="24"/>
        </w:rPr>
        <w:t>进行在线签字确认（不予确认的应说明理由，否则视为无异议）。开标结束后，由评标委员会对报价的合理性、准确性等进行审查核实。</w:t>
      </w:r>
    </w:p>
    <w:p w14:paraId="184BDB18">
      <w:pPr>
        <w:pStyle w:val="33"/>
        <w:keepNext w:val="0"/>
        <w:keepLines w:val="0"/>
        <w:pageBreakBefore w:val="0"/>
        <w:widowControl w:val="0"/>
        <w:numPr>
          <w:ilvl w:val="0"/>
          <w:numId w:val="10"/>
        </w:numPr>
        <w:tabs>
          <w:tab w:val="left" w:pos="1024"/>
          <w:tab w:val="left" w:pos="1485"/>
        </w:tabs>
        <w:kinsoku/>
        <w:wordWrap/>
        <w:overflowPunct/>
        <w:topLinePunct w:val="0"/>
        <w:autoSpaceDE w:val="0"/>
        <w:autoSpaceDN w:val="0"/>
        <w:bidi w:val="0"/>
        <w:adjustRightInd/>
        <w:snapToGrid/>
        <w:spacing w:before="0" w:after="0" w:line="364" w:lineRule="auto"/>
        <w:ind w:left="1024" w:right="220" w:rightChars="100" w:hanging="6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评审结束后，采购代理机构在系统上公布评审结果。</w:t>
      </w:r>
    </w:p>
    <w:p w14:paraId="3E17A12E">
      <w:pPr>
        <w:pStyle w:val="33"/>
        <w:keepNext w:val="0"/>
        <w:keepLines w:val="0"/>
        <w:pageBreakBefore w:val="0"/>
        <w:widowControl w:val="0"/>
        <w:numPr>
          <w:ilvl w:val="0"/>
          <w:numId w:val="0"/>
        </w:numPr>
        <w:tabs>
          <w:tab w:val="left" w:pos="1024"/>
          <w:tab w:val="left" w:pos="1485"/>
        </w:tabs>
        <w:kinsoku/>
        <w:wordWrap/>
        <w:overflowPunct/>
        <w:topLinePunct w:val="0"/>
        <w:autoSpaceDE w:val="0"/>
        <w:autoSpaceDN w:val="0"/>
        <w:bidi w:val="0"/>
        <w:adjustRightInd/>
        <w:snapToGrid/>
        <w:spacing w:before="0" w:after="0" w:line="364" w:lineRule="auto"/>
        <w:ind w:left="964" w:leftChars="0" w:right="220" w:rightChars="100" w:firstLine="237" w:firstLineChars="100"/>
        <w:jc w:val="left"/>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特别情况说明：</w:t>
      </w:r>
    </w:p>
    <w:p w14:paraId="30B08EAA">
      <w:pPr>
        <w:pStyle w:val="33"/>
        <w:keepNext w:val="0"/>
        <w:keepLines w:val="0"/>
        <w:pageBreakBefore w:val="0"/>
        <w:widowControl w:val="0"/>
        <w:numPr>
          <w:ilvl w:val="0"/>
          <w:numId w:val="11"/>
        </w:numPr>
        <w:tabs>
          <w:tab w:val="left" w:pos="1421"/>
        </w:tabs>
        <w:kinsoku/>
        <w:wordWrap/>
        <w:overflowPunct/>
        <w:topLinePunct w:val="0"/>
        <w:autoSpaceDE w:val="0"/>
        <w:autoSpaceDN w:val="0"/>
        <w:bidi w:val="0"/>
        <w:adjustRightInd/>
        <w:snapToGrid/>
        <w:spacing w:before="0" w:after="0" w:line="364" w:lineRule="auto"/>
        <w:ind w:left="544" w:right="220" w:rightChars="100" w:firstLine="372"/>
        <w:jc w:val="left"/>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本项目采用电子交易，如遇“新疆政府采购云平台”电子化开标或评审程序调整的，按调整后程序</w:t>
      </w:r>
      <w:r>
        <w:rPr>
          <w:rFonts w:hint="eastAsia" w:ascii="仿宋" w:hAnsi="仿宋" w:eastAsia="仿宋" w:cs="仿宋"/>
          <w:b/>
          <w:bCs/>
          <w:spacing w:val="-4"/>
          <w:sz w:val="24"/>
          <w:szCs w:val="24"/>
        </w:rPr>
        <w:t>执行。</w:t>
      </w:r>
    </w:p>
    <w:p w14:paraId="50CFBDC9">
      <w:pPr>
        <w:pStyle w:val="33"/>
        <w:keepNext w:val="0"/>
        <w:keepLines w:val="0"/>
        <w:pageBreakBefore w:val="0"/>
        <w:widowControl w:val="0"/>
        <w:numPr>
          <w:ilvl w:val="0"/>
          <w:numId w:val="11"/>
        </w:numPr>
        <w:tabs>
          <w:tab w:val="left" w:pos="1461"/>
        </w:tabs>
        <w:kinsoku/>
        <w:wordWrap/>
        <w:overflowPunct/>
        <w:topLinePunct w:val="0"/>
        <w:autoSpaceDE w:val="0"/>
        <w:autoSpaceDN w:val="0"/>
        <w:bidi w:val="0"/>
        <w:adjustRightInd/>
        <w:snapToGrid/>
        <w:spacing w:before="0" w:after="0" w:line="364" w:lineRule="auto"/>
        <w:ind w:left="544" w:right="220" w:rightChars="100" w:firstLine="420"/>
        <w:jc w:val="both"/>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bCs/>
          <w:spacing w:val="-2"/>
          <w:sz w:val="24"/>
          <w:szCs w:val="24"/>
          <w:u w:val="single"/>
        </w:rPr>
        <w:t>请供</w:t>
      </w:r>
      <w:r>
        <w:rPr>
          <w:rFonts w:hint="eastAsia" w:ascii="仿宋" w:hAnsi="仿宋" w:eastAsia="仿宋" w:cs="仿宋"/>
          <w:b/>
          <w:bCs/>
          <w:spacing w:val="-1"/>
          <w:sz w:val="24"/>
          <w:szCs w:val="24"/>
          <w:u w:val="single"/>
        </w:rPr>
        <w:t xml:space="preserve">应商保证办理投标事宜人员电话畅通、网络在线，签字或盖章确认的时间为 </w:t>
      </w:r>
      <w:r>
        <w:rPr>
          <w:rFonts w:hint="eastAsia" w:ascii="仿宋" w:hAnsi="仿宋" w:eastAsia="仿宋" w:cs="仿宋"/>
          <w:b/>
          <w:bCs/>
          <w:sz w:val="24"/>
          <w:szCs w:val="24"/>
          <w:u w:val="single"/>
        </w:rPr>
        <w:t>20</w:t>
      </w:r>
      <w:r>
        <w:rPr>
          <w:rFonts w:hint="eastAsia" w:ascii="仿宋" w:hAnsi="仿宋" w:eastAsia="仿宋" w:cs="仿宋"/>
          <w:b/>
          <w:bCs/>
          <w:spacing w:val="-5"/>
          <w:sz w:val="24"/>
          <w:szCs w:val="24"/>
          <w:u w:val="single"/>
        </w:rPr>
        <w:t xml:space="preserve"> 分钟。如未及时签字或盖章</w:t>
      </w:r>
      <w:r>
        <w:rPr>
          <w:rFonts w:hint="eastAsia" w:ascii="仿宋" w:hAnsi="仿宋" w:eastAsia="仿宋" w:cs="仿宋"/>
          <w:b/>
          <w:bCs/>
          <w:spacing w:val="-2"/>
          <w:sz w:val="24"/>
          <w:szCs w:val="24"/>
          <w:u w:val="single"/>
        </w:rPr>
        <w:t>确认的，视为无异议</w:t>
      </w:r>
      <w:r>
        <w:rPr>
          <w:rFonts w:hint="eastAsia" w:ascii="仿宋" w:hAnsi="仿宋" w:eastAsia="仿宋" w:cs="仿宋"/>
          <w:b/>
          <w:bCs/>
          <w:spacing w:val="-2"/>
          <w:sz w:val="24"/>
          <w:szCs w:val="24"/>
        </w:rPr>
        <w:t>。</w:t>
      </w:r>
    </w:p>
    <w:p w14:paraId="4FFD3306">
      <w:pPr>
        <w:pStyle w:val="33"/>
        <w:keepNext w:val="0"/>
        <w:keepLines w:val="0"/>
        <w:pageBreakBefore w:val="0"/>
        <w:widowControl w:val="0"/>
        <w:numPr>
          <w:ilvl w:val="0"/>
          <w:numId w:val="11"/>
        </w:numPr>
        <w:tabs>
          <w:tab w:val="left" w:pos="1488"/>
        </w:tabs>
        <w:kinsoku/>
        <w:wordWrap/>
        <w:overflowPunct/>
        <w:topLinePunct w:val="0"/>
        <w:autoSpaceDE w:val="0"/>
        <w:autoSpaceDN w:val="0"/>
        <w:bidi w:val="0"/>
        <w:adjustRightInd/>
        <w:snapToGrid/>
        <w:spacing w:before="0" w:after="0" w:line="268" w:lineRule="exact"/>
        <w:ind w:left="1488" w:right="220" w:rightChars="100" w:hanging="524"/>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投标供应商资格审查：</w:t>
      </w:r>
    </w:p>
    <w:p w14:paraId="697A6473">
      <w:pPr>
        <w:pStyle w:val="33"/>
        <w:keepNext w:val="0"/>
        <w:keepLines w:val="0"/>
        <w:pageBreakBefore w:val="0"/>
        <w:widowControl w:val="0"/>
        <w:numPr>
          <w:ilvl w:val="0"/>
          <w:numId w:val="11"/>
        </w:numPr>
        <w:tabs>
          <w:tab w:val="left" w:pos="1493"/>
        </w:tabs>
        <w:kinsoku/>
        <w:wordWrap/>
        <w:overflowPunct/>
        <w:topLinePunct w:val="0"/>
        <w:autoSpaceDE w:val="0"/>
        <w:autoSpaceDN w:val="0"/>
        <w:bidi w:val="0"/>
        <w:adjustRightInd/>
        <w:snapToGrid/>
        <w:spacing w:before="128" w:after="0" w:line="364" w:lineRule="auto"/>
        <w:ind w:left="544" w:right="220" w:rightChars="100" w:firstLine="420"/>
        <w:jc w:val="left"/>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成交资格并追究投标供应商的法律责任。</w:t>
      </w:r>
    </w:p>
    <w:p w14:paraId="4D4BF0BB">
      <w:pPr>
        <w:pStyle w:val="33"/>
        <w:keepNext w:val="0"/>
        <w:keepLines w:val="0"/>
        <w:pageBreakBefore w:val="0"/>
        <w:widowControl w:val="0"/>
        <w:numPr>
          <w:ilvl w:val="0"/>
          <w:numId w:val="11"/>
        </w:numPr>
        <w:tabs>
          <w:tab w:val="left" w:pos="1493"/>
        </w:tabs>
        <w:kinsoku/>
        <w:wordWrap/>
        <w:overflowPunct/>
        <w:topLinePunct w:val="0"/>
        <w:autoSpaceDE w:val="0"/>
        <w:autoSpaceDN w:val="0"/>
        <w:bidi w:val="0"/>
        <w:adjustRightInd/>
        <w:snapToGrid/>
        <w:spacing w:before="0" w:after="0" w:line="364" w:lineRule="auto"/>
        <w:ind w:left="544" w:right="220" w:rightChars="100" w:firstLine="420"/>
        <w:jc w:val="both"/>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投标供应商提交的资格证明材料无法证明其符合磋商文件规定的“投标供应商资格要求”的，采购人或采购代理机构将对其作“资格审查不合格”处理（无效投标），并不再将其投标提交磋商小组进行后</w:t>
      </w:r>
      <w:r>
        <w:rPr>
          <w:rFonts w:hint="eastAsia" w:ascii="仿宋" w:hAnsi="仿宋" w:eastAsia="仿宋" w:cs="仿宋"/>
          <w:b/>
          <w:bCs/>
          <w:spacing w:val="-4"/>
          <w:sz w:val="24"/>
          <w:szCs w:val="24"/>
        </w:rPr>
        <w:t>续评审。</w:t>
      </w:r>
    </w:p>
    <w:p w14:paraId="292CF947">
      <w:pPr>
        <w:pStyle w:val="33"/>
        <w:keepNext w:val="0"/>
        <w:keepLines w:val="0"/>
        <w:pageBreakBefore w:val="0"/>
        <w:widowControl w:val="0"/>
        <w:numPr>
          <w:ilvl w:val="0"/>
          <w:numId w:val="11"/>
        </w:numPr>
        <w:tabs>
          <w:tab w:val="left" w:pos="1488"/>
        </w:tabs>
        <w:kinsoku/>
        <w:wordWrap/>
        <w:overflowPunct/>
        <w:topLinePunct w:val="0"/>
        <w:autoSpaceDE w:val="0"/>
        <w:autoSpaceDN w:val="0"/>
        <w:bidi w:val="0"/>
        <w:adjustRightInd/>
        <w:snapToGrid/>
        <w:spacing w:before="0" w:after="0" w:line="266" w:lineRule="exact"/>
        <w:ind w:left="1488" w:right="220" w:rightChars="100" w:hanging="524"/>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供应商信用记录查询与使用：见《供应商须知前附表》。</w:t>
      </w:r>
    </w:p>
    <w:p w14:paraId="43E5FE1A">
      <w:pPr>
        <w:pStyle w:val="33"/>
        <w:keepNext w:val="0"/>
        <w:keepLines w:val="0"/>
        <w:pageBreakBefore w:val="0"/>
        <w:widowControl w:val="0"/>
        <w:numPr>
          <w:ilvl w:val="0"/>
          <w:numId w:val="11"/>
        </w:numPr>
        <w:tabs>
          <w:tab w:val="left" w:pos="1488"/>
        </w:tabs>
        <w:kinsoku/>
        <w:wordWrap/>
        <w:overflowPunct/>
        <w:topLinePunct w:val="0"/>
        <w:autoSpaceDE w:val="0"/>
        <w:autoSpaceDN w:val="0"/>
        <w:bidi w:val="0"/>
        <w:adjustRightInd/>
        <w:snapToGrid/>
        <w:spacing w:before="139" w:after="0" w:line="240" w:lineRule="auto"/>
        <w:ind w:left="1488" w:right="220" w:rightChars="100" w:hanging="524"/>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评审工作的组织</w:t>
      </w:r>
    </w:p>
    <w:p w14:paraId="465A7EAE">
      <w:pPr>
        <w:pStyle w:val="5"/>
        <w:keepNext w:val="0"/>
        <w:keepLines w:val="0"/>
        <w:pageBreakBefore w:val="0"/>
        <w:widowControl w:val="0"/>
        <w:kinsoku/>
        <w:wordWrap/>
        <w:overflowPunct/>
        <w:topLinePunct w:val="0"/>
        <w:autoSpaceDE w:val="0"/>
        <w:autoSpaceDN w:val="0"/>
        <w:bidi w:val="0"/>
        <w:adjustRightInd/>
        <w:snapToGrid/>
        <w:spacing w:before="139" w:line="364" w:lineRule="auto"/>
        <w:ind w:right="220" w:rightChars="100" w:firstLine="420"/>
        <w:textAlignment w:val="auto"/>
        <w:rPr>
          <w:rFonts w:hint="eastAsia" w:ascii="仿宋" w:hAnsi="仿宋" w:eastAsia="仿宋" w:cs="仿宋"/>
          <w:b/>
          <w:bCs/>
          <w:sz w:val="24"/>
          <w:szCs w:val="24"/>
        </w:rPr>
      </w:pPr>
      <w:r>
        <w:rPr>
          <w:rFonts w:hint="eastAsia" w:ascii="仿宋" w:hAnsi="仿宋" w:eastAsia="仿宋" w:cs="仿宋"/>
          <w:b/>
          <w:bCs/>
          <w:spacing w:val="-11"/>
          <w:sz w:val="24"/>
          <w:szCs w:val="24"/>
        </w:rPr>
        <w:t>采购人或采购代理机构负责组织本项目的评审工作，并依据《政府采购货物和服务招标投标管理办法</w:t>
      </w:r>
      <w:r>
        <w:rPr>
          <w:rFonts w:hint="eastAsia" w:ascii="仿宋" w:hAnsi="仿宋" w:eastAsia="仿宋" w:cs="仿宋"/>
          <w:b/>
          <w:bCs/>
          <w:spacing w:val="-2"/>
          <w:sz w:val="24"/>
          <w:szCs w:val="24"/>
        </w:rPr>
        <w:t>（财</w:t>
      </w:r>
      <w:r>
        <w:rPr>
          <w:rFonts w:hint="eastAsia" w:ascii="仿宋" w:hAnsi="仿宋" w:eastAsia="仿宋" w:cs="仿宋"/>
          <w:b/>
          <w:bCs/>
          <w:spacing w:val="-6"/>
          <w:sz w:val="24"/>
          <w:szCs w:val="24"/>
        </w:rPr>
        <w:t xml:space="preserve">政部第 </w:t>
      </w:r>
      <w:r>
        <w:rPr>
          <w:rFonts w:hint="eastAsia" w:ascii="仿宋" w:hAnsi="仿宋" w:eastAsia="仿宋" w:cs="仿宋"/>
          <w:b/>
          <w:bCs/>
          <w:sz w:val="24"/>
          <w:szCs w:val="24"/>
        </w:rPr>
        <w:t>87</w:t>
      </w:r>
      <w:r>
        <w:rPr>
          <w:rFonts w:hint="eastAsia" w:ascii="仿宋" w:hAnsi="仿宋" w:eastAsia="仿宋" w:cs="仿宋"/>
          <w:b/>
          <w:bCs/>
          <w:spacing w:val="-7"/>
          <w:sz w:val="24"/>
          <w:szCs w:val="24"/>
        </w:rPr>
        <w:t xml:space="preserve"> 号令</w:t>
      </w:r>
      <w:r>
        <w:rPr>
          <w:rFonts w:hint="eastAsia" w:ascii="仿宋" w:hAnsi="仿宋" w:eastAsia="仿宋" w:cs="仿宋"/>
          <w:b/>
          <w:bCs/>
          <w:sz w:val="24"/>
          <w:szCs w:val="24"/>
        </w:rPr>
        <w:t>）》第四十五条的相关规定履行职责。</w:t>
      </w:r>
    </w:p>
    <w:p w14:paraId="199C95F1">
      <w:pPr>
        <w:pStyle w:val="33"/>
        <w:keepNext w:val="0"/>
        <w:keepLines w:val="0"/>
        <w:pageBreakBefore w:val="0"/>
        <w:widowControl w:val="0"/>
        <w:numPr>
          <w:ilvl w:val="0"/>
          <w:numId w:val="11"/>
        </w:numPr>
        <w:tabs>
          <w:tab w:val="left" w:pos="1488"/>
        </w:tabs>
        <w:kinsoku/>
        <w:wordWrap/>
        <w:overflowPunct/>
        <w:topLinePunct w:val="0"/>
        <w:autoSpaceDE w:val="0"/>
        <w:autoSpaceDN w:val="0"/>
        <w:bidi w:val="0"/>
        <w:adjustRightInd/>
        <w:snapToGrid/>
        <w:spacing w:before="0" w:after="0" w:line="267" w:lineRule="exact"/>
        <w:ind w:left="1488" w:right="220" w:rightChars="100" w:hanging="524"/>
        <w:jc w:val="left"/>
        <w:textAlignment w:val="auto"/>
        <w:rPr>
          <w:rFonts w:hint="eastAsia" w:ascii="仿宋" w:hAnsi="仿宋" w:eastAsia="仿宋" w:cs="仿宋"/>
          <w:b/>
          <w:bCs/>
          <w:sz w:val="24"/>
          <w:szCs w:val="24"/>
        </w:rPr>
      </w:pPr>
      <w:r>
        <w:rPr>
          <w:rFonts w:hint="eastAsia" w:ascii="仿宋" w:hAnsi="仿宋" w:eastAsia="仿宋" w:cs="仿宋"/>
          <w:b/>
          <w:bCs/>
          <w:spacing w:val="-6"/>
          <w:sz w:val="24"/>
          <w:szCs w:val="24"/>
        </w:rPr>
        <w:t>磋商</w:t>
      </w:r>
    </w:p>
    <w:p w14:paraId="3C2A62E1">
      <w:pPr>
        <w:pStyle w:val="33"/>
        <w:keepNext w:val="0"/>
        <w:keepLines w:val="0"/>
        <w:pageBreakBefore w:val="0"/>
        <w:widowControl w:val="0"/>
        <w:numPr>
          <w:ilvl w:val="0"/>
          <w:numId w:val="11"/>
        </w:numPr>
        <w:tabs>
          <w:tab w:val="left" w:pos="1488"/>
        </w:tabs>
        <w:kinsoku/>
        <w:wordWrap/>
        <w:overflowPunct/>
        <w:topLinePunct w:val="0"/>
        <w:autoSpaceDE w:val="0"/>
        <w:autoSpaceDN w:val="0"/>
        <w:bidi w:val="0"/>
        <w:adjustRightInd/>
        <w:snapToGrid/>
        <w:spacing w:before="141" w:after="0" w:line="240" w:lineRule="auto"/>
        <w:ind w:left="1488" w:right="220" w:rightChars="100" w:hanging="524"/>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磋商时间：详见投标须知前附表。</w:t>
      </w:r>
    </w:p>
    <w:p w14:paraId="404CE8BC">
      <w:pPr>
        <w:pStyle w:val="33"/>
        <w:keepNext w:val="0"/>
        <w:keepLines w:val="0"/>
        <w:pageBreakBefore w:val="0"/>
        <w:widowControl w:val="0"/>
        <w:numPr>
          <w:ilvl w:val="0"/>
          <w:numId w:val="11"/>
        </w:numPr>
        <w:tabs>
          <w:tab w:val="left" w:pos="1593"/>
        </w:tabs>
        <w:kinsoku/>
        <w:wordWrap/>
        <w:overflowPunct/>
        <w:topLinePunct w:val="0"/>
        <w:autoSpaceDE w:val="0"/>
        <w:autoSpaceDN w:val="0"/>
        <w:bidi w:val="0"/>
        <w:adjustRightInd/>
        <w:snapToGrid/>
        <w:spacing w:before="139" w:after="0" w:line="240" w:lineRule="auto"/>
        <w:ind w:left="1593" w:right="220" w:rightChars="100" w:hanging="629"/>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地点：详见投标须知前附表。</w:t>
      </w:r>
    </w:p>
    <w:p w14:paraId="322C2475">
      <w:pPr>
        <w:pStyle w:val="33"/>
        <w:keepNext w:val="0"/>
        <w:keepLines w:val="0"/>
        <w:pageBreakBefore w:val="0"/>
        <w:widowControl w:val="0"/>
        <w:numPr>
          <w:ilvl w:val="0"/>
          <w:numId w:val="11"/>
        </w:numPr>
        <w:tabs>
          <w:tab w:val="left" w:pos="1599"/>
        </w:tabs>
        <w:kinsoku/>
        <w:wordWrap/>
        <w:overflowPunct/>
        <w:topLinePunct w:val="0"/>
        <w:autoSpaceDE w:val="0"/>
        <w:autoSpaceDN w:val="0"/>
        <w:bidi w:val="0"/>
        <w:adjustRightInd/>
        <w:snapToGrid/>
        <w:spacing w:before="0" w:after="0" w:line="364" w:lineRule="auto"/>
        <w:ind w:left="544" w:right="220" w:rightChars="100" w:firstLine="420"/>
        <w:jc w:val="both"/>
        <w:textAlignment w:val="auto"/>
        <w:rPr>
          <w:rFonts w:hint="eastAsia" w:ascii="仿宋" w:hAnsi="仿宋" w:eastAsia="仿宋" w:cs="仿宋"/>
          <w:b/>
          <w:bCs/>
          <w:spacing w:val="-4"/>
          <w:sz w:val="24"/>
          <w:szCs w:val="24"/>
        </w:rPr>
      </w:pPr>
      <w:r>
        <w:rPr>
          <w:rFonts w:hint="eastAsia" w:ascii="仿宋" w:hAnsi="仿宋" w:eastAsia="仿宋" w:cs="仿宋"/>
          <w:b/>
          <w:bCs/>
          <w:spacing w:val="-4"/>
          <w:sz w:val="24"/>
          <w:szCs w:val="24"/>
        </w:rPr>
        <w:t>采购代理机构将在规定的时间和地点组织“磋商小组”与各投标人分别进行磋商。投标人的法定代表人或其授权委托代理人必须持证件（法定代表人持本人身份证或授权委托人持授权委托书及本人身份证）按时参加磋商，并自觉接受核验上述证件，电子招投标人投标人应保证在开标中全程在线，并保证电话畅通。</w:t>
      </w:r>
    </w:p>
    <w:p w14:paraId="2934D6E2">
      <w:pPr>
        <w:pStyle w:val="33"/>
        <w:keepNext w:val="0"/>
        <w:keepLines w:val="0"/>
        <w:pageBreakBefore w:val="0"/>
        <w:widowControl w:val="0"/>
        <w:numPr>
          <w:ilvl w:val="0"/>
          <w:numId w:val="11"/>
        </w:numPr>
        <w:tabs>
          <w:tab w:val="left" w:pos="1599"/>
        </w:tabs>
        <w:kinsoku/>
        <w:wordWrap/>
        <w:overflowPunct/>
        <w:topLinePunct w:val="0"/>
        <w:autoSpaceDE w:val="0"/>
        <w:autoSpaceDN w:val="0"/>
        <w:bidi w:val="0"/>
        <w:adjustRightInd/>
        <w:snapToGrid/>
        <w:spacing w:before="0" w:after="0" w:line="364" w:lineRule="auto"/>
        <w:ind w:left="544" w:right="220" w:rightChars="100" w:firstLine="420"/>
        <w:jc w:val="both"/>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 xml:space="preserve">投标人可由 </w:t>
      </w:r>
      <w:r>
        <w:rPr>
          <w:rFonts w:hint="eastAsia" w:ascii="仿宋" w:hAnsi="仿宋" w:eastAsia="仿宋" w:cs="仿宋"/>
          <w:b/>
          <w:bCs/>
          <w:sz w:val="24"/>
          <w:szCs w:val="24"/>
        </w:rPr>
        <w:t>1～3</w:t>
      </w:r>
      <w:r>
        <w:rPr>
          <w:rFonts w:hint="eastAsia" w:ascii="仿宋" w:hAnsi="仿宋" w:eastAsia="仿宋" w:cs="仿宋"/>
          <w:b/>
          <w:bCs/>
          <w:spacing w:val="-5"/>
          <w:sz w:val="24"/>
          <w:szCs w:val="24"/>
        </w:rPr>
        <w:t xml:space="preserve"> 人参加磋商，磋商中投标人成员之间意见不一致时，以投标人的法定代表人或</w:t>
      </w:r>
      <w:r>
        <w:rPr>
          <w:rFonts w:hint="eastAsia" w:ascii="仿宋" w:hAnsi="仿宋" w:eastAsia="仿宋" w:cs="仿宋"/>
          <w:b/>
          <w:bCs/>
          <w:spacing w:val="-2"/>
          <w:sz w:val="24"/>
          <w:szCs w:val="24"/>
        </w:rPr>
        <w:t>其授权委托代理人的意见为准。</w:t>
      </w:r>
    </w:p>
    <w:p w14:paraId="332C1AF4">
      <w:pPr>
        <w:pStyle w:val="33"/>
        <w:keepNext w:val="0"/>
        <w:keepLines w:val="0"/>
        <w:pageBreakBefore w:val="0"/>
        <w:widowControl w:val="0"/>
        <w:numPr>
          <w:ilvl w:val="0"/>
          <w:numId w:val="11"/>
        </w:numPr>
        <w:tabs>
          <w:tab w:val="left" w:pos="1586"/>
        </w:tabs>
        <w:kinsoku/>
        <w:wordWrap/>
        <w:overflowPunct/>
        <w:topLinePunct w:val="0"/>
        <w:autoSpaceDE w:val="0"/>
        <w:autoSpaceDN w:val="0"/>
        <w:bidi w:val="0"/>
        <w:adjustRightInd/>
        <w:snapToGrid/>
        <w:spacing w:before="0" w:after="0" w:line="364" w:lineRule="auto"/>
        <w:ind w:left="544" w:right="220" w:rightChars="100" w:firstLine="420"/>
        <w:jc w:val="both"/>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磋商的内容包括技术性条件、商务性条件以及“磋商小组”认为需要磋商的内容。当磋商文件有实质性变动的，“磋商小组”通知所有参加磋商的投标人。其中涉及价格的内容不得要求投标人在磋商时作口头报价，而应以电子在线签字确认形式报价。</w:t>
      </w:r>
    </w:p>
    <w:p w14:paraId="4CBA2224">
      <w:pPr>
        <w:pStyle w:val="33"/>
        <w:keepNext w:val="0"/>
        <w:keepLines w:val="0"/>
        <w:pageBreakBefore w:val="0"/>
        <w:widowControl w:val="0"/>
        <w:numPr>
          <w:ilvl w:val="0"/>
          <w:numId w:val="11"/>
        </w:numPr>
        <w:tabs>
          <w:tab w:val="left" w:pos="1586"/>
        </w:tabs>
        <w:kinsoku/>
        <w:wordWrap/>
        <w:overflowPunct/>
        <w:topLinePunct w:val="0"/>
        <w:autoSpaceDE w:val="0"/>
        <w:autoSpaceDN w:val="0"/>
        <w:bidi w:val="0"/>
        <w:adjustRightInd/>
        <w:snapToGrid/>
        <w:spacing w:before="0" w:after="0" w:line="364" w:lineRule="auto"/>
        <w:ind w:left="544" w:right="220" w:rightChars="100" w:firstLine="420"/>
        <w:jc w:val="both"/>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磋商结束后，“磋商小组”应要求投标人在规定的时间、地点以规定形式递交磋商时要求其就商务和技术条件做出的包含补充、修改、承诺、重新报价等内容的应答文件，应答文件必须由投标人的法定代表人或授权委托代理人签名或盖公章，应答文件构成投标文件的一部分</w:t>
      </w:r>
      <w:r>
        <w:rPr>
          <w:rFonts w:hint="eastAsia" w:ascii="仿宋" w:hAnsi="仿宋" w:eastAsia="仿宋" w:cs="仿宋"/>
          <w:b/>
          <w:bCs/>
          <w:spacing w:val="-2"/>
          <w:sz w:val="24"/>
          <w:szCs w:val="24"/>
          <w:lang w:eastAsia="zh-CN"/>
        </w:rPr>
        <w:t>。</w:t>
      </w:r>
    </w:p>
    <w:p w14:paraId="49C24DFF">
      <w:pPr>
        <w:pStyle w:val="33"/>
        <w:keepNext w:val="0"/>
        <w:keepLines w:val="0"/>
        <w:pageBreakBefore w:val="0"/>
        <w:widowControl w:val="0"/>
        <w:numPr>
          <w:ilvl w:val="0"/>
          <w:numId w:val="11"/>
        </w:numPr>
        <w:tabs>
          <w:tab w:val="left" w:pos="1593"/>
        </w:tabs>
        <w:kinsoku/>
        <w:wordWrap/>
        <w:overflowPunct/>
        <w:topLinePunct w:val="0"/>
        <w:autoSpaceDE w:val="0"/>
        <w:autoSpaceDN w:val="0"/>
        <w:bidi w:val="0"/>
        <w:adjustRightInd/>
        <w:snapToGrid/>
        <w:spacing w:before="0" w:after="0" w:line="364" w:lineRule="auto"/>
        <w:ind w:left="544" w:right="220" w:rightChars="100" w:firstLine="420"/>
        <w:jc w:val="left"/>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参与二次报价及服务承诺的人员须是供应商法定代表人或其授权代表。本项目报价为分次报价，供应商响应磋商文件中的报价作为第一次报价；以最终竞争性磋商报价作为评审价。</w:t>
      </w:r>
    </w:p>
    <w:p w14:paraId="4DC6CCCA">
      <w:pPr>
        <w:pStyle w:val="33"/>
        <w:keepNext w:val="0"/>
        <w:keepLines w:val="0"/>
        <w:pageBreakBefore w:val="0"/>
        <w:widowControl w:val="0"/>
        <w:numPr>
          <w:ilvl w:val="0"/>
          <w:numId w:val="11"/>
        </w:numPr>
        <w:tabs>
          <w:tab w:val="left" w:pos="1593"/>
        </w:tabs>
        <w:kinsoku/>
        <w:wordWrap/>
        <w:overflowPunct/>
        <w:topLinePunct w:val="0"/>
        <w:autoSpaceDE w:val="0"/>
        <w:autoSpaceDN w:val="0"/>
        <w:bidi w:val="0"/>
        <w:adjustRightInd/>
        <w:snapToGrid/>
        <w:spacing w:before="0" w:after="0" w:line="267" w:lineRule="exact"/>
        <w:ind w:left="1593" w:right="220" w:rightChars="100" w:hanging="629"/>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最终磋商结束后，“磋商小组”不得再与投标人进行任何形式的商谈。</w:t>
      </w:r>
    </w:p>
    <w:p w14:paraId="3ACE540C">
      <w:pPr>
        <w:pStyle w:val="33"/>
        <w:keepNext w:val="0"/>
        <w:keepLines w:val="0"/>
        <w:pageBreakBefore w:val="0"/>
        <w:widowControl w:val="0"/>
        <w:numPr>
          <w:ilvl w:val="0"/>
          <w:numId w:val="11"/>
        </w:numPr>
        <w:tabs>
          <w:tab w:val="left" w:pos="1596"/>
        </w:tabs>
        <w:kinsoku/>
        <w:wordWrap/>
        <w:overflowPunct/>
        <w:topLinePunct w:val="0"/>
        <w:autoSpaceDE w:val="0"/>
        <w:autoSpaceDN w:val="0"/>
        <w:bidi w:val="0"/>
        <w:adjustRightInd/>
        <w:snapToGrid/>
        <w:spacing w:before="135" w:after="0" w:line="240" w:lineRule="auto"/>
        <w:ind w:left="1596" w:right="220" w:rightChars="100" w:hanging="632"/>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磋商的任何一方不得透露与磋商有关的其他投标人的技术资料、价格和其他信息。</w:t>
      </w:r>
    </w:p>
    <w:p w14:paraId="7FAF32F3">
      <w:pPr>
        <w:pStyle w:val="33"/>
        <w:keepNext w:val="0"/>
        <w:keepLines w:val="0"/>
        <w:pageBreakBefore w:val="0"/>
        <w:widowControl w:val="0"/>
        <w:numPr>
          <w:ilvl w:val="0"/>
          <w:numId w:val="11"/>
        </w:numPr>
        <w:tabs>
          <w:tab w:val="left" w:pos="1586"/>
        </w:tabs>
        <w:kinsoku/>
        <w:wordWrap/>
        <w:overflowPunct/>
        <w:topLinePunct w:val="0"/>
        <w:autoSpaceDE w:val="0"/>
        <w:autoSpaceDN w:val="0"/>
        <w:bidi w:val="0"/>
        <w:adjustRightInd/>
        <w:snapToGrid/>
        <w:spacing w:before="0" w:after="0" w:line="364" w:lineRule="auto"/>
        <w:ind w:left="544" w:right="220" w:rightChars="100" w:firstLine="420"/>
        <w:jc w:val="both"/>
        <w:textAlignment w:val="auto"/>
        <w:rPr>
          <w:rFonts w:hint="eastAsia" w:ascii="仿宋" w:hAnsi="仿宋" w:eastAsia="仿宋" w:cs="仿宋"/>
          <w:b/>
          <w:bCs/>
          <w:spacing w:val="-2"/>
          <w:sz w:val="24"/>
          <w:szCs w:val="24"/>
        </w:rPr>
      </w:pPr>
      <w:r>
        <w:rPr>
          <w:rFonts w:hint="eastAsia" w:ascii="仿宋" w:hAnsi="仿宋" w:eastAsia="仿宋" w:cs="仿宋"/>
          <w:b/>
          <w:bCs/>
          <w:spacing w:val="-2"/>
          <w:sz w:val="24"/>
          <w:szCs w:val="24"/>
        </w:rPr>
        <w:t>投标人未在磋商小组规定时间内作出澄清或说明的，作主动弃权处理，一切后果由投标人承担。</w:t>
      </w:r>
    </w:p>
    <w:p w14:paraId="75F03D41">
      <w:pPr>
        <w:pStyle w:val="33"/>
        <w:keepNext w:val="0"/>
        <w:keepLines w:val="0"/>
        <w:pageBreakBefore w:val="0"/>
        <w:widowControl w:val="0"/>
        <w:numPr>
          <w:ilvl w:val="1"/>
          <w:numId w:val="7"/>
        </w:numPr>
        <w:tabs>
          <w:tab w:val="left" w:pos="1438"/>
        </w:tabs>
        <w:kinsoku/>
        <w:wordWrap/>
        <w:overflowPunct/>
        <w:topLinePunct w:val="0"/>
        <w:autoSpaceDE w:val="0"/>
        <w:autoSpaceDN w:val="0"/>
        <w:bidi w:val="0"/>
        <w:adjustRightInd/>
        <w:snapToGrid/>
        <w:spacing w:before="139" w:after="0" w:line="240" w:lineRule="auto"/>
        <w:ind w:left="1438" w:right="220" w:rightChars="100" w:hanging="474"/>
        <w:jc w:val="both"/>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投标供应商资格审查：</w:t>
      </w:r>
    </w:p>
    <w:p w14:paraId="0500E7E2">
      <w:pPr>
        <w:pStyle w:val="33"/>
        <w:keepNext w:val="0"/>
        <w:keepLines w:val="0"/>
        <w:pageBreakBefore w:val="0"/>
        <w:widowControl w:val="0"/>
        <w:numPr>
          <w:ilvl w:val="0"/>
          <w:numId w:val="12"/>
        </w:numPr>
        <w:tabs>
          <w:tab w:val="left" w:pos="1461"/>
        </w:tabs>
        <w:kinsoku/>
        <w:wordWrap/>
        <w:overflowPunct/>
        <w:topLinePunct w:val="0"/>
        <w:autoSpaceDE w:val="0"/>
        <w:autoSpaceDN w:val="0"/>
        <w:bidi w:val="0"/>
        <w:adjustRightInd/>
        <w:snapToGrid/>
        <w:spacing w:before="141" w:after="0" w:line="364"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14:paraId="1E88B266">
      <w:pPr>
        <w:pStyle w:val="33"/>
        <w:keepNext w:val="0"/>
        <w:keepLines w:val="0"/>
        <w:pageBreakBefore w:val="0"/>
        <w:widowControl w:val="0"/>
        <w:numPr>
          <w:ilvl w:val="0"/>
          <w:numId w:val="12"/>
        </w:numPr>
        <w:tabs>
          <w:tab w:val="left" w:pos="1461"/>
        </w:tabs>
        <w:kinsoku/>
        <w:wordWrap/>
        <w:overflowPunct/>
        <w:topLinePunct w:val="0"/>
        <w:autoSpaceDE w:val="0"/>
        <w:autoSpaceDN w:val="0"/>
        <w:bidi w:val="0"/>
        <w:adjustRightInd/>
        <w:snapToGrid/>
        <w:spacing w:before="141" w:after="0" w:line="364" w:lineRule="auto"/>
        <w:ind w:left="544" w:right="220" w:rightChars="100" w:firstLine="42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投标供应商提交的资格证明材料无法证明其符合采购文件规定的“投标供应商资格要求”的，采购人或采购代理机构将对其作“资格审查不合格”处理（无效投标），并不再将其投标提交评标委员会进行后续评审。</w:t>
      </w:r>
    </w:p>
    <w:p w14:paraId="271B022A">
      <w:pPr>
        <w:pStyle w:val="33"/>
        <w:keepNext w:val="0"/>
        <w:keepLines w:val="0"/>
        <w:pageBreakBefore w:val="0"/>
        <w:widowControl w:val="0"/>
        <w:numPr>
          <w:ilvl w:val="0"/>
          <w:numId w:val="12"/>
        </w:numPr>
        <w:tabs>
          <w:tab w:val="left" w:pos="1547"/>
        </w:tabs>
        <w:kinsoku/>
        <w:wordWrap/>
        <w:overflowPunct/>
        <w:topLinePunct w:val="0"/>
        <w:autoSpaceDE w:val="0"/>
        <w:autoSpaceDN w:val="0"/>
        <w:bidi w:val="0"/>
        <w:adjustRightInd/>
        <w:snapToGrid/>
        <w:spacing w:before="0" w:after="0" w:line="267" w:lineRule="exact"/>
        <w:ind w:left="1547"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供应商信用记录查询与使用：见《供应商须知前附表》。</w:t>
      </w:r>
    </w:p>
    <w:p w14:paraId="3DF1EFFE">
      <w:pPr>
        <w:pStyle w:val="5"/>
        <w:keepNext w:val="0"/>
        <w:keepLines w:val="0"/>
        <w:pageBreakBefore w:val="0"/>
        <w:widowControl w:val="0"/>
        <w:kinsoku/>
        <w:wordWrap/>
        <w:overflowPunct/>
        <w:topLinePunct w:val="0"/>
        <w:autoSpaceDE w:val="0"/>
        <w:autoSpaceDN w:val="0"/>
        <w:bidi w:val="0"/>
        <w:adjustRightInd/>
        <w:snapToGrid/>
        <w:spacing w:before="11"/>
        <w:ind w:left="0" w:right="220" w:rightChars="100"/>
        <w:textAlignment w:val="auto"/>
        <w:rPr>
          <w:rFonts w:hint="eastAsia" w:ascii="仿宋" w:hAnsi="仿宋" w:eastAsia="仿宋" w:cs="仿宋"/>
          <w:sz w:val="24"/>
          <w:szCs w:val="24"/>
        </w:rPr>
      </w:pPr>
    </w:p>
    <w:p w14:paraId="656CC60E">
      <w:pPr>
        <w:pStyle w:val="33"/>
        <w:keepNext w:val="0"/>
        <w:keepLines w:val="0"/>
        <w:pageBreakBefore w:val="0"/>
        <w:widowControl w:val="0"/>
        <w:numPr>
          <w:ilvl w:val="0"/>
          <w:numId w:val="7"/>
        </w:numPr>
        <w:tabs>
          <w:tab w:val="left" w:pos="1066"/>
        </w:tabs>
        <w:kinsoku/>
        <w:wordWrap/>
        <w:overflowPunct/>
        <w:topLinePunct w:val="0"/>
        <w:autoSpaceDE w:val="0"/>
        <w:autoSpaceDN w:val="0"/>
        <w:bidi w:val="0"/>
        <w:adjustRightInd/>
        <w:snapToGrid/>
        <w:spacing w:before="0" w:after="0" w:line="240" w:lineRule="auto"/>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评审工作的组织</w:t>
      </w:r>
    </w:p>
    <w:p w14:paraId="31C8ECA0">
      <w:pPr>
        <w:pStyle w:val="5"/>
        <w:keepNext w:val="0"/>
        <w:keepLines w:val="0"/>
        <w:pageBreakBefore w:val="0"/>
        <w:widowControl w:val="0"/>
        <w:kinsoku/>
        <w:wordWrap/>
        <w:overflowPunct/>
        <w:topLinePunct w:val="0"/>
        <w:autoSpaceDE w:val="0"/>
        <w:autoSpaceDN w:val="0"/>
        <w:bidi w:val="0"/>
        <w:adjustRightInd/>
        <w:snapToGrid/>
        <w:spacing w:before="170" w:line="391" w:lineRule="auto"/>
        <w:ind w:right="220" w:rightChars="10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采购人或采购代理机构负责组织本项目的评审工作，并依据《政府采购货物和服务招标投标管理办法（财</w:t>
      </w:r>
      <w:r>
        <w:rPr>
          <w:rFonts w:hint="eastAsia" w:ascii="仿宋" w:hAnsi="仿宋" w:eastAsia="仿宋" w:cs="仿宋"/>
          <w:spacing w:val="-6"/>
          <w:sz w:val="24"/>
          <w:szCs w:val="24"/>
        </w:rPr>
        <w:t xml:space="preserve">政部第 </w:t>
      </w:r>
      <w:r>
        <w:rPr>
          <w:rFonts w:hint="eastAsia" w:ascii="仿宋" w:hAnsi="仿宋" w:eastAsia="仿宋" w:cs="仿宋"/>
          <w:sz w:val="24"/>
          <w:szCs w:val="24"/>
        </w:rPr>
        <w:t>87</w:t>
      </w:r>
      <w:r>
        <w:rPr>
          <w:rFonts w:hint="eastAsia" w:ascii="仿宋" w:hAnsi="仿宋" w:eastAsia="仿宋" w:cs="仿宋"/>
          <w:spacing w:val="-8"/>
          <w:sz w:val="24"/>
          <w:szCs w:val="24"/>
        </w:rPr>
        <w:t xml:space="preserve"> 号令</w:t>
      </w:r>
      <w:r>
        <w:rPr>
          <w:rFonts w:hint="eastAsia" w:ascii="仿宋" w:hAnsi="仿宋" w:eastAsia="仿宋" w:cs="仿宋"/>
          <w:sz w:val="24"/>
          <w:szCs w:val="24"/>
        </w:rPr>
        <w:t>）》第四十五条的相关规定履行职责。</w:t>
      </w:r>
    </w:p>
    <w:p w14:paraId="688BA5EB">
      <w:pPr>
        <w:pStyle w:val="33"/>
        <w:keepNext w:val="0"/>
        <w:keepLines w:val="0"/>
        <w:pageBreakBefore w:val="0"/>
        <w:widowControl w:val="0"/>
        <w:numPr>
          <w:ilvl w:val="0"/>
          <w:numId w:val="7"/>
        </w:numPr>
        <w:tabs>
          <w:tab w:val="left" w:pos="1066"/>
        </w:tabs>
        <w:kinsoku/>
        <w:wordWrap/>
        <w:overflowPunct/>
        <w:topLinePunct w:val="0"/>
        <w:autoSpaceDE w:val="0"/>
        <w:autoSpaceDN w:val="0"/>
        <w:bidi w:val="0"/>
        <w:adjustRightInd/>
        <w:snapToGrid/>
        <w:spacing w:before="4" w:after="0" w:line="240" w:lineRule="auto"/>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评标委员会的组建</w:t>
      </w:r>
    </w:p>
    <w:p w14:paraId="577C8A6C">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170" w:after="0" w:line="391"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4"/>
          <w:sz w:val="24"/>
          <w:szCs w:val="24"/>
        </w:rPr>
        <w:t>评标委员会由采购人或采购代理机构依法组建，成员由采购人代表</w:t>
      </w:r>
      <w:r>
        <w:rPr>
          <w:rFonts w:hint="eastAsia" w:ascii="仿宋" w:hAnsi="仿宋" w:eastAsia="仿宋" w:cs="仿宋"/>
          <w:spacing w:val="-4"/>
          <w:sz w:val="24"/>
          <w:szCs w:val="24"/>
          <w:lang w:val="en-US" w:eastAsia="zh-CN"/>
        </w:rPr>
        <w:t>或</w:t>
      </w:r>
      <w:r>
        <w:rPr>
          <w:rFonts w:hint="eastAsia" w:ascii="仿宋" w:hAnsi="仿宋" w:eastAsia="仿宋" w:cs="仿宋"/>
          <w:spacing w:val="-4"/>
          <w:sz w:val="24"/>
          <w:szCs w:val="24"/>
        </w:rPr>
        <w:t>评审专家组成，成员人数为 3 人或以上单数，</w:t>
      </w:r>
      <w:r>
        <w:rPr>
          <w:rFonts w:hint="eastAsia" w:ascii="仿宋" w:hAnsi="仿宋" w:eastAsia="仿宋" w:cs="仿宋"/>
          <w:spacing w:val="-2"/>
          <w:sz w:val="24"/>
          <w:szCs w:val="24"/>
        </w:rPr>
        <w:t>其中评审专家不少于成员总数的三分之二。</w:t>
      </w:r>
    </w:p>
    <w:p w14:paraId="1DB3C9B1">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4" w:after="0" w:line="391"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4"/>
          <w:sz w:val="24"/>
          <w:szCs w:val="24"/>
        </w:rPr>
        <w:t>评审专家从新疆政府采购云平台专家库中通过随机方式抽取产生。评标委员会成员名单在采购结果公</w:t>
      </w:r>
      <w:r>
        <w:rPr>
          <w:rFonts w:hint="eastAsia" w:ascii="仿宋" w:hAnsi="仿宋" w:eastAsia="仿宋" w:cs="仿宋"/>
          <w:spacing w:val="-2"/>
          <w:sz w:val="24"/>
          <w:szCs w:val="24"/>
        </w:rPr>
        <w:t>告前保密。</w:t>
      </w:r>
    </w:p>
    <w:p w14:paraId="74B978DC">
      <w:pPr>
        <w:pStyle w:val="33"/>
        <w:keepNext w:val="0"/>
        <w:keepLines w:val="0"/>
        <w:pageBreakBefore w:val="0"/>
        <w:widowControl w:val="0"/>
        <w:numPr>
          <w:ilvl w:val="0"/>
          <w:numId w:val="7"/>
        </w:numPr>
        <w:tabs>
          <w:tab w:val="left" w:pos="1066"/>
        </w:tabs>
        <w:kinsoku/>
        <w:wordWrap/>
        <w:overflowPunct/>
        <w:topLinePunct w:val="0"/>
        <w:autoSpaceDE w:val="0"/>
        <w:autoSpaceDN w:val="0"/>
        <w:bidi w:val="0"/>
        <w:adjustRightInd/>
        <w:snapToGrid/>
        <w:spacing w:before="1" w:after="0" w:line="240" w:lineRule="auto"/>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评标委员会的职责</w:t>
      </w:r>
    </w:p>
    <w:p w14:paraId="49E15FE9">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3"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审查、评价投标文件是否符合采购文件的商务、技术等实质性要求。</w:t>
      </w:r>
    </w:p>
    <w:p w14:paraId="5E55D0A0">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0"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要求供应商对投标文件有关事项作出澄清或者说明。</w:t>
      </w:r>
    </w:p>
    <w:p w14:paraId="77374FC8">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0"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对投标文件进行比较和评价。</w:t>
      </w:r>
    </w:p>
    <w:p w14:paraId="531F2BF5">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2"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确定中标候选人名单，以及根据采购人委托直接确定中标人。</w:t>
      </w:r>
    </w:p>
    <w:p w14:paraId="7DA9C065">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1"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向采购人、采购代理机构或者有关部门报告评审中发现的违法行为。</w:t>
      </w:r>
    </w:p>
    <w:p w14:paraId="06026FAA">
      <w:pPr>
        <w:pStyle w:val="33"/>
        <w:keepNext w:val="0"/>
        <w:keepLines w:val="0"/>
        <w:pageBreakBefore w:val="0"/>
        <w:widowControl w:val="0"/>
        <w:numPr>
          <w:ilvl w:val="0"/>
          <w:numId w:val="7"/>
        </w:numPr>
        <w:tabs>
          <w:tab w:val="left" w:pos="1066"/>
        </w:tabs>
        <w:kinsoku/>
        <w:wordWrap/>
        <w:overflowPunct/>
        <w:topLinePunct w:val="0"/>
        <w:autoSpaceDE w:val="0"/>
        <w:autoSpaceDN w:val="0"/>
        <w:bidi w:val="0"/>
        <w:adjustRightInd/>
        <w:snapToGrid/>
        <w:spacing w:before="170" w:after="0" w:line="240" w:lineRule="auto"/>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7"/>
          <w:sz w:val="24"/>
          <w:szCs w:val="24"/>
        </w:rPr>
        <w:t>评标原则</w:t>
      </w:r>
    </w:p>
    <w:p w14:paraId="11CE419A">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172" w:after="0" w:line="391" w:lineRule="auto"/>
        <w:ind w:left="544" w:right="220" w:rightChars="100" w:firstLine="208"/>
        <w:jc w:val="both"/>
        <w:textAlignment w:val="auto"/>
        <w:rPr>
          <w:rFonts w:hint="eastAsia" w:ascii="仿宋" w:hAnsi="仿宋" w:eastAsia="仿宋" w:cs="仿宋"/>
          <w:sz w:val="24"/>
          <w:szCs w:val="24"/>
        </w:rPr>
      </w:pPr>
      <w:r>
        <w:rPr>
          <w:rFonts w:hint="eastAsia" w:ascii="仿宋" w:hAnsi="仿宋" w:eastAsia="仿宋" w:cs="仿宋"/>
          <w:spacing w:val="-2"/>
          <w:sz w:val="24"/>
          <w:szCs w:val="24"/>
        </w:rPr>
        <w:t>评标委员会将遵循公平、公正、科学的原则，对供应商提交的投标文件进行综合评审，评标委员会按照采购文件规定的评标细则进行评分。</w:t>
      </w:r>
    </w:p>
    <w:p w14:paraId="156C03B2">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 w:after="0" w:line="240" w:lineRule="auto"/>
        <w:ind w:left="1225" w:right="220" w:rightChars="100" w:hanging="472"/>
        <w:jc w:val="both"/>
        <w:textAlignment w:val="auto"/>
        <w:rPr>
          <w:rFonts w:hint="eastAsia" w:ascii="仿宋" w:hAnsi="仿宋" w:eastAsia="仿宋" w:cs="仿宋"/>
          <w:sz w:val="24"/>
          <w:szCs w:val="24"/>
        </w:rPr>
      </w:pPr>
      <w:r>
        <w:rPr>
          <w:rFonts w:hint="eastAsia" w:ascii="仿宋" w:hAnsi="仿宋" w:eastAsia="仿宋" w:cs="仿宋"/>
          <w:spacing w:val="-3"/>
          <w:sz w:val="24"/>
          <w:szCs w:val="24"/>
        </w:rPr>
        <w:t>客观公正对待所有供应商，对所有投标评价均采用相同的程序和标准。</w:t>
      </w:r>
    </w:p>
    <w:p w14:paraId="77C58DA8">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173" w:after="0" w:line="391" w:lineRule="auto"/>
        <w:ind w:left="544" w:right="220" w:rightChars="100" w:firstLine="208"/>
        <w:jc w:val="both"/>
        <w:textAlignment w:val="auto"/>
        <w:rPr>
          <w:rFonts w:hint="eastAsia" w:ascii="仿宋" w:hAnsi="仿宋" w:eastAsia="仿宋" w:cs="仿宋"/>
          <w:sz w:val="24"/>
          <w:szCs w:val="24"/>
        </w:rPr>
      </w:pPr>
      <w:r>
        <w:rPr>
          <w:rFonts w:hint="eastAsia" w:ascii="仿宋" w:hAnsi="仿宋" w:eastAsia="仿宋" w:cs="仿宋"/>
          <w:spacing w:val="-2"/>
          <w:sz w:val="24"/>
          <w:szCs w:val="24"/>
        </w:rPr>
        <w:t>评标委员会成员对需要共同认定的事项存在争议的，按照少数服从多数的原则作出结论。持不同意见的评标委员会成员应当在评审报告上签署不同意见及理由，否则视为同意评审报告。</w:t>
      </w:r>
    </w:p>
    <w:p w14:paraId="23FA5444">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1" w:after="0" w:line="393" w:lineRule="auto"/>
        <w:ind w:left="544" w:right="220" w:rightChars="100" w:firstLine="208"/>
        <w:jc w:val="both"/>
        <w:textAlignment w:val="auto"/>
        <w:rPr>
          <w:rFonts w:hint="eastAsia" w:ascii="仿宋" w:hAnsi="仿宋" w:eastAsia="仿宋" w:cs="仿宋"/>
          <w:sz w:val="24"/>
          <w:szCs w:val="24"/>
        </w:rPr>
      </w:pPr>
      <w:r>
        <w:rPr>
          <w:rFonts w:hint="eastAsia" w:ascii="仿宋" w:hAnsi="仿宋" w:eastAsia="仿宋" w:cs="仿宋"/>
          <w:spacing w:val="-2"/>
          <w:sz w:val="24"/>
          <w:szCs w:val="24"/>
        </w:rPr>
        <w:t>财政部令第 87 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53F25AD4">
      <w:pPr>
        <w:pStyle w:val="5"/>
        <w:keepNext w:val="0"/>
        <w:keepLines w:val="0"/>
        <w:pageBreakBefore w:val="0"/>
        <w:widowControl w:val="0"/>
        <w:kinsoku/>
        <w:wordWrap/>
        <w:overflowPunct/>
        <w:topLinePunct w:val="0"/>
        <w:autoSpaceDE w:val="0"/>
        <w:autoSpaceDN w:val="0"/>
        <w:bidi w:val="0"/>
        <w:adjustRightInd/>
        <w:snapToGrid/>
        <w:spacing w:line="391" w:lineRule="auto"/>
        <w:ind w:right="220" w:rightChars="10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非单一产品采购项目，采购人应当根据采购项目技术构成、产品价格比重等合理确定核心产品，并在采购文件中载明。多家供应商提供的核心产品品牌相同的，按前款规定处理。</w:t>
      </w:r>
    </w:p>
    <w:p w14:paraId="0530DE8B">
      <w:pPr>
        <w:pStyle w:val="33"/>
        <w:keepNext w:val="0"/>
        <w:keepLines w:val="0"/>
        <w:pageBreakBefore w:val="0"/>
        <w:widowControl w:val="0"/>
        <w:numPr>
          <w:ilvl w:val="0"/>
          <w:numId w:val="7"/>
        </w:numPr>
        <w:tabs>
          <w:tab w:val="left" w:pos="1066"/>
        </w:tabs>
        <w:kinsoku/>
        <w:wordWrap/>
        <w:overflowPunct/>
        <w:topLinePunct w:val="0"/>
        <w:autoSpaceDE w:val="0"/>
        <w:autoSpaceDN w:val="0"/>
        <w:bidi w:val="0"/>
        <w:adjustRightInd/>
        <w:snapToGrid/>
        <w:spacing w:before="0" w:after="0" w:line="240" w:lineRule="auto"/>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7"/>
          <w:sz w:val="24"/>
          <w:szCs w:val="24"/>
        </w:rPr>
        <w:t>评委纪律</w:t>
      </w:r>
    </w:p>
    <w:p w14:paraId="35865F67">
      <w:pPr>
        <w:pStyle w:val="5"/>
        <w:keepNext w:val="0"/>
        <w:keepLines w:val="0"/>
        <w:pageBreakBefore w:val="0"/>
        <w:widowControl w:val="0"/>
        <w:kinsoku/>
        <w:wordWrap/>
        <w:overflowPunct/>
        <w:topLinePunct w:val="0"/>
        <w:autoSpaceDE w:val="0"/>
        <w:autoSpaceDN w:val="0"/>
        <w:bidi w:val="0"/>
        <w:adjustRightInd/>
        <w:snapToGrid/>
        <w:spacing w:before="40" w:line="393" w:lineRule="auto"/>
        <w:ind w:right="220" w:rightChars="100"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评标委员会成员必须严格遵守保密规定，不得泄露评审的有关情况，任何单位和个人不得干扰、影响评标的正常进行，评标委员会成员不得私下与投标供应商接触，不得出现新疆政府采购活动现场组织管理办法中规定的其他禁止行为。</w:t>
      </w:r>
    </w:p>
    <w:p w14:paraId="6F450B70">
      <w:pPr>
        <w:pStyle w:val="33"/>
        <w:keepNext w:val="0"/>
        <w:keepLines w:val="0"/>
        <w:pageBreakBefore w:val="0"/>
        <w:widowControl w:val="0"/>
        <w:numPr>
          <w:ilvl w:val="0"/>
          <w:numId w:val="7"/>
        </w:numPr>
        <w:tabs>
          <w:tab w:val="left" w:pos="1066"/>
        </w:tabs>
        <w:kinsoku/>
        <w:wordWrap/>
        <w:overflowPunct/>
        <w:topLinePunct w:val="0"/>
        <w:autoSpaceDE w:val="0"/>
        <w:autoSpaceDN w:val="0"/>
        <w:bidi w:val="0"/>
        <w:adjustRightInd/>
        <w:snapToGrid/>
        <w:spacing w:before="0" w:after="0" w:line="265" w:lineRule="exact"/>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7"/>
          <w:sz w:val="24"/>
          <w:szCs w:val="24"/>
        </w:rPr>
        <w:t>评标程序</w:t>
      </w:r>
    </w:p>
    <w:p w14:paraId="39177215">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172" w:after="0" w:line="240" w:lineRule="auto"/>
        <w:ind w:left="1224" w:right="220" w:rightChars="100" w:hanging="471"/>
        <w:jc w:val="both"/>
        <w:textAlignment w:val="auto"/>
        <w:rPr>
          <w:rFonts w:hint="eastAsia" w:ascii="仿宋" w:hAnsi="仿宋" w:eastAsia="仿宋" w:cs="仿宋"/>
          <w:sz w:val="24"/>
          <w:szCs w:val="24"/>
        </w:rPr>
      </w:pPr>
      <w:r>
        <w:rPr>
          <w:rFonts w:hint="eastAsia" w:ascii="仿宋" w:hAnsi="仿宋" w:eastAsia="仿宋" w:cs="仿宋"/>
          <w:spacing w:val="-3"/>
          <w:sz w:val="24"/>
          <w:szCs w:val="24"/>
        </w:rPr>
        <w:t>在评审专家中推选评标委员会组长，采购人代表不得担任评标委员会组长。</w:t>
      </w:r>
    </w:p>
    <w:p w14:paraId="50FC3A39">
      <w:pPr>
        <w:pStyle w:val="33"/>
        <w:keepNext w:val="0"/>
        <w:keepLines w:val="0"/>
        <w:pageBreakBefore w:val="0"/>
        <w:widowControl w:val="0"/>
        <w:numPr>
          <w:ilvl w:val="1"/>
          <w:numId w:val="7"/>
        </w:numPr>
        <w:tabs>
          <w:tab w:val="left" w:pos="1223"/>
        </w:tabs>
        <w:kinsoku/>
        <w:wordWrap/>
        <w:overflowPunct/>
        <w:topLinePunct w:val="0"/>
        <w:autoSpaceDE w:val="0"/>
        <w:autoSpaceDN w:val="0"/>
        <w:bidi w:val="0"/>
        <w:adjustRightInd/>
        <w:snapToGrid/>
        <w:spacing w:before="171" w:after="0" w:line="393" w:lineRule="auto"/>
        <w:ind w:left="544" w:right="220" w:rightChars="100" w:firstLine="208"/>
        <w:jc w:val="both"/>
        <w:textAlignment w:val="auto"/>
        <w:rPr>
          <w:rFonts w:hint="eastAsia" w:ascii="仿宋" w:hAnsi="仿宋" w:eastAsia="仿宋" w:cs="仿宋"/>
          <w:sz w:val="24"/>
          <w:szCs w:val="24"/>
        </w:rPr>
      </w:pPr>
      <w:r>
        <w:rPr>
          <w:rFonts w:hint="eastAsia" w:ascii="仿宋" w:hAnsi="仿宋" w:eastAsia="仿宋" w:cs="仿宋"/>
          <w:spacing w:val="-2"/>
          <w:sz w:val="24"/>
          <w:szCs w:val="24"/>
        </w:rPr>
        <w:t>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55522590">
      <w:pPr>
        <w:pStyle w:val="33"/>
        <w:keepNext w:val="0"/>
        <w:keepLines w:val="0"/>
        <w:pageBreakBefore w:val="0"/>
        <w:widowControl w:val="0"/>
        <w:numPr>
          <w:ilvl w:val="1"/>
          <w:numId w:val="7"/>
        </w:numPr>
        <w:tabs>
          <w:tab w:val="left" w:pos="1223"/>
        </w:tabs>
        <w:kinsoku/>
        <w:wordWrap/>
        <w:overflowPunct/>
        <w:topLinePunct w:val="0"/>
        <w:autoSpaceDE w:val="0"/>
        <w:autoSpaceDN w:val="0"/>
        <w:bidi w:val="0"/>
        <w:adjustRightInd/>
        <w:snapToGrid/>
        <w:spacing w:before="0" w:after="0" w:line="391" w:lineRule="auto"/>
        <w:ind w:left="544" w:right="220" w:rightChars="100" w:firstLine="208"/>
        <w:jc w:val="both"/>
        <w:textAlignment w:val="auto"/>
        <w:rPr>
          <w:rFonts w:hint="eastAsia" w:ascii="仿宋" w:hAnsi="仿宋" w:eastAsia="仿宋" w:cs="仿宋"/>
          <w:sz w:val="24"/>
          <w:szCs w:val="24"/>
        </w:rPr>
      </w:pPr>
      <w:r>
        <w:rPr>
          <w:rFonts w:hint="eastAsia" w:ascii="仿宋" w:hAnsi="仿宋" w:eastAsia="仿宋" w:cs="仿宋"/>
          <w:spacing w:val="-2"/>
          <w:sz w:val="24"/>
          <w:szCs w:val="24"/>
        </w:rPr>
        <w:t>评审人员对符合资格的供应商的投标文件的有效性、符合性、完整性和响应程度进行审查，确定是否对采购文件作出实质性响应。</w:t>
      </w:r>
    </w:p>
    <w:p w14:paraId="452C1B18">
      <w:pPr>
        <w:pStyle w:val="33"/>
        <w:keepNext w:val="0"/>
        <w:keepLines w:val="0"/>
        <w:pageBreakBefore w:val="0"/>
        <w:widowControl w:val="0"/>
        <w:numPr>
          <w:ilvl w:val="1"/>
          <w:numId w:val="7"/>
        </w:numPr>
        <w:tabs>
          <w:tab w:val="left" w:pos="1223"/>
        </w:tabs>
        <w:kinsoku/>
        <w:wordWrap/>
        <w:overflowPunct/>
        <w:topLinePunct w:val="0"/>
        <w:autoSpaceDE w:val="0"/>
        <w:autoSpaceDN w:val="0"/>
        <w:bidi w:val="0"/>
        <w:adjustRightInd/>
        <w:snapToGrid/>
        <w:spacing w:before="0" w:after="0" w:line="391" w:lineRule="auto"/>
        <w:ind w:left="544" w:right="220" w:rightChars="100" w:firstLine="208"/>
        <w:jc w:val="both"/>
        <w:textAlignment w:val="auto"/>
        <w:rPr>
          <w:rFonts w:hint="eastAsia" w:ascii="仿宋" w:hAnsi="仿宋" w:eastAsia="仿宋" w:cs="仿宋"/>
          <w:sz w:val="24"/>
          <w:szCs w:val="24"/>
        </w:rPr>
      </w:pPr>
      <w:r>
        <w:rPr>
          <w:rFonts w:hint="eastAsia" w:ascii="仿宋" w:hAnsi="仿宋" w:eastAsia="仿宋" w:cs="仿宋"/>
          <w:spacing w:val="-2"/>
          <w:sz w:val="24"/>
          <w:szCs w:val="24"/>
        </w:rPr>
        <w:t>评审人员按采购文件规定的评审方法和评审标准，依法独立对供应商投标文件进行评估、比较，并给予评价或打分，不受任何单位和个人的干预。</w:t>
      </w:r>
    </w:p>
    <w:p w14:paraId="5F6A2CAE">
      <w:pPr>
        <w:pStyle w:val="33"/>
        <w:keepNext w:val="0"/>
        <w:keepLines w:val="0"/>
        <w:pageBreakBefore w:val="0"/>
        <w:widowControl w:val="0"/>
        <w:numPr>
          <w:ilvl w:val="1"/>
          <w:numId w:val="7"/>
        </w:numPr>
        <w:tabs>
          <w:tab w:val="left" w:pos="1223"/>
        </w:tabs>
        <w:kinsoku/>
        <w:wordWrap/>
        <w:overflowPunct/>
        <w:topLinePunct w:val="0"/>
        <w:autoSpaceDE w:val="0"/>
        <w:autoSpaceDN w:val="0"/>
        <w:bidi w:val="0"/>
        <w:adjustRightInd/>
        <w:snapToGrid/>
        <w:spacing w:before="0" w:after="0" w:line="391" w:lineRule="auto"/>
        <w:ind w:left="544" w:right="220" w:rightChars="100" w:firstLine="208"/>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符合性审查。磋商小组应当对符合资格的磋商供应商的磋商响应文件进行符合性审查，以确定其是否满足采购文件的实质性要求。不满足采购文件的实质性要求的，投标无效。</w:t>
      </w:r>
    </w:p>
    <w:p w14:paraId="1CBD5D4D">
      <w:pPr>
        <w:pStyle w:val="33"/>
        <w:keepNext w:val="0"/>
        <w:keepLines w:val="0"/>
        <w:pageBreakBefore w:val="0"/>
        <w:widowControl w:val="0"/>
        <w:numPr>
          <w:ilvl w:val="1"/>
          <w:numId w:val="7"/>
        </w:numPr>
        <w:tabs>
          <w:tab w:val="left" w:pos="1427"/>
        </w:tabs>
        <w:kinsoku/>
        <w:wordWrap/>
        <w:overflowPunct/>
        <w:topLinePunct w:val="0"/>
        <w:autoSpaceDE w:val="0"/>
        <w:autoSpaceDN w:val="0"/>
        <w:bidi w:val="0"/>
        <w:adjustRightInd/>
        <w:snapToGrid/>
        <w:spacing w:before="199" w:after="0" w:line="240" w:lineRule="auto"/>
        <w:ind w:left="1427" w:right="220" w:rightChars="100" w:hanging="472"/>
        <w:jc w:val="both"/>
        <w:textAlignment w:val="auto"/>
        <w:rPr>
          <w:rFonts w:hint="eastAsia" w:ascii="仿宋" w:hAnsi="仿宋" w:eastAsia="仿宋" w:cs="仿宋"/>
          <w:sz w:val="24"/>
          <w:szCs w:val="24"/>
        </w:rPr>
      </w:pPr>
      <w:r>
        <w:rPr>
          <w:rFonts w:hint="eastAsia" w:ascii="仿宋" w:hAnsi="仿宋" w:eastAsia="仿宋" w:cs="仿宋"/>
          <w:spacing w:val="-3"/>
          <w:sz w:val="24"/>
          <w:szCs w:val="24"/>
        </w:rPr>
        <w:t>与各磋商响应方进行磋商。</w:t>
      </w:r>
    </w:p>
    <w:p w14:paraId="4E1B82D7">
      <w:pPr>
        <w:pStyle w:val="33"/>
        <w:keepNext w:val="0"/>
        <w:keepLines w:val="0"/>
        <w:pageBreakBefore w:val="0"/>
        <w:widowControl w:val="0"/>
        <w:numPr>
          <w:ilvl w:val="0"/>
          <w:numId w:val="13"/>
        </w:numPr>
        <w:tabs>
          <w:tab w:val="left" w:pos="1165"/>
        </w:tabs>
        <w:kinsoku/>
        <w:wordWrap/>
        <w:overflowPunct/>
        <w:topLinePunct w:val="0"/>
        <w:autoSpaceDE w:val="0"/>
        <w:autoSpaceDN w:val="0"/>
        <w:bidi w:val="0"/>
        <w:adjustRightInd/>
        <w:snapToGrid/>
        <w:spacing w:before="199" w:after="0" w:line="417" w:lineRule="auto"/>
        <w:ind w:left="544" w:right="220" w:rightChars="100" w:firstLine="410"/>
        <w:jc w:val="both"/>
        <w:textAlignment w:val="auto"/>
        <w:rPr>
          <w:rFonts w:hint="eastAsia" w:ascii="仿宋" w:hAnsi="仿宋" w:eastAsia="仿宋" w:cs="仿宋"/>
          <w:sz w:val="24"/>
          <w:szCs w:val="24"/>
        </w:rPr>
      </w:pPr>
      <w:r>
        <w:rPr>
          <w:rFonts w:hint="eastAsia" w:ascii="仿宋" w:hAnsi="仿宋" w:eastAsia="仿宋" w:cs="仿宋"/>
          <w:spacing w:val="-8"/>
          <w:sz w:val="24"/>
          <w:szCs w:val="24"/>
        </w:rPr>
        <w:t>磋商小组与符合要求的供应商进行磋商。磋商小组所有成员按照响应文件递交签到次序集中与单一供应</w:t>
      </w:r>
      <w:r>
        <w:rPr>
          <w:rFonts w:hint="eastAsia" w:ascii="仿宋" w:hAnsi="仿宋" w:eastAsia="仿宋" w:cs="仿宋"/>
          <w:spacing w:val="-2"/>
          <w:sz w:val="24"/>
          <w:szCs w:val="24"/>
        </w:rPr>
        <w:t>商分别进行磋商，并给予所有参加磋商的供应商平等的磋商机会。磋商过程中，磋商小组可以根据磋商情况调整轮次。</w:t>
      </w:r>
    </w:p>
    <w:p w14:paraId="5FB50B79">
      <w:pPr>
        <w:pStyle w:val="33"/>
        <w:keepNext w:val="0"/>
        <w:keepLines w:val="0"/>
        <w:pageBreakBefore w:val="0"/>
        <w:widowControl w:val="0"/>
        <w:numPr>
          <w:ilvl w:val="0"/>
          <w:numId w:val="13"/>
        </w:numPr>
        <w:tabs>
          <w:tab w:val="left" w:pos="1165"/>
        </w:tabs>
        <w:kinsoku/>
        <w:wordWrap/>
        <w:overflowPunct/>
        <w:topLinePunct w:val="0"/>
        <w:autoSpaceDE w:val="0"/>
        <w:autoSpaceDN w:val="0"/>
        <w:bidi w:val="0"/>
        <w:adjustRightInd/>
        <w:snapToGrid/>
        <w:spacing w:before="0" w:after="0" w:line="417" w:lineRule="auto"/>
        <w:ind w:left="544" w:right="220" w:rightChars="100" w:firstLine="410"/>
        <w:jc w:val="left"/>
        <w:textAlignment w:val="auto"/>
        <w:rPr>
          <w:rFonts w:hint="eastAsia" w:ascii="仿宋" w:hAnsi="仿宋" w:eastAsia="仿宋" w:cs="仿宋"/>
          <w:sz w:val="24"/>
          <w:szCs w:val="24"/>
        </w:rPr>
      </w:pPr>
      <w:r>
        <w:rPr>
          <w:rFonts w:hint="eastAsia" w:ascii="仿宋" w:hAnsi="仿宋" w:eastAsia="仿宋" w:cs="仿宋"/>
          <w:spacing w:val="-8"/>
          <w:sz w:val="24"/>
          <w:szCs w:val="24"/>
        </w:rPr>
        <w:t>经磋商确定采购文件的变动情况。对采购文件作出的实质性变动是采购文件的有效组成部分，磋商小组</w:t>
      </w:r>
      <w:r>
        <w:rPr>
          <w:rFonts w:hint="eastAsia" w:ascii="仿宋" w:hAnsi="仿宋" w:eastAsia="仿宋" w:cs="仿宋"/>
          <w:spacing w:val="-2"/>
          <w:sz w:val="24"/>
          <w:szCs w:val="24"/>
        </w:rPr>
        <w:t>应当及时以书面形式同时通知所有参加磋商的供应商。</w:t>
      </w:r>
    </w:p>
    <w:p w14:paraId="3C3A13F6">
      <w:pPr>
        <w:pStyle w:val="33"/>
        <w:keepNext w:val="0"/>
        <w:keepLines w:val="0"/>
        <w:pageBreakBefore w:val="0"/>
        <w:widowControl w:val="0"/>
        <w:numPr>
          <w:ilvl w:val="0"/>
          <w:numId w:val="13"/>
        </w:numPr>
        <w:tabs>
          <w:tab w:val="left" w:pos="1165"/>
        </w:tabs>
        <w:kinsoku/>
        <w:wordWrap/>
        <w:overflowPunct/>
        <w:topLinePunct w:val="0"/>
        <w:autoSpaceDE w:val="0"/>
        <w:autoSpaceDN w:val="0"/>
        <w:bidi w:val="0"/>
        <w:adjustRightInd/>
        <w:snapToGrid/>
        <w:spacing w:before="0" w:after="0" w:line="417" w:lineRule="auto"/>
        <w:ind w:left="544" w:right="220" w:rightChars="100" w:firstLine="410"/>
        <w:jc w:val="both"/>
        <w:textAlignment w:val="auto"/>
        <w:rPr>
          <w:rFonts w:hint="eastAsia" w:ascii="仿宋" w:hAnsi="仿宋" w:eastAsia="仿宋" w:cs="仿宋"/>
          <w:sz w:val="24"/>
          <w:szCs w:val="24"/>
        </w:rPr>
      </w:pPr>
      <w:r>
        <w:rPr>
          <w:rFonts w:hint="eastAsia" w:ascii="仿宋" w:hAnsi="仿宋" w:eastAsia="仿宋" w:cs="仿宋"/>
          <w:spacing w:val="-7"/>
          <w:sz w:val="24"/>
          <w:szCs w:val="24"/>
        </w:rPr>
        <w:t>磋商小组应当按照采购文件中规定的评标方法和标准，对符合性审查合格的响应文件进行商务和技术评</w:t>
      </w:r>
      <w:r>
        <w:rPr>
          <w:rFonts w:hint="eastAsia" w:ascii="仿宋" w:hAnsi="仿宋" w:eastAsia="仿宋" w:cs="仿宋"/>
          <w:spacing w:val="-2"/>
          <w:sz w:val="24"/>
          <w:szCs w:val="24"/>
        </w:rPr>
        <w:t>估，综合比较与评价。磋商小组各成员应当独立对每个磋商响应方的商务和技术文件进行评价，并汇总商务技术得分情况。</w:t>
      </w:r>
    </w:p>
    <w:p w14:paraId="5E84266A">
      <w:pPr>
        <w:pStyle w:val="33"/>
        <w:keepNext w:val="0"/>
        <w:keepLines w:val="0"/>
        <w:pageBreakBefore w:val="0"/>
        <w:widowControl w:val="0"/>
        <w:numPr>
          <w:ilvl w:val="0"/>
          <w:numId w:val="13"/>
        </w:numPr>
        <w:tabs>
          <w:tab w:val="left" w:pos="1165"/>
        </w:tabs>
        <w:kinsoku/>
        <w:wordWrap/>
        <w:overflowPunct/>
        <w:topLinePunct w:val="0"/>
        <w:autoSpaceDE w:val="0"/>
        <w:autoSpaceDN w:val="0"/>
        <w:bidi w:val="0"/>
        <w:adjustRightInd/>
        <w:snapToGrid/>
        <w:spacing w:before="0" w:after="0" w:line="417" w:lineRule="auto"/>
        <w:ind w:left="544" w:right="220" w:rightChars="100" w:firstLine="41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各磋商响应方在本项目全部磋商结束后在规定时间内进行最后报价（</w:t>
      </w:r>
      <w:r>
        <w:rPr>
          <w:rFonts w:hint="eastAsia" w:ascii="仿宋" w:hAnsi="仿宋" w:eastAsia="仿宋" w:cs="仿宋"/>
          <w:spacing w:val="-6"/>
          <w:sz w:val="24"/>
          <w:szCs w:val="24"/>
        </w:rPr>
        <w:t xml:space="preserve">供应商需在 </w:t>
      </w:r>
      <w:r>
        <w:rPr>
          <w:rFonts w:hint="eastAsia" w:ascii="仿宋" w:hAnsi="仿宋" w:eastAsia="仿宋" w:cs="仿宋"/>
          <w:spacing w:val="-2"/>
          <w:sz w:val="24"/>
          <w:szCs w:val="24"/>
        </w:rPr>
        <w:t>30</w:t>
      </w:r>
      <w:r>
        <w:rPr>
          <w:rFonts w:hint="eastAsia" w:ascii="仿宋" w:hAnsi="仿宋" w:eastAsia="仿宋" w:cs="仿宋"/>
          <w:spacing w:val="-7"/>
          <w:sz w:val="24"/>
          <w:szCs w:val="24"/>
        </w:rPr>
        <w:t xml:space="preserve"> 分钟内线上提交最</w:t>
      </w:r>
      <w:r>
        <w:rPr>
          <w:rFonts w:hint="eastAsia" w:ascii="仿宋" w:hAnsi="仿宋" w:eastAsia="仿宋" w:cs="仿宋"/>
          <w:spacing w:val="-2"/>
          <w:sz w:val="24"/>
          <w:szCs w:val="24"/>
        </w:rPr>
        <w:t>终报价）。</w:t>
      </w:r>
    </w:p>
    <w:p w14:paraId="76F217A0">
      <w:pPr>
        <w:pStyle w:val="33"/>
        <w:keepNext w:val="0"/>
        <w:keepLines w:val="0"/>
        <w:pageBreakBefore w:val="0"/>
        <w:widowControl w:val="0"/>
        <w:numPr>
          <w:ilvl w:val="1"/>
          <w:numId w:val="7"/>
        </w:numPr>
        <w:tabs>
          <w:tab w:val="left" w:pos="1426"/>
        </w:tabs>
        <w:kinsoku/>
        <w:wordWrap/>
        <w:overflowPunct/>
        <w:topLinePunct w:val="0"/>
        <w:autoSpaceDE w:val="0"/>
        <w:autoSpaceDN w:val="0"/>
        <w:bidi w:val="0"/>
        <w:adjustRightInd/>
        <w:snapToGrid/>
        <w:spacing w:before="0" w:after="0" w:line="417" w:lineRule="auto"/>
        <w:ind w:left="544" w:right="220" w:rightChars="100" w:firstLine="41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汇总商务技术得分。磋商小组各成员应当独立对每个磋商供应商的商务和技术文件进行评价，并汇总商务技术得分情况。</w:t>
      </w:r>
    </w:p>
    <w:p w14:paraId="2170DE74">
      <w:pPr>
        <w:pStyle w:val="33"/>
        <w:keepNext w:val="0"/>
        <w:keepLines w:val="0"/>
        <w:pageBreakBefore w:val="0"/>
        <w:widowControl w:val="0"/>
        <w:numPr>
          <w:ilvl w:val="1"/>
          <w:numId w:val="7"/>
        </w:numPr>
        <w:tabs>
          <w:tab w:val="left" w:pos="1427"/>
        </w:tabs>
        <w:kinsoku/>
        <w:wordWrap/>
        <w:overflowPunct/>
        <w:topLinePunct w:val="0"/>
        <w:autoSpaceDE w:val="0"/>
        <w:autoSpaceDN w:val="0"/>
        <w:bidi w:val="0"/>
        <w:adjustRightInd/>
        <w:snapToGrid/>
        <w:spacing w:before="0" w:after="0" w:line="269" w:lineRule="exact"/>
        <w:ind w:left="1427" w:right="220" w:rightChars="100" w:hanging="472"/>
        <w:jc w:val="both"/>
        <w:textAlignment w:val="auto"/>
        <w:rPr>
          <w:rFonts w:hint="eastAsia" w:ascii="仿宋" w:hAnsi="仿宋" w:eastAsia="仿宋" w:cs="仿宋"/>
          <w:sz w:val="24"/>
          <w:szCs w:val="24"/>
        </w:rPr>
      </w:pPr>
      <w:r>
        <w:rPr>
          <w:rFonts w:hint="eastAsia" w:ascii="仿宋" w:hAnsi="仿宋" w:eastAsia="仿宋" w:cs="仿宋"/>
          <w:spacing w:val="-4"/>
          <w:sz w:val="24"/>
          <w:szCs w:val="24"/>
        </w:rPr>
        <w:t>报价评审。</w:t>
      </w:r>
    </w:p>
    <w:p w14:paraId="2CE455EF">
      <w:pPr>
        <w:pStyle w:val="33"/>
        <w:keepNext w:val="0"/>
        <w:keepLines w:val="0"/>
        <w:pageBreakBefore w:val="0"/>
        <w:widowControl w:val="0"/>
        <w:numPr>
          <w:ilvl w:val="0"/>
          <w:numId w:val="14"/>
        </w:numPr>
        <w:tabs>
          <w:tab w:val="left" w:pos="1172"/>
        </w:tabs>
        <w:kinsoku/>
        <w:wordWrap/>
        <w:overflowPunct/>
        <w:topLinePunct w:val="0"/>
        <w:autoSpaceDE w:val="0"/>
        <w:autoSpaceDN w:val="0"/>
        <w:bidi w:val="0"/>
        <w:adjustRightInd/>
        <w:snapToGrid/>
        <w:spacing w:before="241" w:after="0" w:line="240" w:lineRule="auto"/>
        <w:ind w:left="1172" w:right="220" w:rightChars="100" w:hanging="208"/>
        <w:jc w:val="left"/>
        <w:textAlignment w:val="auto"/>
        <w:rPr>
          <w:rFonts w:hint="eastAsia" w:ascii="仿宋" w:hAnsi="仿宋" w:eastAsia="仿宋" w:cs="仿宋"/>
          <w:sz w:val="24"/>
          <w:szCs w:val="24"/>
        </w:rPr>
      </w:pPr>
      <w:r>
        <w:rPr>
          <w:rFonts w:hint="eastAsia" w:ascii="仿宋" w:hAnsi="仿宋" w:eastAsia="仿宋" w:cs="仿宋"/>
          <w:spacing w:val="-3"/>
          <w:sz w:val="24"/>
          <w:szCs w:val="24"/>
        </w:rPr>
        <w:t>磋商响应文件报价出现前后不一致的，按照下列规定修正：</w:t>
      </w:r>
    </w:p>
    <w:p w14:paraId="52614967">
      <w:pPr>
        <w:pStyle w:val="33"/>
        <w:keepNext w:val="0"/>
        <w:keepLines w:val="0"/>
        <w:pageBreakBefore w:val="0"/>
        <w:widowControl w:val="0"/>
        <w:numPr>
          <w:ilvl w:val="0"/>
          <w:numId w:val="14"/>
        </w:numPr>
        <w:tabs>
          <w:tab w:val="left" w:pos="1172"/>
        </w:tabs>
        <w:kinsoku/>
        <w:wordWrap/>
        <w:overflowPunct/>
        <w:topLinePunct w:val="0"/>
        <w:autoSpaceDE w:val="0"/>
        <w:autoSpaceDN w:val="0"/>
        <w:bidi w:val="0"/>
        <w:adjustRightInd/>
        <w:snapToGrid/>
        <w:spacing w:before="172" w:after="0" w:line="391" w:lineRule="auto"/>
        <w:ind w:left="544" w:right="220" w:rightChars="100" w:firstLine="42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磋商响应文件中开标一览表（报价表）内容与磋商响应文件中相应内容不一致的，以开标一览表（报价表）为准；</w:t>
      </w:r>
    </w:p>
    <w:p w14:paraId="1FA0D940">
      <w:pPr>
        <w:pStyle w:val="33"/>
        <w:keepNext w:val="0"/>
        <w:keepLines w:val="0"/>
        <w:pageBreakBefore w:val="0"/>
        <w:widowControl w:val="0"/>
        <w:numPr>
          <w:ilvl w:val="0"/>
          <w:numId w:val="14"/>
        </w:numPr>
        <w:tabs>
          <w:tab w:val="left" w:pos="1172"/>
        </w:tabs>
        <w:kinsoku/>
        <w:wordWrap/>
        <w:overflowPunct/>
        <w:topLinePunct w:val="0"/>
        <w:autoSpaceDE w:val="0"/>
        <w:autoSpaceDN w:val="0"/>
        <w:bidi w:val="0"/>
        <w:adjustRightInd/>
        <w:snapToGrid/>
        <w:spacing w:before="40" w:after="0" w:line="240" w:lineRule="auto"/>
        <w:ind w:left="1172" w:right="220" w:rightChars="100" w:hanging="208"/>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大写金额和小写金额不一致的，以大写金额为准；</w:t>
      </w:r>
    </w:p>
    <w:p w14:paraId="697C3401">
      <w:pPr>
        <w:pStyle w:val="33"/>
        <w:keepNext w:val="0"/>
        <w:keepLines w:val="0"/>
        <w:pageBreakBefore w:val="0"/>
        <w:widowControl w:val="0"/>
        <w:numPr>
          <w:ilvl w:val="0"/>
          <w:numId w:val="14"/>
        </w:numPr>
        <w:tabs>
          <w:tab w:val="left" w:pos="1172"/>
        </w:tabs>
        <w:kinsoku/>
        <w:wordWrap/>
        <w:overflowPunct/>
        <w:topLinePunct w:val="0"/>
        <w:autoSpaceDE w:val="0"/>
        <w:autoSpaceDN w:val="0"/>
        <w:bidi w:val="0"/>
        <w:adjustRightInd/>
        <w:snapToGrid/>
        <w:spacing w:before="172" w:after="0" w:line="240" w:lineRule="auto"/>
        <w:ind w:left="1172" w:right="220" w:rightChars="100" w:hanging="208"/>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单价金额小数点或者百分比有明显错位的，以开标一览表的总价为准，并修改单价；</w:t>
      </w:r>
    </w:p>
    <w:p w14:paraId="43561FF9">
      <w:pPr>
        <w:pStyle w:val="33"/>
        <w:keepNext w:val="0"/>
        <w:keepLines w:val="0"/>
        <w:pageBreakBefore w:val="0"/>
        <w:widowControl w:val="0"/>
        <w:numPr>
          <w:ilvl w:val="0"/>
          <w:numId w:val="14"/>
        </w:numPr>
        <w:tabs>
          <w:tab w:val="left" w:pos="1172"/>
        </w:tabs>
        <w:kinsoku/>
        <w:wordWrap/>
        <w:overflowPunct/>
        <w:topLinePunct w:val="0"/>
        <w:autoSpaceDE w:val="0"/>
        <w:autoSpaceDN w:val="0"/>
        <w:bidi w:val="0"/>
        <w:adjustRightInd/>
        <w:snapToGrid/>
        <w:spacing w:before="171" w:after="0" w:line="240" w:lineRule="auto"/>
        <w:ind w:left="1172" w:right="220" w:rightChars="100" w:hanging="208"/>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总价金额与按单价汇总金额不一致的，以单价金额计算结果为准。</w:t>
      </w:r>
    </w:p>
    <w:p w14:paraId="414A5BB5">
      <w:pPr>
        <w:pStyle w:val="33"/>
        <w:keepNext w:val="0"/>
        <w:keepLines w:val="0"/>
        <w:pageBreakBefore w:val="0"/>
        <w:widowControl w:val="0"/>
        <w:numPr>
          <w:ilvl w:val="0"/>
          <w:numId w:val="14"/>
        </w:numPr>
        <w:tabs>
          <w:tab w:val="left" w:pos="1172"/>
        </w:tabs>
        <w:kinsoku/>
        <w:wordWrap/>
        <w:overflowPunct/>
        <w:topLinePunct w:val="0"/>
        <w:autoSpaceDE w:val="0"/>
        <w:autoSpaceDN w:val="0"/>
        <w:bidi w:val="0"/>
        <w:adjustRightInd/>
        <w:snapToGrid/>
        <w:spacing w:before="170" w:after="0" w:line="240" w:lineRule="auto"/>
        <w:ind w:left="1172" w:right="220" w:rightChars="100" w:hanging="208"/>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同时出现两种以上不一致的，按照规定的顺序修正。</w:t>
      </w:r>
    </w:p>
    <w:p w14:paraId="2B74BD4C">
      <w:pPr>
        <w:pStyle w:val="33"/>
        <w:keepNext w:val="0"/>
        <w:keepLines w:val="0"/>
        <w:pageBreakBefore w:val="0"/>
        <w:widowControl w:val="0"/>
        <w:numPr>
          <w:ilvl w:val="0"/>
          <w:numId w:val="14"/>
        </w:numPr>
        <w:tabs>
          <w:tab w:val="left" w:pos="1172"/>
        </w:tabs>
        <w:kinsoku/>
        <w:wordWrap/>
        <w:overflowPunct/>
        <w:topLinePunct w:val="0"/>
        <w:autoSpaceDE w:val="0"/>
        <w:autoSpaceDN w:val="0"/>
        <w:bidi w:val="0"/>
        <w:adjustRightInd/>
        <w:snapToGrid/>
        <w:spacing w:before="172" w:after="0" w:line="240" w:lineRule="auto"/>
        <w:ind w:left="1172" w:right="220" w:rightChars="100" w:hanging="208"/>
        <w:jc w:val="left"/>
        <w:textAlignment w:val="auto"/>
        <w:rPr>
          <w:rFonts w:hint="eastAsia" w:ascii="仿宋" w:hAnsi="仿宋" w:eastAsia="仿宋" w:cs="仿宋"/>
          <w:sz w:val="24"/>
          <w:szCs w:val="24"/>
        </w:rPr>
      </w:pPr>
      <w:r>
        <w:rPr>
          <w:rFonts w:hint="eastAsia" w:ascii="仿宋" w:hAnsi="仿宋" w:eastAsia="仿宋" w:cs="仿宋"/>
          <w:spacing w:val="-3"/>
          <w:sz w:val="24"/>
          <w:szCs w:val="24"/>
        </w:rPr>
        <w:t>磋商响应文件出现不是唯一的、有选择性投标报价的，投标无效。</w:t>
      </w:r>
    </w:p>
    <w:p w14:paraId="076E1CE0">
      <w:pPr>
        <w:pStyle w:val="33"/>
        <w:keepNext w:val="0"/>
        <w:keepLines w:val="0"/>
        <w:pageBreakBefore w:val="0"/>
        <w:widowControl w:val="0"/>
        <w:numPr>
          <w:ilvl w:val="0"/>
          <w:numId w:val="14"/>
        </w:numPr>
        <w:tabs>
          <w:tab w:val="left" w:pos="1172"/>
        </w:tabs>
        <w:kinsoku/>
        <w:wordWrap/>
        <w:overflowPunct/>
        <w:topLinePunct w:val="0"/>
        <w:autoSpaceDE w:val="0"/>
        <w:autoSpaceDN w:val="0"/>
        <w:bidi w:val="0"/>
        <w:adjustRightInd/>
        <w:snapToGrid/>
        <w:spacing w:before="170" w:after="0" w:line="240" w:lineRule="auto"/>
        <w:ind w:left="1172" w:right="220" w:rightChars="100" w:hanging="208"/>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投标报价超过采购文件中规定的预算金额或者最高限价的，投标无效。</w:t>
      </w:r>
    </w:p>
    <w:p w14:paraId="4B5BA254">
      <w:pPr>
        <w:pStyle w:val="33"/>
        <w:keepNext w:val="0"/>
        <w:keepLines w:val="0"/>
        <w:pageBreakBefore w:val="0"/>
        <w:widowControl w:val="0"/>
        <w:numPr>
          <w:ilvl w:val="0"/>
          <w:numId w:val="14"/>
        </w:numPr>
        <w:tabs>
          <w:tab w:val="left" w:pos="1172"/>
        </w:tabs>
        <w:kinsoku/>
        <w:wordWrap/>
        <w:overflowPunct/>
        <w:topLinePunct w:val="0"/>
        <w:autoSpaceDE w:val="0"/>
        <w:autoSpaceDN w:val="0"/>
        <w:bidi w:val="0"/>
        <w:adjustRightInd/>
        <w:snapToGrid/>
        <w:spacing w:before="171" w:after="0" w:line="393"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磋商小组认为磋商供应商的报价明显低于其他通过符合性审查磋商供应商的报价，有可能影响产品质量或者不能诚信履约的，应当要求其在合理的时间内提供书面说明，必要时提交相关证明材料；磋商供应商不能证明其报价合理性的，磋商小组应当将其作为无效投标处理。</w:t>
      </w:r>
    </w:p>
    <w:p w14:paraId="4A5C11E4">
      <w:pPr>
        <w:pStyle w:val="33"/>
        <w:keepNext w:val="0"/>
        <w:keepLines w:val="0"/>
        <w:pageBreakBefore w:val="0"/>
        <w:widowControl w:val="0"/>
        <w:numPr>
          <w:ilvl w:val="1"/>
          <w:numId w:val="7"/>
        </w:numPr>
        <w:tabs>
          <w:tab w:val="left" w:pos="1433"/>
        </w:tabs>
        <w:kinsoku/>
        <w:wordWrap/>
        <w:overflowPunct/>
        <w:topLinePunct w:val="0"/>
        <w:autoSpaceDE w:val="0"/>
        <w:autoSpaceDN w:val="0"/>
        <w:bidi w:val="0"/>
        <w:adjustRightInd/>
        <w:snapToGrid/>
        <w:spacing w:before="0" w:after="0" w:line="393"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排序与推荐。采用综合评分法的，评标结果按评审后得分由高到低顺序排列。得分相同的，按投标报价由低到高顺序排列。得分且投标报价相同的并列。响应文件满足招标文件全部实质性要求，且按照评审因素的量化指标评审得分最高的投标人为排名第一的中标候选人。</w:t>
      </w:r>
    </w:p>
    <w:p w14:paraId="08E9B671">
      <w:pPr>
        <w:pStyle w:val="5"/>
        <w:keepNext w:val="0"/>
        <w:keepLines w:val="0"/>
        <w:pageBreakBefore w:val="0"/>
        <w:widowControl w:val="0"/>
        <w:kinsoku/>
        <w:wordWrap/>
        <w:overflowPunct/>
        <w:topLinePunct w:val="0"/>
        <w:autoSpaceDE w:val="0"/>
        <w:autoSpaceDN w:val="0"/>
        <w:bidi w:val="0"/>
        <w:adjustRightInd/>
        <w:snapToGrid/>
        <w:spacing w:line="393" w:lineRule="auto"/>
        <w:ind w:right="220" w:rightChars="100" w:firstLine="42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3E5F2CA">
      <w:pPr>
        <w:pStyle w:val="23"/>
        <w:rPr>
          <w:rFonts w:hint="eastAsia" w:ascii="仿宋" w:hAnsi="仿宋" w:eastAsia="仿宋" w:cs="仿宋"/>
          <w:sz w:val="24"/>
          <w:szCs w:val="24"/>
        </w:rPr>
      </w:pPr>
    </w:p>
    <w:p w14:paraId="453F329B">
      <w:pPr>
        <w:pStyle w:val="5"/>
        <w:keepNext w:val="0"/>
        <w:keepLines w:val="0"/>
        <w:pageBreakBefore w:val="0"/>
        <w:widowControl w:val="0"/>
        <w:kinsoku/>
        <w:wordWrap/>
        <w:overflowPunct/>
        <w:topLinePunct w:val="0"/>
        <w:autoSpaceDE w:val="0"/>
        <w:autoSpaceDN w:val="0"/>
        <w:bidi w:val="0"/>
        <w:adjustRightInd/>
        <w:snapToGrid/>
        <w:spacing w:line="391" w:lineRule="auto"/>
        <w:ind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综合评分法货物项目的价格分值占总分值的比重（即权值）</w:t>
      </w:r>
      <w:r>
        <w:rPr>
          <w:rFonts w:hint="eastAsia" w:ascii="仿宋" w:hAnsi="仿宋" w:eastAsia="仿宋" w:cs="仿宋"/>
          <w:spacing w:val="-14"/>
          <w:sz w:val="24"/>
          <w:szCs w:val="24"/>
        </w:rPr>
        <w:t xml:space="preserve">为 </w:t>
      </w:r>
      <w:r>
        <w:rPr>
          <w:rFonts w:hint="eastAsia" w:ascii="仿宋" w:hAnsi="仿宋" w:eastAsia="仿宋" w:cs="仿宋"/>
          <w:spacing w:val="-2"/>
          <w:sz w:val="24"/>
          <w:szCs w:val="24"/>
        </w:rPr>
        <w:t>30％，采购项目中含不同采购对象的，以占项目资金比例最高的采购对象确定其项目属性。其价格不列为评分因素，有特殊情况需要在上述规定范围外设定价格分权重的。</w:t>
      </w:r>
    </w:p>
    <w:p w14:paraId="5B40411B">
      <w:pPr>
        <w:pStyle w:val="5"/>
        <w:keepNext w:val="0"/>
        <w:keepLines w:val="0"/>
        <w:pageBreakBefore w:val="0"/>
        <w:widowControl w:val="0"/>
        <w:kinsoku/>
        <w:wordWrap/>
        <w:overflowPunct/>
        <w:topLinePunct w:val="0"/>
        <w:autoSpaceDE w:val="0"/>
        <w:autoSpaceDN w:val="0"/>
        <w:bidi w:val="0"/>
        <w:adjustRightInd/>
        <w:snapToGrid/>
        <w:spacing w:before="5" w:line="391" w:lineRule="auto"/>
        <w:ind w:right="220" w:rightChars="100" w:firstLine="480"/>
        <w:textAlignment w:val="auto"/>
        <w:rPr>
          <w:rFonts w:hint="eastAsia" w:ascii="仿宋" w:hAnsi="仿宋" w:eastAsia="仿宋" w:cs="仿宋"/>
          <w:sz w:val="24"/>
          <w:szCs w:val="24"/>
        </w:rPr>
      </w:pPr>
      <w:r>
        <w:rPr>
          <w:rFonts w:hint="eastAsia" w:ascii="仿宋" w:hAnsi="仿宋" w:eastAsia="仿宋" w:cs="仿宋"/>
          <w:spacing w:val="-5"/>
          <w:sz w:val="24"/>
          <w:szCs w:val="24"/>
        </w:rPr>
        <w:t>综合评分法中的价格分统一采用低价优先法计算，即满足磋商文件要求且最后报价最低的供应商的价格</w:t>
      </w:r>
      <w:r>
        <w:rPr>
          <w:rFonts w:hint="eastAsia" w:ascii="仿宋" w:hAnsi="仿宋" w:eastAsia="仿宋" w:cs="仿宋"/>
          <w:spacing w:val="-2"/>
          <w:sz w:val="24"/>
          <w:szCs w:val="24"/>
        </w:rPr>
        <w:t>为招标基准价，其价格分为满分。其他供应商的价格分统一按照下列公式计算：</w:t>
      </w:r>
    </w:p>
    <w:p w14:paraId="769E293D">
      <w:pPr>
        <w:pStyle w:val="5"/>
        <w:keepNext w:val="0"/>
        <w:keepLines w:val="0"/>
        <w:pageBreakBefore w:val="0"/>
        <w:widowControl w:val="0"/>
        <w:kinsoku/>
        <w:wordWrap/>
        <w:overflowPunct/>
        <w:topLinePunct w:val="0"/>
        <w:autoSpaceDE w:val="0"/>
        <w:autoSpaceDN w:val="0"/>
        <w:bidi w:val="0"/>
        <w:adjustRightInd/>
        <w:snapToGrid/>
        <w:spacing w:before="1"/>
        <w:ind w:left="1024" w:right="220" w:rightChars="100"/>
        <w:textAlignment w:val="auto"/>
        <w:rPr>
          <w:rFonts w:hint="eastAsia" w:ascii="仿宋" w:hAnsi="仿宋" w:eastAsia="仿宋" w:cs="仿宋"/>
          <w:sz w:val="24"/>
          <w:szCs w:val="24"/>
        </w:rPr>
      </w:pPr>
      <w:r>
        <w:rPr>
          <w:rFonts w:hint="eastAsia" w:ascii="仿宋" w:hAnsi="仿宋" w:eastAsia="仿宋" w:cs="仿宋"/>
          <w:spacing w:val="-2"/>
          <w:sz w:val="24"/>
          <w:szCs w:val="24"/>
        </w:rPr>
        <w:t>投标报价得分=（基准价/投标报价）</w:t>
      </w:r>
      <w:r>
        <w:rPr>
          <w:rFonts w:hint="eastAsia" w:ascii="仿宋" w:hAnsi="仿宋" w:eastAsia="仿宋" w:cs="仿宋"/>
          <w:spacing w:val="-3"/>
          <w:sz w:val="24"/>
          <w:szCs w:val="24"/>
        </w:rPr>
        <w:t>×价格权值×</w:t>
      </w:r>
      <w:r>
        <w:rPr>
          <w:rFonts w:hint="eastAsia" w:ascii="仿宋" w:hAnsi="仿宋" w:eastAsia="仿宋" w:cs="仿宋"/>
          <w:spacing w:val="-4"/>
          <w:sz w:val="24"/>
          <w:szCs w:val="24"/>
        </w:rPr>
        <w:t>100</w:t>
      </w:r>
    </w:p>
    <w:p w14:paraId="4E610E4C">
      <w:pPr>
        <w:pStyle w:val="5"/>
        <w:keepNext w:val="0"/>
        <w:keepLines w:val="0"/>
        <w:pageBreakBefore w:val="0"/>
        <w:widowControl w:val="0"/>
        <w:kinsoku/>
        <w:wordWrap/>
        <w:overflowPunct/>
        <w:topLinePunct w:val="0"/>
        <w:autoSpaceDE w:val="0"/>
        <w:autoSpaceDN w:val="0"/>
        <w:bidi w:val="0"/>
        <w:adjustRightInd/>
        <w:snapToGrid/>
        <w:spacing w:before="173"/>
        <w:ind w:left="1024" w:right="220" w:rightChars="100"/>
        <w:textAlignment w:val="auto"/>
        <w:rPr>
          <w:rFonts w:hint="eastAsia" w:ascii="仿宋" w:hAnsi="仿宋" w:eastAsia="仿宋" w:cs="仿宋"/>
          <w:sz w:val="24"/>
          <w:szCs w:val="24"/>
        </w:rPr>
      </w:pPr>
      <w:r>
        <w:rPr>
          <w:rFonts w:hint="eastAsia" w:ascii="仿宋" w:hAnsi="仿宋" w:eastAsia="仿宋" w:cs="仿宋"/>
          <w:spacing w:val="-3"/>
          <w:sz w:val="24"/>
          <w:szCs w:val="24"/>
        </w:rPr>
        <w:t>项目评审过程中，不得去掉最后报价中的最高报价和最低报价。</w:t>
      </w:r>
    </w:p>
    <w:p w14:paraId="1D785F65">
      <w:pPr>
        <w:pStyle w:val="33"/>
        <w:keepNext w:val="0"/>
        <w:keepLines w:val="0"/>
        <w:pageBreakBefore w:val="0"/>
        <w:widowControl w:val="0"/>
        <w:numPr>
          <w:ilvl w:val="1"/>
          <w:numId w:val="15"/>
        </w:numPr>
        <w:tabs>
          <w:tab w:val="left" w:pos="1223"/>
        </w:tabs>
        <w:kinsoku/>
        <w:wordWrap/>
        <w:overflowPunct/>
        <w:topLinePunct w:val="0"/>
        <w:autoSpaceDE w:val="0"/>
        <w:autoSpaceDN w:val="0"/>
        <w:bidi w:val="0"/>
        <w:adjustRightInd/>
        <w:snapToGrid/>
        <w:spacing w:before="170" w:after="0" w:line="393" w:lineRule="auto"/>
        <w:ind w:left="544" w:right="220" w:rightChars="100" w:firstLine="208"/>
        <w:jc w:val="both"/>
        <w:textAlignment w:val="auto"/>
        <w:rPr>
          <w:rFonts w:hint="eastAsia" w:ascii="仿宋" w:hAnsi="仿宋" w:eastAsia="仿宋" w:cs="仿宋"/>
          <w:sz w:val="24"/>
          <w:szCs w:val="24"/>
        </w:rPr>
      </w:pPr>
      <w:r>
        <w:rPr>
          <w:rFonts w:hint="eastAsia" w:ascii="仿宋" w:hAnsi="仿宋" w:eastAsia="仿宋" w:cs="仿宋"/>
          <w:spacing w:val="-2"/>
          <w:sz w:val="24"/>
          <w:szCs w:val="24"/>
        </w:rPr>
        <w:t>评审人员对各供应商投标文件非实质性内容有疑义或异议，或者审查发现明显的文字或计算错误等，及时向评标委员会组长提出。经评标委员会商议认为需要供应商作出必要的澄清、说明或者补正的，应当以在线询标形式要求供应商作出必要的澄清、说明或者补正。澄清、说明或者补正的内容应作为政府采购项目档案归档留存。</w:t>
      </w:r>
    </w:p>
    <w:p w14:paraId="6C17935A">
      <w:pPr>
        <w:pStyle w:val="33"/>
        <w:keepNext w:val="0"/>
        <w:keepLines w:val="0"/>
        <w:pageBreakBefore w:val="0"/>
        <w:widowControl w:val="0"/>
        <w:numPr>
          <w:ilvl w:val="1"/>
          <w:numId w:val="15"/>
        </w:numPr>
        <w:tabs>
          <w:tab w:val="left" w:pos="1223"/>
        </w:tabs>
        <w:kinsoku/>
        <w:wordWrap/>
        <w:overflowPunct/>
        <w:topLinePunct w:val="0"/>
        <w:autoSpaceDE w:val="0"/>
        <w:autoSpaceDN w:val="0"/>
        <w:bidi w:val="0"/>
        <w:adjustRightInd/>
        <w:snapToGrid/>
        <w:spacing w:before="0" w:after="0" w:line="393" w:lineRule="auto"/>
        <w:ind w:left="544" w:right="220" w:rightChars="100" w:firstLine="208"/>
        <w:jc w:val="both"/>
        <w:textAlignment w:val="auto"/>
        <w:rPr>
          <w:rFonts w:hint="eastAsia" w:ascii="仿宋" w:hAnsi="仿宋" w:eastAsia="仿宋" w:cs="仿宋"/>
          <w:sz w:val="24"/>
          <w:szCs w:val="24"/>
        </w:rPr>
      </w:pPr>
      <w:r>
        <w:rPr>
          <w:rFonts w:hint="eastAsia" w:ascii="仿宋" w:hAnsi="仿宋" w:eastAsia="仿宋" w:cs="仿宋"/>
          <w:spacing w:val="-2"/>
          <w:sz w:val="24"/>
          <w:szCs w:val="24"/>
        </w:rPr>
        <w:t>评审人员需对采购方工作人员唱票或统计的评审结果进行确认，现场监督员应对评审结果签署监督意见。如发现分值汇总计算错误、分项评分超出评分标准范围、客观评分不一致以及存在评分畸高、畸低（其</w:t>
      </w:r>
      <w:r>
        <w:rPr>
          <w:rFonts w:hint="eastAsia" w:ascii="仿宋" w:hAnsi="仿宋" w:eastAsia="仿宋" w:cs="仿宋"/>
          <w:spacing w:val="-4"/>
          <w:sz w:val="24"/>
          <w:szCs w:val="24"/>
        </w:rPr>
        <w:t xml:space="preserve">总评分偏离平均分 </w:t>
      </w:r>
      <w:r>
        <w:rPr>
          <w:rFonts w:hint="eastAsia" w:ascii="仿宋" w:hAnsi="仿宋" w:eastAsia="仿宋" w:cs="仿宋"/>
          <w:sz w:val="24"/>
          <w:szCs w:val="24"/>
        </w:rPr>
        <w:t>30%以上的）情形的，应由相关人员当场改正或作出书面说明；拒不改正又不作书面说明</w:t>
      </w:r>
      <w:r>
        <w:rPr>
          <w:rFonts w:hint="eastAsia" w:ascii="仿宋" w:hAnsi="仿宋" w:eastAsia="仿宋" w:cs="仿宋"/>
          <w:spacing w:val="-2"/>
          <w:sz w:val="24"/>
          <w:szCs w:val="24"/>
        </w:rPr>
        <w:t>的，由现场监督员如实记载后存入项目档案资料。</w:t>
      </w:r>
    </w:p>
    <w:p w14:paraId="1120C741">
      <w:pPr>
        <w:pStyle w:val="33"/>
        <w:keepNext w:val="0"/>
        <w:keepLines w:val="0"/>
        <w:pageBreakBefore w:val="0"/>
        <w:widowControl w:val="0"/>
        <w:numPr>
          <w:ilvl w:val="1"/>
          <w:numId w:val="15"/>
        </w:numPr>
        <w:tabs>
          <w:tab w:val="left" w:pos="1224"/>
        </w:tabs>
        <w:kinsoku/>
        <w:wordWrap/>
        <w:overflowPunct/>
        <w:topLinePunct w:val="0"/>
        <w:autoSpaceDE w:val="0"/>
        <w:autoSpaceDN w:val="0"/>
        <w:bidi w:val="0"/>
        <w:adjustRightInd/>
        <w:snapToGrid/>
        <w:spacing w:before="0" w:after="0" w:line="266" w:lineRule="exact"/>
        <w:ind w:left="1224" w:right="220" w:rightChars="100" w:hanging="471"/>
        <w:jc w:val="both"/>
        <w:textAlignment w:val="auto"/>
        <w:rPr>
          <w:rFonts w:hint="eastAsia" w:ascii="仿宋" w:hAnsi="仿宋" w:eastAsia="仿宋" w:cs="仿宋"/>
          <w:sz w:val="24"/>
          <w:szCs w:val="24"/>
        </w:rPr>
      </w:pPr>
      <w:r>
        <w:rPr>
          <w:rFonts w:hint="eastAsia" w:ascii="仿宋" w:hAnsi="仿宋" w:eastAsia="仿宋" w:cs="仿宋"/>
          <w:spacing w:val="-3"/>
          <w:sz w:val="24"/>
          <w:szCs w:val="24"/>
        </w:rPr>
        <w:t>评标委员会根据评审汇总情况和采购文件规定确定中标候选供应商排序名单。</w:t>
      </w:r>
    </w:p>
    <w:p w14:paraId="39F128F5">
      <w:pPr>
        <w:pStyle w:val="33"/>
        <w:keepNext w:val="0"/>
        <w:keepLines w:val="0"/>
        <w:pageBreakBefore w:val="0"/>
        <w:widowControl w:val="0"/>
        <w:numPr>
          <w:ilvl w:val="1"/>
          <w:numId w:val="15"/>
        </w:numPr>
        <w:tabs>
          <w:tab w:val="left" w:pos="1224"/>
        </w:tabs>
        <w:kinsoku/>
        <w:wordWrap/>
        <w:overflowPunct/>
        <w:topLinePunct w:val="0"/>
        <w:autoSpaceDE w:val="0"/>
        <w:autoSpaceDN w:val="0"/>
        <w:bidi w:val="0"/>
        <w:adjustRightInd/>
        <w:snapToGrid/>
        <w:spacing w:before="40" w:after="0" w:line="240" w:lineRule="auto"/>
        <w:ind w:left="1224" w:right="220" w:rightChars="100" w:hanging="47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起草评审报告，所有评审人员须在评审报告上签字确认，对自己的评审意见承担法律责任。</w:t>
      </w:r>
    </w:p>
    <w:p w14:paraId="3AF1A609">
      <w:pPr>
        <w:pStyle w:val="33"/>
        <w:keepNext w:val="0"/>
        <w:keepLines w:val="0"/>
        <w:pageBreakBefore w:val="0"/>
        <w:widowControl w:val="0"/>
        <w:numPr>
          <w:ilvl w:val="1"/>
          <w:numId w:val="15"/>
        </w:numPr>
        <w:tabs>
          <w:tab w:val="left" w:pos="1224"/>
        </w:tabs>
        <w:kinsoku/>
        <w:wordWrap/>
        <w:overflowPunct/>
        <w:topLinePunct w:val="0"/>
        <w:autoSpaceDE w:val="0"/>
        <w:autoSpaceDN w:val="0"/>
        <w:bidi w:val="0"/>
        <w:adjustRightInd/>
        <w:snapToGrid/>
        <w:spacing w:before="172" w:after="0" w:line="240" w:lineRule="auto"/>
        <w:ind w:left="1224" w:right="220" w:rightChars="100" w:hanging="47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采购组织机构对评标委员会评审专家进行评价。</w:t>
      </w:r>
    </w:p>
    <w:p w14:paraId="62C22669">
      <w:pPr>
        <w:pStyle w:val="33"/>
        <w:keepNext w:val="0"/>
        <w:keepLines w:val="0"/>
        <w:pageBreakBefore w:val="0"/>
        <w:widowControl w:val="0"/>
        <w:numPr>
          <w:ilvl w:val="1"/>
          <w:numId w:val="15"/>
        </w:numPr>
        <w:tabs>
          <w:tab w:val="left" w:pos="1329"/>
        </w:tabs>
        <w:kinsoku/>
        <w:wordWrap/>
        <w:overflowPunct/>
        <w:topLinePunct w:val="0"/>
        <w:autoSpaceDE w:val="0"/>
        <w:autoSpaceDN w:val="0"/>
        <w:bidi w:val="0"/>
        <w:adjustRightInd/>
        <w:snapToGrid/>
        <w:spacing w:before="171" w:after="0" w:line="240" w:lineRule="auto"/>
        <w:ind w:left="1329" w:right="220" w:rightChars="100" w:hanging="576"/>
        <w:jc w:val="left"/>
        <w:textAlignment w:val="auto"/>
        <w:rPr>
          <w:rFonts w:hint="eastAsia" w:ascii="仿宋" w:hAnsi="仿宋" w:eastAsia="仿宋" w:cs="仿宋"/>
          <w:sz w:val="24"/>
          <w:szCs w:val="24"/>
        </w:rPr>
      </w:pPr>
      <w:r>
        <w:rPr>
          <w:rFonts w:hint="eastAsia" w:ascii="仿宋" w:hAnsi="仿宋" w:eastAsia="仿宋" w:cs="仿宋"/>
          <w:spacing w:val="-4"/>
          <w:sz w:val="24"/>
          <w:szCs w:val="24"/>
        </w:rPr>
        <w:t>修改评审结果</w:t>
      </w:r>
    </w:p>
    <w:p w14:paraId="244C0BF0">
      <w:pPr>
        <w:pStyle w:val="5"/>
        <w:keepNext w:val="0"/>
        <w:keepLines w:val="0"/>
        <w:pageBreakBefore w:val="0"/>
        <w:widowControl w:val="0"/>
        <w:kinsoku/>
        <w:wordWrap/>
        <w:overflowPunct/>
        <w:topLinePunct w:val="0"/>
        <w:autoSpaceDE w:val="0"/>
        <w:autoSpaceDN w:val="0"/>
        <w:bidi w:val="0"/>
        <w:adjustRightInd/>
        <w:snapToGrid/>
        <w:spacing w:before="170"/>
        <w:ind w:left="753" w:right="220" w:rightChars="100"/>
        <w:textAlignment w:val="auto"/>
        <w:rPr>
          <w:rFonts w:hint="eastAsia" w:ascii="仿宋" w:hAnsi="仿宋" w:eastAsia="仿宋" w:cs="仿宋"/>
          <w:sz w:val="24"/>
          <w:szCs w:val="24"/>
        </w:rPr>
      </w:pPr>
      <w:r>
        <w:rPr>
          <w:rFonts w:hint="eastAsia" w:ascii="仿宋" w:hAnsi="仿宋" w:eastAsia="仿宋" w:cs="仿宋"/>
          <w:spacing w:val="-3"/>
          <w:sz w:val="24"/>
          <w:szCs w:val="24"/>
        </w:rPr>
        <w:t>评标结果汇总完成后，除下列情形外，任何人不得修改评标结果：</w:t>
      </w:r>
    </w:p>
    <w:p w14:paraId="1E6699AE">
      <w:pPr>
        <w:pStyle w:val="33"/>
        <w:keepNext w:val="0"/>
        <w:keepLines w:val="0"/>
        <w:pageBreakBefore w:val="0"/>
        <w:widowControl w:val="0"/>
        <w:numPr>
          <w:ilvl w:val="0"/>
          <w:numId w:val="16"/>
        </w:numPr>
        <w:tabs>
          <w:tab w:val="left" w:pos="1274"/>
        </w:tabs>
        <w:kinsoku/>
        <w:wordWrap/>
        <w:overflowPunct/>
        <w:topLinePunct w:val="0"/>
        <w:autoSpaceDE w:val="0"/>
        <w:autoSpaceDN w:val="0"/>
        <w:bidi w:val="0"/>
        <w:adjustRightInd/>
        <w:snapToGrid/>
        <w:spacing w:before="172" w:after="0" w:line="240" w:lineRule="auto"/>
        <w:ind w:left="1274"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分值汇总计算错误的；</w:t>
      </w:r>
    </w:p>
    <w:p w14:paraId="495CBF24">
      <w:pPr>
        <w:pStyle w:val="33"/>
        <w:keepNext w:val="0"/>
        <w:keepLines w:val="0"/>
        <w:pageBreakBefore w:val="0"/>
        <w:widowControl w:val="0"/>
        <w:numPr>
          <w:ilvl w:val="0"/>
          <w:numId w:val="16"/>
        </w:numPr>
        <w:tabs>
          <w:tab w:val="left" w:pos="1274"/>
        </w:tabs>
        <w:kinsoku/>
        <w:wordWrap/>
        <w:overflowPunct/>
        <w:topLinePunct w:val="0"/>
        <w:autoSpaceDE w:val="0"/>
        <w:autoSpaceDN w:val="0"/>
        <w:bidi w:val="0"/>
        <w:adjustRightInd/>
        <w:snapToGrid/>
        <w:spacing w:before="170" w:after="0" w:line="240" w:lineRule="auto"/>
        <w:ind w:left="1274"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分项评分超出评分标准范围的；</w:t>
      </w:r>
    </w:p>
    <w:p w14:paraId="4A29BDAB">
      <w:pPr>
        <w:pStyle w:val="33"/>
        <w:keepNext w:val="0"/>
        <w:keepLines w:val="0"/>
        <w:pageBreakBefore w:val="0"/>
        <w:widowControl w:val="0"/>
        <w:numPr>
          <w:ilvl w:val="0"/>
          <w:numId w:val="16"/>
        </w:numPr>
        <w:tabs>
          <w:tab w:val="left" w:pos="1274"/>
        </w:tabs>
        <w:kinsoku/>
        <w:wordWrap/>
        <w:overflowPunct/>
        <w:topLinePunct w:val="0"/>
        <w:autoSpaceDE w:val="0"/>
        <w:autoSpaceDN w:val="0"/>
        <w:bidi w:val="0"/>
        <w:adjustRightInd/>
        <w:snapToGrid/>
        <w:spacing w:before="171" w:after="0" w:line="240" w:lineRule="auto"/>
        <w:ind w:left="1274"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评标委员会成员对客观评审因素评分不一致的；</w:t>
      </w:r>
    </w:p>
    <w:p w14:paraId="6259C436">
      <w:pPr>
        <w:pStyle w:val="33"/>
        <w:keepNext w:val="0"/>
        <w:keepLines w:val="0"/>
        <w:pageBreakBefore w:val="0"/>
        <w:widowControl w:val="0"/>
        <w:numPr>
          <w:ilvl w:val="0"/>
          <w:numId w:val="16"/>
        </w:numPr>
        <w:tabs>
          <w:tab w:val="left" w:pos="1274"/>
        </w:tabs>
        <w:kinsoku/>
        <w:wordWrap/>
        <w:overflowPunct/>
        <w:topLinePunct w:val="0"/>
        <w:autoSpaceDE w:val="0"/>
        <w:autoSpaceDN w:val="0"/>
        <w:bidi w:val="0"/>
        <w:adjustRightInd/>
        <w:snapToGrid/>
        <w:spacing w:before="172" w:after="0" w:line="240" w:lineRule="auto"/>
        <w:ind w:left="1274"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经评标委员会认定评分畸高、畸低的。</w:t>
      </w:r>
    </w:p>
    <w:p w14:paraId="7802E4D5">
      <w:pPr>
        <w:pStyle w:val="5"/>
        <w:keepNext w:val="0"/>
        <w:keepLines w:val="0"/>
        <w:pageBreakBefore w:val="0"/>
        <w:widowControl w:val="0"/>
        <w:kinsoku/>
        <w:wordWrap/>
        <w:overflowPunct/>
        <w:topLinePunct w:val="0"/>
        <w:autoSpaceDE w:val="0"/>
        <w:autoSpaceDN w:val="0"/>
        <w:bidi w:val="0"/>
        <w:adjustRightInd/>
        <w:snapToGrid/>
        <w:spacing w:before="170" w:line="393" w:lineRule="auto"/>
        <w:ind w:right="220" w:rightChars="100"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DC63616">
      <w:pPr>
        <w:pStyle w:val="33"/>
        <w:keepNext w:val="0"/>
        <w:keepLines w:val="0"/>
        <w:pageBreakBefore w:val="0"/>
        <w:widowControl w:val="0"/>
        <w:numPr>
          <w:ilvl w:val="0"/>
          <w:numId w:val="7"/>
        </w:numPr>
        <w:tabs>
          <w:tab w:val="left" w:pos="1066"/>
        </w:tabs>
        <w:kinsoku/>
        <w:wordWrap/>
        <w:overflowPunct/>
        <w:topLinePunct w:val="0"/>
        <w:autoSpaceDE w:val="0"/>
        <w:autoSpaceDN w:val="0"/>
        <w:bidi w:val="0"/>
        <w:adjustRightInd/>
        <w:snapToGrid/>
        <w:spacing w:before="0" w:after="0" w:line="265" w:lineRule="exact"/>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澄清、说明或补正的形式</w:t>
      </w:r>
    </w:p>
    <w:p w14:paraId="71A9B91A">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170" w:after="0" w:line="393" w:lineRule="auto"/>
        <w:ind w:left="544" w:right="220" w:rightChars="100" w:firstLine="208"/>
        <w:jc w:val="both"/>
        <w:textAlignment w:val="auto"/>
        <w:rPr>
          <w:rFonts w:hint="eastAsia" w:ascii="仿宋" w:hAnsi="仿宋" w:eastAsia="仿宋" w:cs="仿宋"/>
          <w:b/>
          <w:bCs/>
          <w:sz w:val="24"/>
          <w:szCs w:val="24"/>
        </w:rPr>
      </w:pPr>
      <w:r>
        <w:rPr>
          <w:rFonts w:hint="eastAsia" w:ascii="仿宋" w:hAnsi="仿宋" w:eastAsia="仿宋" w:cs="仿宋"/>
          <w:spacing w:val="-2"/>
          <w:sz w:val="24"/>
          <w:szCs w:val="24"/>
        </w:rPr>
        <w:t>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spacing w:val="-2"/>
          <w:sz w:val="24"/>
          <w:szCs w:val="24"/>
        </w:rPr>
        <w:t xml:space="preserve">投标供应商澄清、说明或补正时间为 </w:t>
      </w:r>
      <w:r>
        <w:rPr>
          <w:rFonts w:hint="eastAsia" w:ascii="仿宋" w:hAnsi="仿宋" w:eastAsia="仿宋" w:cs="仿宋"/>
          <w:b/>
          <w:bCs/>
          <w:sz w:val="24"/>
          <w:szCs w:val="24"/>
        </w:rPr>
        <w:t>20</w:t>
      </w:r>
      <w:r>
        <w:rPr>
          <w:rFonts w:hint="eastAsia" w:ascii="仿宋" w:hAnsi="仿宋" w:eastAsia="仿宋" w:cs="仿宋"/>
          <w:b/>
          <w:bCs/>
          <w:spacing w:val="-6"/>
          <w:sz w:val="24"/>
          <w:szCs w:val="24"/>
        </w:rPr>
        <w:t xml:space="preserve"> 分钟。</w:t>
      </w:r>
    </w:p>
    <w:p w14:paraId="48A924B7">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0" w:after="0" w:line="393" w:lineRule="auto"/>
        <w:ind w:left="544" w:right="220" w:rightChars="100" w:firstLine="208"/>
        <w:jc w:val="both"/>
        <w:textAlignment w:val="auto"/>
        <w:rPr>
          <w:rFonts w:hint="eastAsia" w:ascii="仿宋" w:hAnsi="仿宋" w:eastAsia="仿宋" w:cs="仿宋"/>
          <w:sz w:val="24"/>
          <w:szCs w:val="24"/>
        </w:rPr>
      </w:pPr>
      <w:r>
        <w:rPr>
          <w:rFonts w:hint="eastAsia" w:ascii="仿宋" w:hAnsi="仿宋" w:eastAsia="仿宋" w:cs="仿宋"/>
          <w:spacing w:val="-15"/>
          <w:sz w:val="24"/>
          <w:szCs w:val="24"/>
        </w:rPr>
        <w:t>投标供应商的澄清、说明或者补正应当通过“政府采购云平台”在线答复的方式提交，并加盖公章</w:t>
      </w:r>
      <w:r>
        <w:rPr>
          <w:rFonts w:hint="eastAsia" w:ascii="仿宋" w:hAnsi="仿宋" w:eastAsia="仿宋" w:cs="仿宋"/>
          <w:spacing w:val="-2"/>
          <w:sz w:val="24"/>
          <w:szCs w:val="24"/>
        </w:rPr>
        <w:t>（电子印章），或者由法定代表人（负责人）或其授权的代表签字。投标供应商的澄清、说明或者补正不得超出</w:t>
      </w:r>
      <w:r>
        <w:rPr>
          <w:rFonts w:hint="eastAsia" w:ascii="仿宋" w:hAnsi="仿宋" w:eastAsia="仿宋" w:cs="仿宋"/>
          <w:spacing w:val="-7"/>
          <w:sz w:val="24"/>
          <w:szCs w:val="24"/>
        </w:rPr>
        <w:t>投标文件的范围或者改变投标文件的实质性内容，不接受投标供应商主动对投标文件的澄清、说明或者补正。</w:t>
      </w:r>
    </w:p>
    <w:p w14:paraId="2CED5A5F">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0" w:after="0" w:line="393" w:lineRule="auto"/>
        <w:ind w:left="544" w:right="220" w:rightChars="100" w:firstLine="208"/>
        <w:jc w:val="both"/>
        <w:textAlignment w:val="auto"/>
        <w:rPr>
          <w:rFonts w:hint="eastAsia" w:ascii="仿宋" w:hAnsi="仿宋" w:eastAsia="仿宋" w:cs="仿宋"/>
          <w:sz w:val="24"/>
          <w:szCs w:val="24"/>
        </w:rPr>
      </w:pPr>
      <w:r>
        <w:rPr>
          <w:rFonts w:hint="eastAsia" w:ascii="仿宋" w:hAnsi="仿宋" w:eastAsia="仿宋" w:cs="仿宋"/>
          <w:spacing w:val="-2"/>
          <w:sz w:val="24"/>
          <w:szCs w:val="24"/>
        </w:rPr>
        <w:t>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DFB8C80">
      <w:pPr>
        <w:pStyle w:val="33"/>
        <w:keepNext w:val="0"/>
        <w:keepLines w:val="0"/>
        <w:pageBreakBefore w:val="0"/>
        <w:widowControl w:val="0"/>
        <w:numPr>
          <w:ilvl w:val="0"/>
          <w:numId w:val="7"/>
        </w:numPr>
        <w:tabs>
          <w:tab w:val="left" w:pos="1066"/>
        </w:tabs>
        <w:kinsoku/>
        <w:wordWrap/>
        <w:overflowPunct/>
        <w:topLinePunct w:val="0"/>
        <w:autoSpaceDE w:val="0"/>
        <w:autoSpaceDN w:val="0"/>
        <w:bidi w:val="0"/>
        <w:adjustRightInd/>
        <w:snapToGrid/>
        <w:spacing w:before="0" w:after="0" w:line="265" w:lineRule="exact"/>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错误修正的原则</w:t>
      </w:r>
    </w:p>
    <w:p w14:paraId="7D574363">
      <w:pPr>
        <w:pStyle w:val="5"/>
        <w:keepNext w:val="0"/>
        <w:keepLines w:val="0"/>
        <w:pageBreakBefore w:val="0"/>
        <w:widowControl w:val="0"/>
        <w:kinsoku/>
        <w:wordWrap/>
        <w:overflowPunct/>
        <w:topLinePunct w:val="0"/>
        <w:autoSpaceDE w:val="0"/>
        <w:autoSpaceDN w:val="0"/>
        <w:bidi w:val="0"/>
        <w:adjustRightInd/>
        <w:snapToGrid/>
        <w:spacing w:before="165" w:line="391" w:lineRule="auto"/>
        <w:ind w:right="220" w:rightChars="10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电子交易平台客户端里开标一览表录入的投标报价或优惠率与扫描上传的报价文件信息不一致的，以扫描上传的报价文件信息为准进行修正。</w:t>
      </w:r>
    </w:p>
    <w:p w14:paraId="4120453A">
      <w:pPr>
        <w:pStyle w:val="5"/>
        <w:keepNext w:val="0"/>
        <w:keepLines w:val="0"/>
        <w:pageBreakBefore w:val="0"/>
        <w:widowControl w:val="0"/>
        <w:kinsoku/>
        <w:wordWrap/>
        <w:overflowPunct/>
        <w:topLinePunct w:val="0"/>
        <w:autoSpaceDE w:val="0"/>
        <w:autoSpaceDN w:val="0"/>
        <w:bidi w:val="0"/>
        <w:adjustRightInd/>
        <w:snapToGrid/>
        <w:spacing w:before="2"/>
        <w:ind w:right="220" w:rightChars="100" w:firstLine="468" w:firstLineChars="200"/>
        <w:textAlignment w:val="auto"/>
        <w:rPr>
          <w:rFonts w:hint="eastAsia" w:ascii="仿宋" w:hAnsi="仿宋" w:eastAsia="仿宋" w:cs="仿宋"/>
          <w:sz w:val="24"/>
          <w:szCs w:val="24"/>
        </w:rPr>
      </w:pPr>
      <w:r>
        <w:rPr>
          <w:rFonts w:hint="eastAsia" w:ascii="仿宋" w:hAnsi="仿宋" w:eastAsia="仿宋" w:cs="仿宋"/>
          <w:spacing w:val="-3"/>
          <w:sz w:val="24"/>
          <w:szCs w:val="24"/>
        </w:rPr>
        <w:t>投标文件报价出现前后不一致的，除采购文件另有规定外，按照下列规定修正：</w:t>
      </w:r>
    </w:p>
    <w:p w14:paraId="7415466E">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172" w:after="0" w:line="391"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投标函中表述的内容与报价表中不一致的，以报价表为准；报价表中的内容与报价明细表不一致的，以报价表为准；</w:t>
      </w:r>
    </w:p>
    <w:p w14:paraId="61DC4AEA">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投标文件中的大写金额和小写金额不一致的，以大写金额为准；</w:t>
      </w:r>
    </w:p>
    <w:p w14:paraId="139578F8">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3"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单价金额小数点或者百分比有明显错位的，以开标一览表的总价为准，并修改单价；</w:t>
      </w:r>
    </w:p>
    <w:p w14:paraId="31CDFA45">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0"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总价金额与按单价汇总金额不一致的，以单价金额计算结果为准；</w:t>
      </w:r>
    </w:p>
    <w:p w14:paraId="2CCB0ECB">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0"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若用文字表示的数值与用数字表示的数值不一致，以文字表示的数值为准；</w:t>
      </w:r>
    </w:p>
    <w:p w14:paraId="480A938D">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172" w:after="0" w:line="391" w:lineRule="auto"/>
        <w:ind w:left="544" w:right="220" w:rightChars="100" w:firstLine="208"/>
        <w:jc w:val="left"/>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如有多报（指数量超出采购文件需求）、重报（指同一货物重复报价），其投标总价在评标过程中不予调整，如其中标，其合同价按其投标单价予以调整；</w:t>
      </w:r>
    </w:p>
    <w:p w14:paraId="2AF1D0AB">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2" w:after="0" w:line="240" w:lineRule="auto"/>
        <w:ind w:left="1225" w:right="220" w:rightChars="100" w:hanging="472"/>
        <w:jc w:val="both"/>
        <w:textAlignment w:val="auto"/>
        <w:rPr>
          <w:rFonts w:hint="eastAsia" w:ascii="仿宋" w:hAnsi="仿宋" w:eastAsia="仿宋" w:cs="仿宋"/>
          <w:sz w:val="24"/>
          <w:szCs w:val="24"/>
        </w:rPr>
      </w:pPr>
      <w:r>
        <w:rPr>
          <w:rFonts w:hint="eastAsia" w:ascii="仿宋" w:hAnsi="仿宋" w:eastAsia="仿宋" w:cs="仿宋"/>
          <w:spacing w:val="-3"/>
          <w:sz w:val="24"/>
          <w:szCs w:val="24"/>
        </w:rPr>
        <w:t>对不同文字文本投标文件的解释发生异议的，以中文文本为准；</w:t>
      </w:r>
    </w:p>
    <w:p w14:paraId="5CF2DC70">
      <w:pPr>
        <w:pStyle w:val="5"/>
        <w:keepNext w:val="0"/>
        <w:keepLines w:val="0"/>
        <w:pageBreakBefore w:val="0"/>
        <w:widowControl w:val="0"/>
        <w:kinsoku/>
        <w:wordWrap/>
        <w:overflowPunct/>
        <w:topLinePunct w:val="0"/>
        <w:autoSpaceDE w:val="0"/>
        <w:autoSpaceDN w:val="0"/>
        <w:bidi w:val="0"/>
        <w:adjustRightInd/>
        <w:snapToGrid/>
        <w:spacing w:before="171" w:line="393" w:lineRule="auto"/>
        <w:ind w:right="220" w:rightChars="100" w:firstLine="472" w:firstLineChars="200"/>
        <w:jc w:val="both"/>
        <w:textAlignment w:val="auto"/>
        <w:rPr>
          <w:rFonts w:hint="eastAsia" w:ascii="仿宋" w:hAnsi="仿宋" w:eastAsia="仿宋" w:cs="仿宋"/>
          <w:b/>
          <w:bCs/>
          <w:sz w:val="24"/>
          <w:szCs w:val="24"/>
        </w:rPr>
      </w:pPr>
      <w:r>
        <w:rPr>
          <w:rFonts w:hint="eastAsia" w:ascii="仿宋" w:hAnsi="仿宋" w:eastAsia="仿宋" w:cs="仿宋"/>
          <w:spacing w:val="-2"/>
          <w:sz w:val="24"/>
          <w:szCs w:val="24"/>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spacing w:val="-2"/>
          <w:sz w:val="24"/>
          <w:szCs w:val="24"/>
        </w:rPr>
        <w:t>修正应当采用电子询标的形式，并加盖公章（电子印章）。</w:t>
      </w:r>
    </w:p>
    <w:p w14:paraId="267D6F1E">
      <w:pPr>
        <w:pStyle w:val="33"/>
        <w:keepNext w:val="0"/>
        <w:keepLines w:val="0"/>
        <w:pageBreakBefore w:val="0"/>
        <w:widowControl w:val="0"/>
        <w:numPr>
          <w:ilvl w:val="0"/>
          <w:numId w:val="7"/>
        </w:numPr>
        <w:tabs>
          <w:tab w:val="left" w:pos="1066"/>
        </w:tabs>
        <w:kinsoku/>
        <w:wordWrap/>
        <w:overflowPunct/>
        <w:topLinePunct w:val="0"/>
        <w:autoSpaceDE w:val="0"/>
        <w:autoSpaceDN w:val="0"/>
        <w:bidi w:val="0"/>
        <w:adjustRightInd/>
        <w:snapToGrid/>
        <w:spacing w:before="0" w:after="0" w:line="265" w:lineRule="exact"/>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无效投标文件</w:t>
      </w:r>
    </w:p>
    <w:p w14:paraId="4EEEAE9E">
      <w:pPr>
        <w:pStyle w:val="5"/>
        <w:keepNext w:val="0"/>
        <w:keepLines w:val="0"/>
        <w:pageBreakBefore w:val="0"/>
        <w:widowControl w:val="0"/>
        <w:kinsoku/>
        <w:wordWrap/>
        <w:overflowPunct/>
        <w:topLinePunct w:val="0"/>
        <w:autoSpaceDE w:val="0"/>
        <w:autoSpaceDN w:val="0"/>
        <w:bidi w:val="0"/>
        <w:adjustRightInd/>
        <w:snapToGrid/>
        <w:spacing w:before="170"/>
        <w:ind w:left="753" w:right="220" w:rightChars="100"/>
        <w:textAlignment w:val="auto"/>
        <w:rPr>
          <w:rFonts w:hint="eastAsia" w:ascii="仿宋" w:hAnsi="仿宋" w:eastAsia="仿宋" w:cs="仿宋"/>
          <w:sz w:val="24"/>
          <w:szCs w:val="24"/>
        </w:rPr>
      </w:pPr>
      <w:r>
        <w:rPr>
          <w:rFonts w:hint="eastAsia" w:ascii="仿宋" w:hAnsi="仿宋" w:eastAsia="仿宋" w:cs="仿宋"/>
          <w:spacing w:val="-3"/>
          <w:sz w:val="24"/>
          <w:szCs w:val="24"/>
        </w:rPr>
        <w:t>有下列情形之一的，投标文件按无效标处理：</w:t>
      </w:r>
    </w:p>
    <w:p w14:paraId="64A65C21">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2" w:after="0" w:line="240" w:lineRule="auto"/>
        <w:ind w:left="1225" w:right="220" w:rightChars="100" w:hanging="472"/>
        <w:jc w:val="both"/>
        <w:textAlignment w:val="auto"/>
        <w:rPr>
          <w:rFonts w:hint="eastAsia" w:ascii="仿宋" w:hAnsi="仿宋" w:eastAsia="仿宋" w:cs="仿宋"/>
          <w:sz w:val="24"/>
          <w:szCs w:val="24"/>
        </w:rPr>
      </w:pPr>
      <w:r>
        <w:rPr>
          <w:rFonts w:hint="eastAsia" w:ascii="仿宋" w:hAnsi="仿宋" w:eastAsia="仿宋" w:cs="仿宋"/>
          <w:spacing w:val="-3"/>
          <w:sz w:val="24"/>
          <w:szCs w:val="24"/>
        </w:rPr>
        <w:t>报名的投标人与参加投标的投标人发生实质性变更的且未提供有效证明的；</w:t>
      </w:r>
    </w:p>
    <w:p w14:paraId="11DB6881">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0" w:after="0" w:line="240" w:lineRule="auto"/>
        <w:ind w:left="1225" w:right="220" w:rightChars="100" w:hanging="472"/>
        <w:jc w:val="both"/>
        <w:textAlignment w:val="auto"/>
        <w:rPr>
          <w:rFonts w:hint="eastAsia" w:ascii="仿宋" w:hAnsi="仿宋" w:eastAsia="仿宋" w:cs="仿宋"/>
          <w:sz w:val="24"/>
          <w:szCs w:val="24"/>
        </w:rPr>
      </w:pPr>
      <w:r>
        <w:rPr>
          <w:rFonts w:hint="eastAsia" w:ascii="仿宋" w:hAnsi="仿宋" w:eastAsia="仿宋" w:cs="仿宋"/>
          <w:spacing w:val="-3"/>
          <w:sz w:val="24"/>
          <w:szCs w:val="24"/>
        </w:rPr>
        <w:t>投标人提交两份或两份以上内容不同的投标文件，未声明哪一份有效的；</w:t>
      </w:r>
    </w:p>
    <w:p w14:paraId="41CCBA4F">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1"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投标文件非投标人法定代表人签署的，未提供或提供无效的法定代表人授权书；</w:t>
      </w:r>
    </w:p>
    <w:p w14:paraId="29BAEA3B">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2"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未按磋商文件规定装订；</w:t>
      </w:r>
    </w:p>
    <w:p w14:paraId="62C7B1F1">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0"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投标文件内容未按磋商文件规定签字或盖章的；</w:t>
      </w:r>
    </w:p>
    <w:p w14:paraId="35061F4C">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170" w:after="0" w:line="393"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4"/>
          <w:sz w:val="24"/>
          <w:szCs w:val="24"/>
        </w:rPr>
        <w:t>投标文件组成漏项或未按规定的格式编制或投标文件正、副本份数不足或内容不全或内容字迹模糊辨</w:t>
      </w:r>
      <w:r>
        <w:rPr>
          <w:rFonts w:hint="eastAsia" w:ascii="仿宋" w:hAnsi="仿宋" w:eastAsia="仿宋" w:cs="仿宋"/>
          <w:spacing w:val="-2"/>
          <w:sz w:val="24"/>
          <w:szCs w:val="24"/>
        </w:rPr>
        <w:t>认不清的等而导致评标活动无法正常进行；</w:t>
      </w:r>
    </w:p>
    <w:p w14:paraId="1D49B186">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0" w:after="0" w:line="267" w:lineRule="exact"/>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投标人未按磋商文件变更通知更改投标文件的；</w:t>
      </w:r>
    </w:p>
    <w:p w14:paraId="029AD9AB">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170" w:after="0" w:line="393" w:lineRule="auto"/>
        <w:ind w:left="544" w:right="220" w:rightChars="100" w:firstLine="208"/>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《开标一览表》和《投标分项报价表》内容不完整且不接受修正意见或字迹不能辨认的或未提供；</w:t>
      </w:r>
    </w:p>
    <w:p w14:paraId="77CA8685">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3"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标项投标报价超过磋商文件规定的预算金额或最高限价</w:t>
      </w:r>
    </w:p>
    <w:p w14:paraId="094B27CA">
      <w:pPr>
        <w:pStyle w:val="33"/>
        <w:keepNext w:val="0"/>
        <w:keepLines w:val="0"/>
        <w:pageBreakBefore w:val="0"/>
        <w:widowControl w:val="0"/>
        <w:numPr>
          <w:ilvl w:val="1"/>
          <w:numId w:val="7"/>
        </w:numPr>
        <w:tabs>
          <w:tab w:val="left" w:pos="1329"/>
        </w:tabs>
        <w:kinsoku/>
        <w:wordWrap/>
        <w:overflowPunct/>
        <w:topLinePunct w:val="0"/>
        <w:autoSpaceDE w:val="0"/>
        <w:autoSpaceDN w:val="0"/>
        <w:bidi w:val="0"/>
        <w:adjustRightInd/>
        <w:snapToGrid/>
        <w:spacing w:before="170" w:after="0" w:line="240" w:lineRule="auto"/>
        <w:ind w:left="1329" w:right="220" w:rightChars="100" w:hanging="576"/>
        <w:jc w:val="left"/>
        <w:textAlignment w:val="auto"/>
        <w:rPr>
          <w:rFonts w:hint="eastAsia" w:ascii="仿宋" w:hAnsi="仿宋" w:eastAsia="仿宋" w:cs="仿宋"/>
          <w:sz w:val="24"/>
          <w:szCs w:val="24"/>
        </w:rPr>
      </w:pPr>
      <w:r>
        <w:rPr>
          <w:rFonts w:hint="eastAsia" w:ascii="仿宋" w:hAnsi="仿宋" w:eastAsia="仿宋" w:cs="仿宋"/>
          <w:spacing w:val="-4"/>
          <w:sz w:val="24"/>
          <w:szCs w:val="24"/>
        </w:rPr>
        <w:t xml:space="preserve">因投标人原因编制错误造成经评标委员会修正后的报价达到或超过投标报价的 </w:t>
      </w:r>
      <w:r>
        <w:rPr>
          <w:rFonts w:hint="eastAsia" w:ascii="仿宋" w:hAnsi="仿宋" w:eastAsia="仿宋" w:cs="仿宋"/>
          <w:spacing w:val="-2"/>
          <w:sz w:val="24"/>
          <w:szCs w:val="24"/>
        </w:rPr>
        <w:t>0.5%；</w:t>
      </w:r>
    </w:p>
    <w:p w14:paraId="09BBDD7E">
      <w:pPr>
        <w:pStyle w:val="33"/>
        <w:keepNext w:val="0"/>
        <w:keepLines w:val="0"/>
        <w:pageBreakBefore w:val="0"/>
        <w:widowControl w:val="0"/>
        <w:numPr>
          <w:ilvl w:val="1"/>
          <w:numId w:val="7"/>
        </w:numPr>
        <w:tabs>
          <w:tab w:val="left" w:pos="1328"/>
        </w:tabs>
        <w:kinsoku/>
        <w:wordWrap/>
        <w:overflowPunct/>
        <w:topLinePunct w:val="0"/>
        <w:autoSpaceDE w:val="0"/>
        <w:autoSpaceDN w:val="0"/>
        <w:bidi w:val="0"/>
        <w:adjustRightInd/>
        <w:snapToGrid/>
        <w:spacing w:before="170" w:after="0" w:line="393"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投标人的报价明显低于其他通过符合性审查投标人的报价，有可能影响产品质量或者不能诚信履约的，且在规定时间内不能合理说明原因并提供证明材料的；</w:t>
      </w:r>
    </w:p>
    <w:p w14:paraId="6573E952">
      <w:pPr>
        <w:pStyle w:val="33"/>
        <w:keepNext w:val="0"/>
        <w:keepLines w:val="0"/>
        <w:pageBreakBefore w:val="0"/>
        <w:widowControl w:val="0"/>
        <w:numPr>
          <w:ilvl w:val="1"/>
          <w:numId w:val="7"/>
        </w:numPr>
        <w:tabs>
          <w:tab w:val="left" w:pos="1329"/>
        </w:tabs>
        <w:kinsoku/>
        <w:wordWrap/>
        <w:overflowPunct/>
        <w:topLinePunct w:val="0"/>
        <w:autoSpaceDE w:val="0"/>
        <w:autoSpaceDN w:val="0"/>
        <w:bidi w:val="0"/>
        <w:adjustRightInd/>
        <w:snapToGrid/>
        <w:spacing w:before="0" w:after="0" w:line="267" w:lineRule="exact"/>
        <w:ind w:left="1329" w:right="220" w:rightChars="100" w:hanging="576"/>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未实质性响应磋商文件中条款要求的投标文件；</w:t>
      </w:r>
    </w:p>
    <w:p w14:paraId="05B6D68D">
      <w:pPr>
        <w:pStyle w:val="33"/>
        <w:keepNext w:val="0"/>
        <w:keepLines w:val="0"/>
        <w:pageBreakBefore w:val="0"/>
        <w:widowControl w:val="0"/>
        <w:numPr>
          <w:ilvl w:val="1"/>
          <w:numId w:val="7"/>
        </w:numPr>
        <w:tabs>
          <w:tab w:val="left" w:pos="1329"/>
        </w:tabs>
        <w:kinsoku/>
        <w:wordWrap/>
        <w:overflowPunct/>
        <w:topLinePunct w:val="0"/>
        <w:autoSpaceDE w:val="0"/>
        <w:autoSpaceDN w:val="0"/>
        <w:bidi w:val="0"/>
        <w:adjustRightInd/>
        <w:snapToGrid/>
        <w:spacing w:before="170" w:after="0" w:line="240" w:lineRule="auto"/>
        <w:ind w:left="1329" w:right="220" w:rightChars="100" w:hanging="576"/>
        <w:jc w:val="left"/>
        <w:textAlignment w:val="auto"/>
        <w:rPr>
          <w:rFonts w:hint="eastAsia" w:ascii="仿宋" w:hAnsi="仿宋" w:eastAsia="仿宋" w:cs="仿宋"/>
          <w:sz w:val="24"/>
          <w:szCs w:val="24"/>
        </w:rPr>
      </w:pPr>
      <w:r>
        <w:rPr>
          <w:rFonts w:hint="eastAsia" w:ascii="仿宋" w:hAnsi="仿宋" w:eastAsia="仿宋" w:cs="仿宋"/>
          <w:spacing w:val="-3"/>
          <w:sz w:val="24"/>
          <w:szCs w:val="24"/>
        </w:rPr>
        <w:t>不符合招标范围、技术规格、技术标准的要求无法满足采购人使用要求；</w:t>
      </w:r>
    </w:p>
    <w:p w14:paraId="7B08BCB6">
      <w:pPr>
        <w:pStyle w:val="33"/>
        <w:keepNext w:val="0"/>
        <w:keepLines w:val="0"/>
        <w:pageBreakBefore w:val="0"/>
        <w:widowControl w:val="0"/>
        <w:numPr>
          <w:ilvl w:val="1"/>
          <w:numId w:val="7"/>
        </w:numPr>
        <w:tabs>
          <w:tab w:val="left" w:pos="1329"/>
        </w:tabs>
        <w:kinsoku/>
        <w:wordWrap/>
        <w:overflowPunct/>
        <w:topLinePunct w:val="0"/>
        <w:autoSpaceDE w:val="0"/>
        <w:autoSpaceDN w:val="0"/>
        <w:bidi w:val="0"/>
        <w:adjustRightInd/>
        <w:snapToGrid/>
        <w:spacing w:before="173" w:after="0" w:line="240" w:lineRule="auto"/>
        <w:ind w:left="1329" w:right="220" w:rightChars="100" w:hanging="576"/>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投标文件附有采购人不能接受的条款；</w:t>
      </w:r>
    </w:p>
    <w:p w14:paraId="4621DABB">
      <w:pPr>
        <w:pStyle w:val="33"/>
        <w:keepNext w:val="0"/>
        <w:keepLines w:val="0"/>
        <w:pageBreakBefore w:val="0"/>
        <w:widowControl w:val="0"/>
        <w:numPr>
          <w:ilvl w:val="1"/>
          <w:numId w:val="7"/>
        </w:numPr>
        <w:tabs>
          <w:tab w:val="left" w:pos="1329"/>
        </w:tabs>
        <w:kinsoku/>
        <w:wordWrap/>
        <w:overflowPunct/>
        <w:topLinePunct w:val="0"/>
        <w:autoSpaceDE w:val="0"/>
        <w:autoSpaceDN w:val="0"/>
        <w:bidi w:val="0"/>
        <w:adjustRightInd/>
        <w:snapToGrid/>
        <w:spacing w:before="170" w:after="0" w:line="240" w:lineRule="auto"/>
        <w:ind w:left="1329" w:right="220" w:rightChars="100" w:hanging="576"/>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投标文件中提供了赠品或者与本项目采购无关的其他商品、服务；</w:t>
      </w:r>
    </w:p>
    <w:p w14:paraId="76552596">
      <w:pPr>
        <w:pStyle w:val="33"/>
        <w:keepNext w:val="0"/>
        <w:keepLines w:val="0"/>
        <w:pageBreakBefore w:val="0"/>
        <w:widowControl w:val="0"/>
        <w:numPr>
          <w:ilvl w:val="1"/>
          <w:numId w:val="7"/>
        </w:numPr>
        <w:tabs>
          <w:tab w:val="left" w:pos="1329"/>
        </w:tabs>
        <w:kinsoku/>
        <w:wordWrap/>
        <w:overflowPunct/>
        <w:topLinePunct w:val="0"/>
        <w:autoSpaceDE w:val="0"/>
        <w:autoSpaceDN w:val="0"/>
        <w:bidi w:val="0"/>
        <w:adjustRightInd/>
        <w:snapToGrid/>
        <w:spacing w:before="170" w:after="0" w:line="240" w:lineRule="auto"/>
        <w:ind w:left="1329" w:right="220" w:rightChars="100" w:hanging="576"/>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投标文件中承诺的投标有效期少于磋商文件中载明的投标有效期；</w:t>
      </w:r>
    </w:p>
    <w:p w14:paraId="0D9AE4A2">
      <w:pPr>
        <w:pStyle w:val="33"/>
        <w:keepNext w:val="0"/>
        <w:keepLines w:val="0"/>
        <w:pageBreakBefore w:val="0"/>
        <w:widowControl w:val="0"/>
        <w:numPr>
          <w:ilvl w:val="1"/>
          <w:numId w:val="7"/>
        </w:numPr>
        <w:tabs>
          <w:tab w:val="left" w:pos="1329"/>
        </w:tabs>
        <w:kinsoku/>
        <w:wordWrap/>
        <w:overflowPunct/>
        <w:topLinePunct w:val="0"/>
        <w:autoSpaceDE w:val="0"/>
        <w:autoSpaceDN w:val="0"/>
        <w:bidi w:val="0"/>
        <w:adjustRightInd/>
        <w:snapToGrid/>
        <w:spacing w:before="173" w:after="0" w:line="240" w:lineRule="auto"/>
        <w:ind w:left="1329" w:right="220" w:rightChars="100" w:hanging="576"/>
        <w:jc w:val="left"/>
        <w:textAlignment w:val="auto"/>
        <w:rPr>
          <w:rFonts w:hint="eastAsia" w:ascii="仿宋" w:hAnsi="仿宋" w:eastAsia="仿宋" w:cs="仿宋"/>
          <w:sz w:val="24"/>
          <w:szCs w:val="24"/>
        </w:rPr>
      </w:pPr>
      <w:r>
        <w:rPr>
          <w:rFonts w:hint="eastAsia" w:ascii="仿宋" w:hAnsi="仿宋" w:eastAsia="仿宋" w:cs="仿宋"/>
          <w:spacing w:val="-3"/>
          <w:sz w:val="24"/>
          <w:szCs w:val="24"/>
        </w:rPr>
        <w:t>投标人串通投标，妨碍其他投标人的竞争行为，损害采购人或者其他投标人的合法权益；</w:t>
      </w:r>
    </w:p>
    <w:p w14:paraId="642BA476">
      <w:pPr>
        <w:pStyle w:val="33"/>
        <w:keepNext w:val="0"/>
        <w:keepLines w:val="0"/>
        <w:pageBreakBefore w:val="0"/>
        <w:widowControl w:val="0"/>
        <w:numPr>
          <w:ilvl w:val="1"/>
          <w:numId w:val="7"/>
        </w:numPr>
        <w:tabs>
          <w:tab w:val="left" w:pos="1329"/>
        </w:tabs>
        <w:kinsoku/>
        <w:wordWrap/>
        <w:overflowPunct/>
        <w:topLinePunct w:val="0"/>
        <w:autoSpaceDE w:val="0"/>
        <w:autoSpaceDN w:val="0"/>
        <w:bidi w:val="0"/>
        <w:adjustRightInd/>
        <w:snapToGrid/>
        <w:spacing w:before="170" w:after="0" w:line="240" w:lineRule="auto"/>
        <w:ind w:left="1329" w:right="220" w:rightChars="100" w:hanging="576"/>
        <w:jc w:val="left"/>
        <w:textAlignment w:val="auto"/>
        <w:rPr>
          <w:rFonts w:hint="eastAsia" w:ascii="仿宋" w:hAnsi="仿宋" w:eastAsia="仿宋" w:cs="仿宋"/>
          <w:sz w:val="24"/>
          <w:szCs w:val="24"/>
        </w:rPr>
      </w:pPr>
      <w:r>
        <w:rPr>
          <w:rFonts w:hint="eastAsia" w:ascii="仿宋" w:hAnsi="仿宋" w:eastAsia="仿宋" w:cs="仿宋"/>
          <w:spacing w:val="-3"/>
          <w:sz w:val="24"/>
          <w:szCs w:val="24"/>
        </w:rPr>
        <w:t>违反国家及政府部门相关法律、法规、文件规定或经评标委员会认定的其他属于重大偏离；</w:t>
      </w:r>
    </w:p>
    <w:p w14:paraId="03C94349">
      <w:pPr>
        <w:pStyle w:val="33"/>
        <w:keepNext w:val="0"/>
        <w:keepLines w:val="0"/>
        <w:pageBreakBefore w:val="0"/>
        <w:widowControl w:val="0"/>
        <w:numPr>
          <w:ilvl w:val="0"/>
          <w:numId w:val="7"/>
        </w:numPr>
        <w:tabs>
          <w:tab w:val="left" w:pos="1066"/>
        </w:tabs>
        <w:kinsoku/>
        <w:wordWrap/>
        <w:overflowPunct/>
        <w:topLinePunct w:val="0"/>
        <w:autoSpaceDE w:val="0"/>
        <w:autoSpaceDN w:val="0"/>
        <w:bidi w:val="0"/>
        <w:adjustRightInd/>
        <w:snapToGrid/>
        <w:spacing w:before="170" w:after="0" w:line="240" w:lineRule="auto"/>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8"/>
          <w:sz w:val="24"/>
          <w:szCs w:val="24"/>
        </w:rPr>
        <w:t>废标</w:t>
      </w:r>
    </w:p>
    <w:p w14:paraId="74BDF395">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3"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符合磋商文件规定废标情形的；</w:t>
      </w:r>
    </w:p>
    <w:p w14:paraId="0AA33033">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0"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出现影响采购公正的违法、违规行为的；</w:t>
      </w:r>
    </w:p>
    <w:p w14:paraId="4A2A6BCA">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0"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2"/>
          <w:sz w:val="24"/>
          <w:szCs w:val="24"/>
        </w:rPr>
        <w:t>供应商的报价均超过了采购预算（或最高限价）</w:t>
      </w:r>
      <w:r>
        <w:rPr>
          <w:rFonts w:hint="eastAsia" w:ascii="仿宋" w:hAnsi="仿宋" w:eastAsia="仿宋" w:cs="仿宋"/>
          <w:spacing w:val="-3"/>
          <w:sz w:val="24"/>
          <w:szCs w:val="24"/>
        </w:rPr>
        <w:t>，采购人不能支付的；</w:t>
      </w:r>
    </w:p>
    <w:p w14:paraId="4C10B1F1">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72"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因重大变故，采购任务取消的。</w:t>
      </w:r>
    </w:p>
    <w:p w14:paraId="42AAAE39">
      <w:pPr>
        <w:pStyle w:val="33"/>
        <w:keepNext w:val="0"/>
        <w:keepLines w:val="0"/>
        <w:pageBreakBefore w:val="0"/>
        <w:widowControl w:val="0"/>
        <w:numPr>
          <w:ilvl w:val="0"/>
          <w:numId w:val="7"/>
        </w:numPr>
        <w:tabs>
          <w:tab w:val="left" w:pos="1066"/>
        </w:tabs>
        <w:kinsoku/>
        <w:wordWrap/>
        <w:overflowPunct/>
        <w:topLinePunct w:val="0"/>
        <w:autoSpaceDE w:val="0"/>
        <w:autoSpaceDN w:val="0"/>
        <w:bidi w:val="0"/>
        <w:adjustRightInd/>
        <w:snapToGrid/>
        <w:spacing w:before="40" w:after="0" w:line="240" w:lineRule="auto"/>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突发情况处理</w:t>
      </w:r>
    </w:p>
    <w:p w14:paraId="0C3332A4">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172" w:after="0" w:line="391"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2"/>
          <w:sz w:val="24"/>
          <w:szCs w:val="24"/>
        </w:rPr>
        <w:t>采购过程中出现以下情形，导致电子交易平台无法正常运行，或者无法保证电子交易的公平、公正和安全时，采购组织机构可中止电子交易活动：</w:t>
      </w:r>
    </w:p>
    <w:p w14:paraId="71FA00BA">
      <w:pPr>
        <w:pStyle w:val="33"/>
        <w:keepNext w:val="0"/>
        <w:keepLines w:val="0"/>
        <w:pageBreakBefore w:val="0"/>
        <w:widowControl w:val="0"/>
        <w:numPr>
          <w:ilvl w:val="0"/>
          <w:numId w:val="17"/>
        </w:numPr>
        <w:tabs>
          <w:tab w:val="left" w:pos="1274"/>
        </w:tabs>
        <w:kinsoku/>
        <w:wordWrap/>
        <w:overflowPunct/>
        <w:topLinePunct w:val="0"/>
        <w:autoSpaceDE w:val="0"/>
        <w:autoSpaceDN w:val="0"/>
        <w:bidi w:val="0"/>
        <w:adjustRightInd/>
        <w:snapToGrid/>
        <w:spacing w:before="2" w:after="0" w:line="240" w:lineRule="auto"/>
        <w:ind w:left="1274"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电子交易平台发生故障而无法登录访问的；</w:t>
      </w:r>
    </w:p>
    <w:p w14:paraId="30773EB0">
      <w:pPr>
        <w:pStyle w:val="33"/>
        <w:keepNext w:val="0"/>
        <w:keepLines w:val="0"/>
        <w:pageBreakBefore w:val="0"/>
        <w:widowControl w:val="0"/>
        <w:numPr>
          <w:ilvl w:val="0"/>
          <w:numId w:val="17"/>
        </w:numPr>
        <w:tabs>
          <w:tab w:val="left" w:pos="1274"/>
        </w:tabs>
        <w:kinsoku/>
        <w:wordWrap/>
        <w:overflowPunct/>
        <w:topLinePunct w:val="0"/>
        <w:autoSpaceDE w:val="0"/>
        <w:autoSpaceDN w:val="0"/>
        <w:bidi w:val="0"/>
        <w:adjustRightInd/>
        <w:snapToGrid/>
        <w:spacing w:before="172" w:after="0" w:line="240" w:lineRule="auto"/>
        <w:ind w:left="1274"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电子交易平台应用或数据库出现错误，不能进行正常操作的；</w:t>
      </w:r>
    </w:p>
    <w:p w14:paraId="3CDB483D">
      <w:pPr>
        <w:pStyle w:val="33"/>
        <w:keepNext w:val="0"/>
        <w:keepLines w:val="0"/>
        <w:pageBreakBefore w:val="0"/>
        <w:widowControl w:val="0"/>
        <w:numPr>
          <w:ilvl w:val="0"/>
          <w:numId w:val="17"/>
        </w:numPr>
        <w:tabs>
          <w:tab w:val="left" w:pos="1274"/>
        </w:tabs>
        <w:kinsoku/>
        <w:wordWrap/>
        <w:overflowPunct/>
        <w:topLinePunct w:val="0"/>
        <w:autoSpaceDE w:val="0"/>
        <w:autoSpaceDN w:val="0"/>
        <w:bidi w:val="0"/>
        <w:adjustRightInd/>
        <w:snapToGrid/>
        <w:spacing w:before="170" w:after="0" w:line="240" w:lineRule="auto"/>
        <w:ind w:left="1274"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电子交易平台发现严重安全漏洞，有潜在泄密危险的；</w:t>
      </w:r>
    </w:p>
    <w:p w14:paraId="77F72172">
      <w:pPr>
        <w:pStyle w:val="33"/>
        <w:keepNext w:val="0"/>
        <w:keepLines w:val="0"/>
        <w:pageBreakBefore w:val="0"/>
        <w:widowControl w:val="0"/>
        <w:numPr>
          <w:ilvl w:val="0"/>
          <w:numId w:val="17"/>
        </w:numPr>
        <w:tabs>
          <w:tab w:val="left" w:pos="1274"/>
        </w:tabs>
        <w:kinsoku/>
        <w:wordWrap/>
        <w:overflowPunct/>
        <w:topLinePunct w:val="0"/>
        <w:autoSpaceDE w:val="0"/>
        <w:autoSpaceDN w:val="0"/>
        <w:bidi w:val="0"/>
        <w:adjustRightInd/>
        <w:snapToGrid/>
        <w:spacing w:before="170" w:after="0" w:line="240" w:lineRule="auto"/>
        <w:ind w:left="1274"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病毒发作导致不能进行正常操作的；</w:t>
      </w:r>
    </w:p>
    <w:p w14:paraId="6299CEFC">
      <w:pPr>
        <w:pStyle w:val="33"/>
        <w:keepNext w:val="0"/>
        <w:keepLines w:val="0"/>
        <w:pageBreakBefore w:val="0"/>
        <w:widowControl w:val="0"/>
        <w:numPr>
          <w:ilvl w:val="0"/>
          <w:numId w:val="17"/>
        </w:numPr>
        <w:tabs>
          <w:tab w:val="left" w:pos="1274"/>
        </w:tabs>
        <w:kinsoku/>
        <w:wordWrap/>
        <w:overflowPunct/>
        <w:topLinePunct w:val="0"/>
        <w:autoSpaceDE w:val="0"/>
        <w:autoSpaceDN w:val="0"/>
        <w:bidi w:val="0"/>
        <w:adjustRightInd/>
        <w:snapToGrid/>
        <w:spacing w:before="173" w:after="0" w:line="240" w:lineRule="auto"/>
        <w:ind w:left="1274"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3"/>
          <w:sz w:val="24"/>
          <w:szCs w:val="24"/>
        </w:rPr>
        <w:t>其他无法保证电子交易的公平、公正和安全的情况。</w:t>
      </w:r>
    </w:p>
    <w:p w14:paraId="65B5BA51">
      <w:pPr>
        <w:pStyle w:val="5"/>
        <w:keepNext w:val="0"/>
        <w:keepLines w:val="0"/>
        <w:pageBreakBefore w:val="0"/>
        <w:widowControl w:val="0"/>
        <w:kinsoku/>
        <w:wordWrap/>
        <w:overflowPunct/>
        <w:topLinePunct w:val="0"/>
        <w:autoSpaceDE w:val="0"/>
        <w:autoSpaceDN w:val="0"/>
        <w:bidi w:val="0"/>
        <w:adjustRightInd/>
        <w:snapToGrid/>
        <w:spacing w:before="170" w:line="391" w:lineRule="auto"/>
        <w:ind w:right="220" w:rightChars="10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35B659FC">
      <w:pPr>
        <w:pStyle w:val="33"/>
        <w:keepNext w:val="0"/>
        <w:keepLines w:val="0"/>
        <w:pageBreakBefore w:val="0"/>
        <w:widowControl w:val="0"/>
        <w:numPr>
          <w:ilvl w:val="1"/>
          <w:numId w:val="7"/>
        </w:numPr>
        <w:tabs>
          <w:tab w:val="left" w:pos="1224"/>
        </w:tabs>
        <w:kinsoku/>
        <w:wordWrap/>
        <w:overflowPunct/>
        <w:topLinePunct w:val="0"/>
        <w:autoSpaceDE w:val="0"/>
        <w:autoSpaceDN w:val="0"/>
        <w:bidi w:val="0"/>
        <w:adjustRightInd/>
        <w:snapToGrid/>
        <w:spacing w:before="4" w:after="0" w:line="391"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2"/>
          <w:sz w:val="24"/>
          <w:szCs w:val="24"/>
        </w:rPr>
        <w:t>采购代理机构或评审小组因不可抗力（不可抗力包括但不限于自然灾害、断电、传播疫病等）原因造成电子交易活动无法正常运行的，将采取以下措施：</w:t>
      </w:r>
    </w:p>
    <w:p w14:paraId="245E49F3">
      <w:pPr>
        <w:pStyle w:val="33"/>
        <w:keepNext w:val="0"/>
        <w:keepLines w:val="0"/>
        <w:pageBreakBefore w:val="0"/>
        <w:widowControl w:val="0"/>
        <w:numPr>
          <w:ilvl w:val="0"/>
          <w:numId w:val="18"/>
        </w:numPr>
        <w:tabs>
          <w:tab w:val="left" w:pos="1223"/>
        </w:tabs>
        <w:kinsoku/>
        <w:wordWrap/>
        <w:overflowPunct/>
        <w:topLinePunct w:val="0"/>
        <w:autoSpaceDE w:val="0"/>
        <w:autoSpaceDN w:val="0"/>
        <w:bidi w:val="0"/>
        <w:adjustRightInd/>
        <w:snapToGrid/>
        <w:spacing w:before="1" w:after="0" w:line="393"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6"/>
          <w:sz w:val="24"/>
          <w:szCs w:val="24"/>
        </w:rPr>
        <w:t>短时间内能消除不可抗力因素的，采购代理机构或评审小组在消除不可抗力因素后继续组织电子交易</w:t>
      </w:r>
      <w:r>
        <w:rPr>
          <w:rFonts w:hint="eastAsia" w:ascii="仿宋" w:hAnsi="仿宋" w:eastAsia="仿宋" w:cs="仿宋"/>
          <w:spacing w:val="-4"/>
          <w:sz w:val="24"/>
          <w:szCs w:val="24"/>
        </w:rPr>
        <w:t>活动；</w:t>
      </w:r>
    </w:p>
    <w:p w14:paraId="1EF9F83E">
      <w:pPr>
        <w:pStyle w:val="33"/>
        <w:keepNext w:val="0"/>
        <w:keepLines w:val="0"/>
        <w:pageBreakBefore w:val="0"/>
        <w:widowControl w:val="0"/>
        <w:numPr>
          <w:ilvl w:val="0"/>
          <w:numId w:val="18"/>
        </w:numPr>
        <w:tabs>
          <w:tab w:val="left" w:pos="1240"/>
        </w:tabs>
        <w:kinsoku/>
        <w:wordWrap/>
        <w:overflowPunct/>
        <w:topLinePunct w:val="0"/>
        <w:autoSpaceDE w:val="0"/>
        <w:autoSpaceDN w:val="0"/>
        <w:bidi w:val="0"/>
        <w:adjustRightInd/>
        <w:snapToGrid/>
        <w:spacing w:before="0" w:after="0" w:line="391"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2"/>
          <w:sz w:val="24"/>
          <w:szCs w:val="24"/>
        </w:rPr>
        <w:t>长时间内无法消除不可抗力因素的，采购代理机构或评审小组将中止电子交易活动。中止电子交易活动的，采购人应当重新组织政府采购活动。</w:t>
      </w:r>
    </w:p>
    <w:p w14:paraId="6A3DDAC0">
      <w:pPr>
        <w:pStyle w:val="33"/>
        <w:keepNext w:val="0"/>
        <w:keepLines w:val="0"/>
        <w:pageBreakBefore w:val="0"/>
        <w:widowControl w:val="0"/>
        <w:numPr>
          <w:ilvl w:val="0"/>
          <w:numId w:val="7"/>
        </w:numPr>
        <w:tabs>
          <w:tab w:val="left" w:pos="1280"/>
        </w:tabs>
        <w:kinsoku/>
        <w:wordWrap/>
        <w:overflowPunct/>
        <w:topLinePunct w:val="0"/>
        <w:autoSpaceDE w:val="0"/>
        <w:autoSpaceDN w:val="0"/>
        <w:bidi w:val="0"/>
        <w:adjustRightInd/>
        <w:snapToGrid/>
        <w:spacing w:before="0" w:after="0" w:line="208" w:lineRule="exact"/>
        <w:ind w:left="1280" w:right="220" w:rightChars="100" w:hanging="316"/>
        <w:jc w:val="left"/>
        <w:textAlignment w:val="auto"/>
        <w:rPr>
          <w:rFonts w:hint="eastAsia" w:ascii="仿宋" w:hAnsi="仿宋" w:eastAsia="仿宋" w:cs="仿宋"/>
          <w:b/>
          <w:bCs/>
          <w:sz w:val="24"/>
          <w:szCs w:val="24"/>
        </w:rPr>
      </w:pPr>
      <w:r>
        <w:rPr>
          <w:rFonts w:hint="eastAsia" w:ascii="仿宋" w:hAnsi="仿宋" w:eastAsia="仿宋" w:cs="仿宋"/>
          <w:b/>
          <w:bCs/>
          <w:spacing w:val="-6"/>
          <w:sz w:val="24"/>
          <w:szCs w:val="24"/>
        </w:rPr>
        <w:t>定标</w:t>
      </w:r>
    </w:p>
    <w:p w14:paraId="435B2E2E">
      <w:pPr>
        <w:pStyle w:val="33"/>
        <w:keepNext w:val="0"/>
        <w:keepLines w:val="0"/>
        <w:pageBreakBefore w:val="0"/>
        <w:widowControl w:val="0"/>
        <w:numPr>
          <w:ilvl w:val="1"/>
          <w:numId w:val="7"/>
        </w:numPr>
        <w:tabs>
          <w:tab w:val="left" w:pos="1225"/>
        </w:tabs>
        <w:kinsoku/>
        <w:wordWrap/>
        <w:overflowPunct/>
        <w:topLinePunct w:val="0"/>
        <w:autoSpaceDE w:val="0"/>
        <w:autoSpaceDN w:val="0"/>
        <w:bidi w:val="0"/>
        <w:adjustRightInd/>
        <w:snapToGrid/>
        <w:spacing w:before="154"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2"/>
          <w:sz w:val="24"/>
          <w:szCs w:val="24"/>
        </w:rPr>
        <w:t>采购结果确认（确定中标供应商</w:t>
      </w:r>
      <w:r>
        <w:rPr>
          <w:rFonts w:hint="eastAsia" w:ascii="仿宋" w:hAnsi="仿宋" w:eastAsia="仿宋" w:cs="仿宋"/>
          <w:spacing w:val="-10"/>
          <w:sz w:val="24"/>
          <w:szCs w:val="24"/>
        </w:rPr>
        <w:t>）</w:t>
      </w:r>
    </w:p>
    <w:p w14:paraId="04809596">
      <w:pPr>
        <w:pStyle w:val="5"/>
        <w:keepNext w:val="0"/>
        <w:keepLines w:val="0"/>
        <w:pageBreakBefore w:val="0"/>
        <w:widowControl w:val="0"/>
        <w:kinsoku/>
        <w:wordWrap/>
        <w:overflowPunct/>
        <w:topLinePunct w:val="0"/>
        <w:autoSpaceDE w:val="0"/>
        <w:autoSpaceDN w:val="0"/>
        <w:bidi w:val="0"/>
        <w:adjustRightInd/>
        <w:snapToGrid/>
        <w:spacing w:before="170" w:line="391" w:lineRule="auto"/>
        <w:ind w:right="220" w:rightChars="100" w:firstLine="693" w:firstLineChars="294"/>
        <w:textAlignment w:val="auto"/>
        <w:rPr>
          <w:rFonts w:hint="eastAsia" w:ascii="仿宋" w:hAnsi="仿宋" w:eastAsia="仿宋" w:cs="仿宋"/>
          <w:sz w:val="24"/>
          <w:szCs w:val="24"/>
        </w:rPr>
      </w:pPr>
      <w:r>
        <w:rPr>
          <w:rFonts w:hint="eastAsia" w:ascii="仿宋" w:hAnsi="仿宋" w:eastAsia="仿宋" w:cs="仿宋"/>
          <w:spacing w:val="-2"/>
          <w:sz w:val="24"/>
          <w:szCs w:val="24"/>
        </w:rPr>
        <w:t>采购结果确认（确定中标供应商）：本项目由采购人根据评标委员会提交的《评审报告》，通过“政府采购云平台”依法确认采购结果、确定中标供应商。具体流程如下：</w:t>
      </w:r>
    </w:p>
    <w:p w14:paraId="03876A8A">
      <w:pPr>
        <w:pStyle w:val="33"/>
        <w:keepNext w:val="0"/>
        <w:keepLines w:val="0"/>
        <w:pageBreakBefore w:val="0"/>
        <w:widowControl w:val="0"/>
        <w:numPr>
          <w:ilvl w:val="0"/>
          <w:numId w:val="19"/>
        </w:numPr>
        <w:tabs>
          <w:tab w:val="left" w:pos="1274"/>
        </w:tabs>
        <w:kinsoku/>
        <w:wordWrap/>
        <w:overflowPunct/>
        <w:topLinePunct w:val="0"/>
        <w:autoSpaceDE w:val="0"/>
        <w:autoSpaceDN w:val="0"/>
        <w:bidi w:val="0"/>
        <w:adjustRightInd/>
        <w:snapToGrid/>
        <w:spacing w:before="4" w:after="0" w:line="240" w:lineRule="auto"/>
        <w:ind w:left="1274" w:right="220" w:rightChars="100" w:hanging="521"/>
        <w:jc w:val="left"/>
        <w:textAlignment w:val="auto"/>
        <w:rPr>
          <w:rFonts w:hint="eastAsia" w:ascii="仿宋" w:hAnsi="仿宋" w:eastAsia="仿宋" w:cs="仿宋"/>
          <w:sz w:val="24"/>
          <w:szCs w:val="24"/>
        </w:rPr>
      </w:pPr>
      <w:r>
        <w:rPr>
          <w:rFonts w:hint="eastAsia" w:ascii="仿宋" w:hAnsi="仿宋" w:eastAsia="仿宋" w:cs="仿宋"/>
          <w:spacing w:val="-6"/>
          <w:sz w:val="24"/>
          <w:szCs w:val="24"/>
        </w:rPr>
        <w:t xml:space="preserve">采购代理机构将在评审结束后 </w:t>
      </w:r>
      <w:r>
        <w:rPr>
          <w:rFonts w:hint="eastAsia" w:ascii="仿宋" w:hAnsi="仿宋" w:eastAsia="仿宋" w:cs="仿宋"/>
          <w:spacing w:val="-2"/>
          <w:sz w:val="24"/>
          <w:szCs w:val="24"/>
        </w:rPr>
        <w:t>2</w:t>
      </w:r>
      <w:r>
        <w:rPr>
          <w:rFonts w:hint="eastAsia" w:ascii="仿宋" w:hAnsi="仿宋" w:eastAsia="仿宋" w:cs="仿宋"/>
          <w:spacing w:val="-10"/>
          <w:sz w:val="24"/>
          <w:szCs w:val="24"/>
        </w:rPr>
        <w:t xml:space="preserve"> 个工作日内将评审报告送采购人。</w:t>
      </w:r>
    </w:p>
    <w:p w14:paraId="6D4B7C24">
      <w:pPr>
        <w:pStyle w:val="33"/>
        <w:keepNext w:val="0"/>
        <w:keepLines w:val="0"/>
        <w:pageBreakBefore w:val="0"/>
        <w:widowControl w:val="0"/>
        <w:numPr>
          <w:ilvl w:val="0"/>
          <w:numId w:val="19"/>
        </w:numPr>
        <w:tabs>
          <w:tab w:val="left" w:pos="1223"/>
        </w:tabs>
        <w:kinsoku/>
        <w:wordWrap/>
        <w:overflowPunct/>
        <w:topLinePunct w:val="0"/>
        <w:autoSpaceDE w:val="0"/>
        <w:autoSpaceDN w:val="0"/>
        <w:bidi w:val="0"/>
        <w:adjustRightInd/>
        <w:snapToGrid/>
        <w:spacing w:before="170" w:after="0" w:line="391"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4"/>
          <w:sz w:val="24"/>
          <w:szCs w:val="24"/>
        </w:rPr>
        <w:t xml:space="preserve">采购人将在收到评审报告之日起 </w:t>
      </w:r>
      <w:r>
        <w:rPr>
          <w:rFonts w:hint="eastAsia" w:ascii="仿宋" w:hAnsi="仿宋" w:eastAsia="仿宋" w:cs="仿宋"/>
          <w:spacing w:val="-2"/>
          <w:sz w:val="24"/>
          <w:szCs w:val="24"/>
        </w:rPr>
        <w:t>5</w:t>
      </w:r>
      <w:r>
        <w:rPr>
          <w:rFonts w:hint="eastAsia" w:ascii="仿宋" w:hAnsi="仿宋" w:eastAsia="仿宋" w:cs="仿宋"/>
          <w:spacing w:val="-11"/>
          <w:sz w:val="24"/>
          <w:szCs w:val="24"/>
        </w:rPr>
        <w:t xml:space="preserve"> 个工作日内，在评审报告推荐的中标候选供应商名单中按顺序确定</w:t>
      </w:r>
      <w:r>
        <w:rPr>
          <w:rFonts w:hint="eastAsia" w:ascii="仿宋" w:hAnsi="仿宋" w:eastAsia="仿宋" w:cs="仿宋"/>
          <w:spacing w:val="-2"/>
          <w:sz w:val="24"/>
          <w:szCs w:val="24"/>
        </w:rPr>
        <w:t>中标供应商，并将确认意见以书面形式回复采购代理机构。</w:t>
      </w:r>
    </w:p>
    <w:p w14:paraId="0AA43762">
      <w:pPr>
        <w:pStyle w:val="33"/>
        <w:keepNext w:val="0"/>
        <w:keepLines w:val="0"/>
        <w:pageBreakBefore w:val="0"/>
        <w:widowControl w:val="0"/>
        <w:numPr>
          <w:ilvl w:val="0"/>
          <w:numId w:val="19"/>
        </w:numPr>
        <w:tabs>
          <w:tab w:val="left" w:pos="1223"/>
        </w:tabs>
        <w:kinsoku/>
        <w:wordWrap/>
        <w:overflowPunct/>
        <w:topLinePunct w:val="0"/>
        <w:autoSpaceDE w:val="0"/>
        <w:autoSpaceDN w:val="0"/>
        <w:bidi w:val="0"/>
        <w:adjustRightInd/>
        <w:snapToGrid/>
        <w:spacing w:before="170" w:after="0" w:line="391" w:lineRule="auto"/>
        <w:ind w:left="544" w:right="220" w:rightChars="100" w:firstLine="208"/>
        <w:jc w:val="left"/>
        <w:textAlignment w:val="auto"/>
        <w:rPr>
          <w:rFonts w:hint="eastAsia" w:ascii="仿宋" w:hAnsi="仿宋" w:eastAsia="仿宋" w:cs="仿宋"/>
          <w:b/>
          <w:bCs/>
          <w:spacing w:val="-4"/>
          <w:sz w:val="24"/>
          <w:szCs w:val="24"/>
        </w:rPr>
      </w:pPr>
      <w:r>
        <w:rPr>
          <w:rFonts w:hint="eastAsia" w:ascii="仿宋" w:hAnsi="仿宋" w:eastAsia="仿宋" w:cs="仿宋"/>
          <w:spacing w:val="-4"/>
          <w:sz w:val="24"/>
          <w:szCs w:val="24"/>
        </w:rPr>
        <w:t>采购结果经采购人确认后 2 个工作日内，采购代理机构将在</w:t>
      </w:r>
      <w:r>
        <w:rPr>
          <w:rFonts w:hint="eastAsia" w:ascii="仿宋" w:hAnsi="仿宋" w:eastAsia="仿宋" w:cs="仿宋"/>
          <w:b/>
          <w:bCs/>
          <w:spacing w:val="-4"/>
          <w:sz w:val="24"/>
          <w:szCs w:val="24"/>
        </w:rPr>
        <w:t>克州公共资源交易中心网、新疆政府采购网（</w:t>
      </w:r>
      <w:r>
        <w:rPr>
          <w:rFonts w:hint="eastAsia" w:ascii="仿宋" w:hAnsi="仿宋" w:eastAsia="仿宋" w:cs="仿宋"/>
          <w:b/>
          <w:bCs/>
          <w:spacing w:val="-4"/>
          <w:sz w:val="24"/>
          <w:szCs w:val="24"/>
        </w:rPr>
        <w:fldChar w:fldCharType="begin"/>
      </w:r>
      <w:r>
        <w:rPr>
          <w:rFonts w:hint="eastAsia" w:ascii="仿宋" w:hAnsi="仿宋" w:eastAsia="仿宋" w:cs="仿宋"/>
          <w:b/>
          <w:bCs/>
          <w:spacing w:val="-4"/>
          <w:sz w:val="24"/>
          <w:szCs w:val="24"/>
        </w:rPr>
        <w:instrText xml:space="preserve"> HYPERLINK "http://www.zjzfcg.gov.cn/" \h </w:instrText>
      </w:r>
      <w:r>
        <w:rPr>
          <w:rFonts w:hint="eastAsia" w:ascii="仿宋" w:hAnsi="仿宋" w:eastAsia="仿宋" w:cs="仿宋"/>
          <w:b/>
          <w:bCs/>
          <w:spacing w:val="-4"/>
          <w:sz w:val="24"/>
          <w:szCs w:val="24"/>
        </w:rPr>
        <w:fldChar w:fldCharType="separate"/>
      </w:r>
      <w:r>
        <w:rPr>
          <w:rFonts w:hint="eastAsia" w:ascii="仿宋" w:hAnsi="仿宋" w:eastAsia="仿宋" w:cs="仿宋"/>
          <w:b/>
          <w:bCs/>
          <w:spacing w:val="-4"/>
          <w:sz w:val="24"/>
          <w:szCs w:val="24"/>
        </w:rPr>
        <w:t>www.zjzfcg.gov.cn</w:t>
      </w:r>
      <w:r>
        <w:rPr>
          <w:rFonts w:hint="eastAsia" w:ascii="仿宋" w:hAnsi="仿宋" w:eastAsia="仿宋" w:cs="仿宋"/>
          <w:b/>
          <w:bCs/>
          <w:spacing w:val="-4"/>
          <w:sz w:val="24"/>
          <w:szCs w:val="24"/>
        </w:rPr>
        <w:fldChar w:fldCharType="end"/>
      </w:r>
      <w:r>
        <w:rPr>
          <w:rFonts w:hint="eastAsia" w:ascii="仿宋" w:hAnsi="仿宋" w:eastAsia="仿宋" w:cs="仿宋"/>
          <w:b/>
          <w:bCs/>
          <w:spacing w:val="-4"/>
          <w:sz w:val="24"/>
          <w:szCs w:val="24"/>
        </w:rPr>
        <w:t>）上公告采购结果，中标公告期限为 1 个工作日。</w:t>
      </w:r>
    </w:p>
    <w:p w14:paraId="32D74C37">
      <w:pPr>
        <w:pStyle w:val="5"/>
        <w:keepNext w:val="0"/>
        <w:keepLines w:val="0"/>
        <w:pageBreakBefore w:val="0"/>
        <w:widowControl w:val="0"/>
        <w:kinsoku/>
        <w:wordWrap/>
        <w:overflowPunct/>
        <w:topLinePunct w:val="0"/>
        <w:autoSpaceDE w:val="0"/>
        <w:autoSpaceDN w:val="0"/>
        <w:bidi w:val="0"/>
        <w:adjustRightInd/>
        <w:snapToGrid/>
        <w:spacing w:before="170" w:line="391" w:lineRule="auto"/>
        <w:ind w:left="964" w:right="220" w:rightChars="100" w:hanging="420"/>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pacing w:val="-2"/>
          <w:sz w:val="24"/>
          <w:szCs w:val="24"/>
        </w:rPr>
        <w:t>41.成交通知书</w:t>
      </w:r>
    </w:p>
    <w:p w14:paraId="39ED4313">
      <w:pPr>
        <w:pStyle w:val="33"/>
        <w:keepNext w:val="0"/>
        <w:keepLines w:val="0"/>
        <w:pageBreakBefore w:val="0"/>
        <w:widowControl w:val="0"/>
        <w:numPr>
          <w:ilvl w:val="1"/>
          <w:numId w:val="20"/>
        </w:numPr>
        <w:tabs>
          <w:tab w:val="left" w:pos="1433"/>
        </w:tabs>
        <w:kinsoku/>
        <w:wordWrap/>
        <w:overflowPunct/>
        <w:topLinePunct w:val="0"/>
        <w:autoSpaceDE w:val="0"/>
        <w:autoSpaceDN w:val="0"/>
        <w:bidi w:val="0"/>
        <w:adjustRightInd/>
        <w:snapToGrid/>
        <w:spacing w:before="3" w:after="0" w:line="391"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在成交通知书发出前，招标人将中标候选人的情况在克州公共资源交易中心网、新疆政府采购网予以公示，</w:t>
      </w:r>
      <w:r>
        <w:rPr>
          <w:rFonts w:hint="eastAsia" w:ascii="仿宋" w:hAnsi="仿宋" w:eastAsia="仿宋" w:cs="仿宋"/>
          <w:b/>
          <w:bCs/>
          <w:spacing w:val="-2"/>
          <w:sz w:val="24"/>
          <w:szCs w:val="24"/>
        </w:rPr>
        <w:t>公示期为一个工作日。待公示期结束后</w:t>
      </w:r>
      <w:r>
        <w:rPr>
          <w:rFonts w:hint="eastAsia" w:ascii="仿宋" w:hAnsi="仿宋" w:eastAsia="仿宋" w:cs="仿宋"/>
          <w:spacing w:val="-2"/>
          <w:sz w:val="24"/>
          <w:szCs w:val="24"/>
        </w:rPr>
        <w:t>，采购组织机构向中标人发出中标通知书。</w:t>
      </w:r>
    </w:p>
    <w:p w14:paraId="3A679E7A">
      <w:pPr>
        <w:pStyle w:val="33"/>
        <w:keepNext w:val="0"/>
        <w:keepLines w:val="0"/>
        <w:pageBreakBefore w:val="0"/>
        <w:widowControl w:val="0"/>
        <w:numPr>
          <w:ilvl w:val="1"/>
          <w:numId w:val="20"/>
        </w:numPr>
        <w:tabs>
          <w:tab w:val="left" w:pos="1433"/>
        </w:tabs>
        <w:kinsoku/>
        <w:wordWrap/>
        <w:overflowPunct/>
        <w:topLinePunct w:val="0"/>
        <w:autoSpaceDE w:val="0"/>
        <w:autoSpaceDN w:val="0"/>
        <w:bidi w:val="0"/>
        <w:adjustRightInd/>
        <w:snapToGrid/>
        <w:spacing w:before="2" w:after="0" w:line="393" w:lineRule="auto"/>
        <w:ind w:left="544" w:right="220" w:rightChars="100" w:firstLine="42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成交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098ECFFF">
      <w:pPr>
        <w:pStyle w:val="7"/>
        <w:keepNext w:val="0"/>
        <w:keepLines w:val="0"/>
        <w:pageBreakBefore w:val="0"/>
        <w:widowControl w:val="0"/>
        <w:kinsoku/>
        <w:wordWrap/>
        <w:overflowPunct/>
        <w:topLinePunct w:val="0"/>
        <w:autoSpaceDE w:val="0"/>
        <w:autoSpaceDN w:val="0"/>
        <w:bidi w:val="0"/>
        <w:adjustRightInd/>
        <w:snapToGrid/>
        <w:spacing w:before="84"/>
        <w:ind w:right="220" w:rightChars="100"/>
        <w:textAlignment w:val="auto"/>
        <w:rPr>
          <w:rFonts w:hint="eastAsia" w:ascii="仿宋" w:hAnsi="仿宋" w:eastAsia="仿宋" w:cs="仿宋"/>
          <w:b/>
          <w:bCs/>
          <w:sz w:val="24"/>
          <w:szCs w:val="24"/>
        </w:rPr>
      </w:pPr>
      <w:bookmarkStart w:id="16" w:name="（六）合同的授予"/>
      <w:bookmarkEnd w:id="16"/>
      <w:r>
        <w:rPr>
          <w:rFonts w:hint="eastAsia" w:ascii="仿宋" w:hAnsi="仿宋" w:eastAsia="仿宋" w:cs="仿宋"/>
          <w:b/>
          <w:bCs/>
          <w:spacing w:val="-2"/>
          <w:sz w:val="24"/>
          <w:szCs w:val="24"/>
        </w:rPr>
        <w:t>（六）</w:t>
      </w:r>
      <w:r>
        <w:rPr>
          <w:rFonts w:hint="eastAsia" w:ascii="仿宋" w:hAnsi="仿宋" w:eastAsia="仿宋" w:cs="仿宋"/>
          <w:b/>
          <w:bCs/>
          <w:spacing w:val="-4"/>
          <w:sz w:val="24"/>
          <w:szCs w:val="24"/>
        </w:rPr>
        <w:t>合同的授予</w:t>
      </w:r>
    </w:p>
    <w:p w14:paraId="2B8BA1CC">
      <w:pPr>
        <w:pStyle w:val="33"/>
        <w:keepNext w:val="0"/>
        <w:keepLines w:val="0"/>
        <w:pageBreakBefore w:val="0"/>
        <w:widowControl w:val="0"/>
        <w:numPr>
          <w:ilvl w:val="0"/>
          <w:numId w:val="21"/>
        </w:numPr>
        <w:tabs>
          <w:tab w:val="left" w:pos="1066"/>
        </w:tabs>
        <w:kinsoku/>
        <w:wordWrap/>
        <w:overflowPunct/>
        <w:topLinePunct w:val="0"/>
        <w:autoSpaceDE w:val="0"/>
        <w:autoSpaceDN w:val="0"/>
        <w:bidi w:val="0"/>
        <w:adjustRightInd/>
        <w:snapToGrid/>
        <w:spacing w:before="40" w:after="0" w:line="240" w:lineRule="auto"/>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履约保证金</w:t>
      </w:r>
    </w:p>
    <w:p w14:paraId="30ED6214">
      <w:pPr>
        <w:pStyle w:val="33"/>
        <w:keepNext w:val="0"/>
        <w:keepLines w:val="0"/>
        <w:pageBreakBefore w:val="0"/>
        <w:widowControl w:val="0"/>
        <w:numPr>
          <w:ilvl w:val="1"/>
          <w:numId w:val="21"/>
        </w:numPr>
        <w:tabs>
          <w:tab w:val="left" w:pos="1224"/>
        </w:tabs>
        <w:kinsoku/>
        <w:wordWrap/>
        <w:overflowPunct/>
        <w:topLinePunct w:val="0"/>
        <w:autoSpaceDE w:val="0"/>
        <w:autoSpaceDN w:val="0"/>
        <w:bidi w:val="0"/>
        <w:adjustRightInd/>
        <w:snapToGrid/>
        <w:spacing w:before="172" w:after="0" w:line="391"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5"/>
          <w:sz w:val="24"/>
          <w:szCs w:val="24"/>
        </w:rPr>
        <w:t xml:space="preserve">中标供应商在签订合同后 </w:t>
      </w:r>
      <w:r>
        <w:rPr>
          <w:rFonts w:hint="eastAsia" w:ascii="仿宋" w:hAnsi="仿宋" w:eastAsia="仿宋" w:cs="仿宋"/>
          <w:spacing w:val="-2"/>
          <w:sz w:val="24"/>
          <w:szCs w:val="24"/>
        </w:rPr>
        <w:t>5</w:t>
      </w:r>
      <w:r>
        <w:rPr>
          <w:rFonts w:hint="eastAsia" w:ascii="仿宋" w:hAnsi="仿宋" w:eastAsia="仿宋" w:cs="仿宋"/>
          <w:spacing w:val="-10"/>
          <w:sz w:val="24"/>
          <w:szCs w:val="24"/>
        </w:rPr>
        <w:t xml:space="preserve"> 个工作日内向采购人交纳不超过中标价</w:t>
      </w:r>
      <w:r>
        <w:rPr>
          <w:rFonts w:hint="eastAsia" w:ascii="仿宋" w:hAnsi="仿宋" w:eastAsia="仿宋" w:cs="仿宋"/>
          <w:b/>
          <w:bCs/>
          <w:spacing w:val="-10"/>
          <w:sz w:val="24"/>
          <w:szCs w:val="24"/>
          <w:lang w:val="en-US" w:eastAsia="zh-CN"/>
        </w:rPr>
        <w:t>10</w:t>
      </w:r>
      <w:r>
        <w:rPr>
          <w:rFonts w:hint="eastAsia" w:ascii="仿宋" w:hAnsi="仿宋" w:eastAsia="仿宋" w:cs="仿宋"/>
          <w:b/>
          <w:bCs/>
          <w:spacing w:val="-2"/>
          <w:sz w:val="24"/>
          <w:szCs w:val="24"/>
        </w:rPr>
        <w:t>%</w:t>
      </w:r>
      <w:r>
        <w:rPr>
          <w:rFonts w:hint="eastAsia" w:ascii="仿宋" w:hAnsi="仿宋" w:eastAsia="仿宋" w:cs="仿宋"/>
          <w:spacing w:val="-11"/>
          <w:sz w:val="24"/>
          <w:szCs w:val="24"/>
        </w:rPr>
        <w:t>的履约保证金</w:t>
      </w:r>
      <w:r>
        <w:rPr>
          <w:rFonts w:hint="eastAsia" w:ascii="仿宋" w:hAnsi="仿宋" w:eastAsia="仿宋" w:cs="仿宋"/>
          <w:spacing w:val="-2"/>
          <w:sz w:val="24"/>
          <w:szCs w:val="24"/>
        </w:rPr>
        <w:t>（</w:t>
      </w:r>
      <w:r>
        <w:rPr>
          <w:rFonts w:hint="eastAsia" w:ascii="仿宋" w:hAnsi="仿宋" w:eastAsia="仿宋" w:cs="仿宋"/>
          <w:spacing w:val="-10"/>
          <w:sz w:val="24"/>
          <w:szCs w:val="24"/>
        </w:rPr>
        <w:t>鼓励以银行、保</w:t>
      </w:r>
      <w:r>
        <w:rPr>
          <w:rFonts w:hint="eastAsia" w:ascii="仿宋" w:hAnsi="仿宋" w:eastAsia="仿宋" w:cs="仿宋"/>
          <w:spacing w:val="-2"/>
          <w:sz w:val="24"/>
          <w:szCs w:val="24"/>
        </w:rPr>
        <w:t>险公司出具的履约保函形式提交；若以电汇、银行转账方式提交的，必须转到采购人的指定账户）。</w:t>
      </w:r>
    </w:p>
    <w:p w14:paraId="0DBCB8ED">
      <w:pPr>
        <w:pStyle w:val="33"/>
        <w:keepNext w:val="0"/>
        <w:keepLines w:val="0"/>
        <w:pageBreakBefore w:val="0"/>
        <w:widowControl w:val="0"/>
        <w:numPr>
          <w:ilvl w:val="1"/>
          <w:numId w:val="21"/>
        </w:numPr>
        <w:tabs>
          <w:tab w:val="left" w:pos="1224"/>
        </w:tabs>
        <w:kinsoku/>
        <w:wordWrap/>
        <w:overflowPunct/>
        <w:topLinePunct w:val="0"/>
        <w:autoSpaceDE w:val="0"/>
        <w:autoSpaceDN w:val="0"/>
        <w:bidi w:val="0"/>
        <w:adjustRightInd/>
        <w:snapToGrid/>
        <w:spacing w:before="2" w:after="0" w:line="393"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2"/>
          <w:sz w:val="24"/>
          <w:szCs w:val="24"/>
        </w:rPr>
        <w:t>签订合同后，如中标供应商不按合同约定履约的，履约保证金不予退还，履约保证金不足以赔偿损失的，按实际损失赔偿。</w:t>
      </w:r>
    </w:p>
    <w:p w14:paraId="73C7BBE7">
      <w:pPr>
        <w:pStyle w:val="33"/>
        <w:keepNext w:val="0"/>
        <w:keepLines w:val="0"/>
        <w:pageBreakBefore w:val="0"/>
        <w:widowControl w:val="0"/>
        <w:numPr>
          <w:ilvl w:val="1"/>
          <w:numId w:val="21"/>
        </w:numPr>
        <w:tabs>
          <w:tab w:val="left" w:pos="1224"/>
        </w:tabs>
        <w:kinsoku/>
        <w:wordWrap/>
        <w:overflowPunct/>
        <w:topLinePunct w:val="0"/>
        <w:autoSpaceDE w:val="0"/>
        <w:autoSpaceDN w:val="0"/>
        <w:bidi w:val="0"/>
        <w:adjustRightInd/>
        <w:snapToGrid/>
        <w:spacing w:before="0" w:after="0" w:line="391"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4"/>
          <w:sz w:val="24"/>
          <w:szCs w:val="24"/>
        </w:rPr>
        <w:t>如果中标供应商在建设期内没有涉及采购人的应付而未付金额或违约行为，采购人在项目验收合格后</w:t>
      </w:r>
      <w:r>
        <w:rPr>
          <w:rFonts w:hint="eastAsia" w:ascii="仿宋" w:hAnsi="仿宋" w:eastAsia="仿宋" w:cs="仿宋"/>
          <w:spacing w:val="-2"/>
          <w:sz w:val="24"/>
          <w:szCs w:val="24"/>
        </w:rPr>
        <w:t>或提前终止合同后全额无息退还履约保证金。</w:t>
      </w:r>
    </w:p>
    <w:p w14:paraId="05EBAA20">
      <w:pPr>
        <w:pStyle w:val="33"/>
        <w:keepNext w:val="0"/>
        <w:keepLines w:val="0"/>
        <w:pageBreakBefore w:val="0"/>
        <w:widowControl w:val="0"/>
        <w:numPr>
          <w:ilvl w:val="0"/>
          <w:numId w:val="21"/>
        </w:numPr>
        <w:tabs>
          <w:tab w:val="left" w:pos="1066"/>
        </w:tabs>
        <w:kinsoku/>
        <w:wordWrap/>
        <w:overflowPunct/>
        <w:topLinePunct w:val="0"/>
        <w:autoSpaceDE w:val="0"/>
        <w:autoSpaceDN w:val="0"/>
        <w:bidi w:val="0"/>
        <w:adjustRightInd/>
        <w:snapToGrid/>
        <w:spacing w:before="2" w:after="0" w:line="240" w:lineRule="auto"/>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签订合同及公告</w:t>
      </w:r>
    </w:p>
    <w:p w14:paraId="06FE10A1">
      <w:pPr>
        <w:pStyle w:val="33"/>
        <w:keepNext w:val="0"/>
        <w:keepLines w:val="0"/>
        <w:pageBreakBefore w:val="0"/>
        <w:widowControl w:val="0"/>
        <w:numPr>
          <w:ilvl w:val="1"/>
          <w:numId w:val="21"/>
        </w:numPr>
        <w:tabs>
          <w:tab w:val="left" w:pos="1225"/>
        </w:tabs>
        <w:kinsoku/>
        <w:wordWrap/>
        <w:overflowPunct/>
        <w:topLinePunct w:val="0"/>
        <w:autoSpaceDE w:val="0"/>
        <w:autoSpaceDN w:val="0"/>
        <w:bidi w:val="0"/>
        <w:adjustRightInd/>
        <w:snapToGrid/>
        <w:spacing w:before="170"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5"/>
          <w:sz w:val="24"/>
          <w:szCs w:val="24"/>
        </w:rPr>
        <w:t xml:space="preserve">采购人在中标通知书发出之日起 </w:t>
      </w:r>
      <w:r>
        <w:rPr>
          <w:rFonts w:hint="eastAsia" w:ascii="仿宋" w:hAnsi="仿宋" w:eastAsia="仿宋" w:cs="仿宋"/>
          <w:spacing w:val="-2"/>
          <w:sz w:val="24"/>
          <w:szCs w:val="24"/>
        </w:rPr>
        <w:t>30</w:t>
      </w:r>
      <w:r>
        <w:rPr>
          <w:rFonts w:hint="eastAsia" w:ascii="仿宋" w:hAnsi="仿宋" w:eastAsia="仿宋" w:cs="仿宋"/>
          <w:spacing w:val="-10"/>
          <w:sz w:val="24"/>
          <w:szCs w:val="24"/>
        </w:rPr>
        <w:t xml:space="preserve"> 日内与中标供应商签订合同。</w:t>
      </w:r>
    </w:p>
    <w:p w14:paraId="3A442DF5">
      <w:pPr>
        <w:pStyle w:val="33"/>
        <w:keepNext w:val="0"/>
        <w:keepLines w:val="0"/>
        <w:pageBreakBefore w:val="0"/>
        <w:widowControl w:val="0"/>
        <w:numPr>
          <w:ilvl w:val="1"/>
          <w:numId w:val="21"/>
        </w:numPr>
        <w:tabs>
          <w:tab w:val="left" w:pos="1225"/>
        </w:tabs>
        <w:kinsoku/>
        <w:wordWrap/>
        <w:overflowPunct/>
        <w:topLinePunct w:val="0"/>
        <w:autoSpaceDE w:val="0"/>
        <w:autoSpaceDN w:val="0"/>
        <w:bidi w:val="0"/>
        <w:adjustRightInd/>
        <w:snapToGrid/>
        <w:spacing w:before="170"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中标供应商拖延、拒签合同的，取消中标资格。</w:t>
      </w:r>
    </w:p>
    <w:p w14:paraId="07B0AEB6">
      <w:pPr>
        <w:pStyle w:val="33"/>
        <w:keepNext w:val="0"/>
        <w:keepLines w:val="0"/>
        <w:pageBreakBefore w:val="0"/>
        <w:widowControl w:val="0"/>
        <w:numPr>
          <w:ilvl w:val="1"/>
          <w:numId w:val="21"/>
        </w:numPr>
        <w:tabs>
          <w:tab w:val="left" w:pos="1224"/>
        </w:tabs>
        <w:kinsoku/>
        <w:wordWrap/>
        <w:overflowPunct/>
        <w:topLinePunct w:val="0"/>
        <w:autoSpaceDE w:val="0"/>
        <w:autoSpaceDN w:val="0"/>
        <w:bidi w:val="0"/>
        <w:adjustRightInd/>
        <w:snapToGrid/>
        <w:spacing w:before="172" w:after="0" w:line="391"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2"/>
          <w:sz w:val="24"/>
          <w:szCs w:val="24"/>
        </w:rPr>
        <w:t>采购文件、中标供应商的投标文件及评标过程中有关澄清文件等均作为签订合同的依据。所签订的合同不得对采购文件和中标供应商的投标文件的内容作实质性修改。</w:t>
      </w:r>
    </w:p>
    <w:p w14:paraId="28D46246">
      <w:pPr>
        <w:pStyle w:val="33"/>
        <w:keepNext w:val="0"/>
        <w:keepLines w:val="0"/>
        <w:pageBreakBefore w:val="0"/>
        <w:widowControl w:val="0"/>
        <w:numPr>
          <w:ilvl w:val="1"/>
          <w:numId w:val="21"/>
        </w:numPr>
        <w:tabs>
          <w:tab w:val="left" w:pos="1224"/>
        </w:tabs>
        <w:kinsoku/>
        <w:wordWrap/>
        <w:overflowPunct/>
        <w:topLinePunct w:val="0"/>
        <w:autoSpaceDE w:val="0"/>
        <w:autoSpaceDN w:val="0"/>
        <w:bidi w:val="0"/>
        <w:adjustRightInd/>
        <w:snapToGrid/>
        <w:spacing w:before="2" w:after="0" w:line="393"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5"/>
          <w:sz w:val="24"/>
          <w:szCs w:val="24"/>
        </w:rPr>
        <w:t xml:space="preserve">采购人应当自政府采购合同签订之日起 </w:t>
      </w:r>
      <w:r>
        <w:rPr>
          <w:rFonts w:hint="eastAsia" w:ascii="仿宋" w:hAnsi="仿宋" w:eastAsia="仿宋" w:cs="仿宋"/>
          <w:spacing w:val="-2"/>
          <w:sz w:val="24"/>
          <w:szCs w:val="24"/>
        </w:rPr>
        <w:t>2</w:t>
      </w:r>
      <w:r>
        <w:rPr>
          <w:rFonts w:hint="eastAsia" w:ascii="仿宋" w:hAnsi="仿宋" w:eastAsia="仿宋" w:cs="仿宋"/>
          <w:spacing w:val="-10"/>
          <w:sz w:val="24"/>
          <w:szCs w:val="24"/>
        </w:rPr>
        <w:t xml:space="preserve"> 个工作日内，在省级以上财政部门指定的政府采购信息发布</w:t>
      </w:r>
      <w:r>
        <w:rPr>
          <w:rFonts w:hint="eastAsia" w:ascii="仿宋" w:hAnsi="仿宋" w:eastAsia="仿宋" w:cs="仿宋"/>
          <w:spacing w:val="-2"/>
          <w:sz w:val="24"/>
          <w:szCs w:val="24"/>
        </w:rPr>
        <w:t>媒体及相关网站上公告。</w:t>
      </w:r>
    </w:p>
    <w:p w14:paraId="50F61FC8">
      <w:pPr>
        <w:pStyle w:val="33"/>
        <w:keepNext w:val="0"/>
        <w:keepLines w:val="0"/>
        <w:pageBreakBefore w:val="0"/>
        <w:widowControl w:val="0"/>
        <w:numPr>
          <w:ilvl w:val="1"/>
          <w:numId w:val="21"/>
        </w:numPr>
        <w:tabs>
          <w:tab w:val="left" w:pos="1224"/>
        </w:tabs>
        <w:kinsoku/>
        <w:wordWrap/>
        <w:overflowPunct/>
        <w:topLinePunct w:val="0"/>
        <w:autoSpaceDE w:val="0"/>
        <w:autoSpaceDN w:val="0"/>
        <w:bidi w:val="0"/>
        <w:adjustRightInd/>
        <w:snapToGrid/>
        <w:spacing w:before="2" w:after="0" w:line="393" w:lineRule="auto"/>
        <w:ind w:left="544" w:right="220" w:rightChars="100" w:firstLine="208"/>
        <w:jc w:val="left"/>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采购人应当自政府采购合同签订之日起 7 个工作日内，将政府采购合同副本报同级人民政府财政部门备案以及采购代理机构存档。</w:t>
      </w:r>
    </w:p>
    <w:p w14:paraId="2ACF1818">
      <w:pPr>
        <w:pStyle w:val="7"/>
        <w:keepNext w:val="0"/>
        <w:keepLines w:val="0"/>
        <w:pageBreakBefore w:val="0"/>
        <w:widowControl w:val="0"/>
        <w:kinsoku/>
        <w:wordWrap/>
        <w:overflowPunct/>
        <w:topLinePunct w:val="0"/>
        <w:autoSpaceDE w:val="0"/>
        <w:autoSpaceDN w:val="0"/>
        <w:bidi w:val="0"/>
        <w:adjustRightInd/>
        <w:snapToGrid/>
        <w:spacing w:before="102"/>
        <w:ind w:left="3" w:right="220" w:rightChars="100"/>
        <w:textAlignment w:val="auto"/>
        <w:rPr>
          <w:rFonts w:hint="eastAsia" w:ascii="仿宋" w:hAnsi="仿宋" w:eastAsia="仿宋" w:cs="仿宋"/>
          <w:b/>
          <w:bCs/>
          <w:spacing w:val="-2"/>
          <w:sz w:val="24"/>
          <w:szCs w:val="24"/>
        </w:rPr>
      </w:pPr>
      <w:bookmarkStart w:id="17" w:name="（七）纪律和监督"/>
      <w:bookmarkEnd w:id="17"/>
    </w:p>
    <w:p w14:paraId="6F4EE090">
      <w:pPr>
        <w:pStyle w:val="7"/>
        <w:keepNext w:val="0"/>
        <w:keepLines w:val="0"/>
        <w:pageBreakBefore w:val="0"/>
        <w:widowControl w:val="0"/>
        <w:kinsoku/>
        <w:wordWrap/>
        <w:overflowPunct/>
        <w:topLinePunct w:val="0"/>
        <w:autoSpaceDE w:val="0"/>
        <w:autoSpaceDN w:val="0"/>
        <w:bidi w:val="0"/>
        <w:adjustRightInd/>
        <w:snapToGrid/>
        <w:spacing w:before="102"/>
        <w:ind w:left="3" w:right="220" w:rightChars="100"/>
        <w:textAlignment w:val="auto"/>
        <w:rPr>
          <w:rFonts w:hint="eastAsia" w:ascii="仿宋" w:hAnsi="仿宋" w:eastAsia="仿宋" w:cs="仿宋"/>
          <w:b/>
          <w:bCs/>
          <w:spacing w:val="-2"/>
          <w:sz w:val="24"/>
          <w:szCs w:val="24"/>
        </w:rPr>
      </w:pPr>
    </w:p>
    <w:p w14:paraId="18EA5432">
      <w:pPr>
        <w:pStyle w:val="7"/>
        <w:keepNext w:val="0"/>
        <w:keepLines w:val="0"/>
        <w:pageBreakBefore w:val="0"/>
        <w:widowControl w:val="0"/>
        <w:kinsoku/>
        <w:wordWrap/>
        <w:overflowPunct/>
        <w:topLinePunct w:val="0"/>
        <w:autoSpaceDE w:val="0"/>
        <w:autoSpaceDN w:val="0"/>
        <w:bidi w:val="0"/>
        <w:adjustRightInd/>
        <w:snapToGrid/>
        <w:spacing w:before="102"/>
        <w:ind w:left="3" w:right="220" w:rightChars="100"/>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（七）</w:t>
      </w:r>
      <w:r>
        <w:rPr>
          <w:rFonts w:hint="eastAsia" w:ascii="仿宋" w:hAnsi="仿宋" w:eastAsia="仿宋" w:cs="仿宋"/>
          <w:b/>
          <w:bCs/>
          <w:spacing w:val="-4"/>
          <w:sz w:val="24"/>
          <w:szCs w:val="24"/>
        </w:rPr>
        <w:t>纪律和监督</w:t>
      </w:r>
    </w:p>
    <w:p w14:paraId="47D35B0F">
      <w:pPr>
        <w:pStyle w:val="33"/>
        <w:keepNext w:val="0"/>
        <w:keepLines w:val="0"/>
        <w:pageBreakBefore w:val="0"/>
        <w:widowControl w:val="0"/>
        <w:numPr>
          <w:ilvl w:val="0"/>
          <w:numId w:val="21"/>
        </w:numPr>
        <w:tabs>
          <w:tab w:val="left" w:pos="1169"/>
        </w:tabs>
        <w:kinsoku/>
        <w:wordWrap/>
        <w:overflowPunct/>
        <w:topLinePunct w:val="0"/>
        <w:autoSpaceDE w:val="0"/>
        <w:autoSpaceDN w:val="0"/>
        <w:bidi w:val="0"/>
        <w:adjustRightInd/>
        <w:snapToGrid/>
        <w:spacing w:before="151" w:after="0" w:line="240" w:lineRule="auto"/>
        <w:ind w:left="1169" w:right="220" w:rightChars="100" w:hanging="318"/>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对招标人的纪律要求</w:t>
      </w:r>
    </w:p>
    <w:p w14:paraId="18C663C4">
      <w:pPr>
        <w:pStyle w:val="33"/>
        <w:keepNext w:val="0"/>
        <w:keepLines w:val="0"/>
        <w:pageBreakBefore w:val="0"/>
        <w:widowControl w:val="0"/>
        <w:numPr>
          <w:ilvl w:val="1"/>
          <w:numId w:val="21"/>
        </w:numPr>
        <w:tabs>
          <w:tab w:val="left" w:pos="1329"/>
        </w:tabs>
        <w:kinsoku/>
        <w:wordWrap/>
        <w:overflowPunct/>
        <w:topLinePunct w:val="0"/>
        <w:autoSpaceDE w:val="0"/>
        <w:autoSpaceDN w:val="0"/>
        <w:bidi w:val="0"/>
        <w:adjustRightInd/>
        <w:snapToGrid/>
        <w:spacing w:before="170" w:after="0" w:line="393" w:lineRule="auto"/>
        <w:ind w:left="544" w:right="220" w:rightChars="100" w:firstLine="314"/>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招标人不得泄漏招标投标活动中应当保密的情况和资料，不得与投标人串通损害国家利益，社会公共利益或者他人合法权益。</w:t>
      </w:r>
    </w:p>
    <w:p w14:paraId="64EED1D0">
      <w:pPr>
        <w:pStyle w:val="33"/>
        <w:keepNext w:val="0"/>
        <w:keepLines w:val="0"/>
        <w:pageBreakBefore w:val="0"/>
        <w:widowControl w:val="0"/>
        <w:numPr>
          <w:ilvl w:val="0"/>
          <w:numId w:val="21"/>
        </w:numPr>
        <w:tabs>
          <w:tab w:val="left" w:pos="1169"/>
        </w:tabs>
        <w:kinsoku/>
        <w:wordWrap/>
        <w:overflowPunct/>
        <w:topLinePunct w:val="0"/>
        <w:autoSpaceDE w:val="0"/>
        <w:autoSpaceDN w:val="0"/>
        <w:bidi w:val="0"/>
        <w:adjustRightInd/>
        <w:snapToGrid/>
        <w:spacing w:before="0" w:after="0" w:line="267" w:lineRule="exact"/>
        <w:ind w:left="1169" w:right="220" w:rightChars="100" w:hanging="318"/>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对投标人的纪律要求</w:t>
      </w:r>
    </w:p>
    <w:p w14:paraId="3EBFFCDD">
      <w:pPr>
        <w:pStyle w:val="33"/>
        <w:keepNext w:val="0"/>
        <w:keepLines w:val="0"/>
        <w:pageBreakBefore w:val="0"/>
        <w:widowControl w:val="0"/>
        <w:numPr>
          <w:ilvl w:val="1"/>
          <w:numId w:val="21"/>
        </w:numPr>
        <w:tabs>
          <w:tab w:val="left" w:pos="1329"/>
        </w:tabs>
        <w:kinsoku/>
        <w:wordWrap/>
        <w:overflowPunct/>
        <w:topLinePunct w:val="0"/>
        <w:autoSpaceDE w:val="0"/>
        <w:autoSpaceDN w:val="0"/>
        <w:bidi w:val="0"/>
        <w:adjustRightInd/>
        <w:snapToGrid/>
        <w:spacing w:before="170" w:after="0" w:line="393" w:lineRule="auto"/>
        <w:ind w:left="544" w:right="220" w:rightChars="100" w:firstLine="314"/>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0533A11">
      <w:pPr>
        <w:pStyle w:val="33"/>
        <w:keepNext w:val="0"/>
        <w:keepLines w:val="0"/>
        <w:pageBreakBefore w:val="0"/>
        <w:widowControl w:val="0"/>
        <w:numPr>
          <w:ilvl w:val="0"/>
          <w:numId w:val="21"/>
        </w:numPr>
        <w:tabs>
          <w:tab w:val="left" w:pos="1169"/>
        </w:tabs>
        <w:kinsoku/>
        <w:wordWrap/>
        <w:overflowPunct/>
        <w:topLinePunct w:val="0"/>
        <w:autoSpaceDE w:val="0"/>
        <w:autoSpaceDN w:val="0"/>
        <w:bidi w:val="0"/>
        <w:adjustRightInd/>
        <w:snapToGrid/>
        <w:spacing w:before="0" w:after="0" w:line="267" w:lineRule="exact"/>
        <w:ind w:left="1169" w:right="220" w:rightChars="100" w:hanging="318"/>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对评标委员会成员的纪律要求</w:t>
      </w:r>
    </w:p>
    <w:p w14:paraId="5CD4B2E9">
      <w:pPr>
        <w:pStyle w:val="33"/>
        <w:keepNext w:val="0"/>
        <w:keepLines w:val="0"/>
        <w:pageBreakBefore w:val="0"/>
        <w:widowControl w:val="0"/>
        <w:numPr>
          <w:ilvl w:val="1"/>
          <w:numId w:val="21"/>
        </w:numPr>
        <w:tabs>
          <w:tab w:val="left" w:pos="1329"/>
        </w:tabs>
        <w:kinsoku/>
        <w:wordWrap/>
        <w:overflowPunct/>
        <w:topLinePunct w:val="0"/>
        <w:autoSpaceDE w:val="0"/>
        <w:autoSpaceDN w:val="0"/>
        <w:bidi w:val="0"/>
        <w:adjustRightInd/>
        <w:snapToGrid/>
        <w:spacing w:before="170" w:after="0" w:line="393" w:lineRule="auto"/>
        <w:ind w:left="544" w:right="220" w:rightChars="100" w:firstLine="314"/>
        <w:jc w:val="left"/>
        <w:textAlignment w:val="auto"/>
        <w:rPr>
          <w:rFonts w:hint="eastAsia" w:ascii="仿宋" w:hAnsi="仿宋" w:eastAsia="仿宋" w:cs="仿宋"/>
          <w:sz w:val="24"/>
          <w:szCs w:val="24"/>
        </w:rPr>
      </w:pPr>
      <w:r>
        <w:rPr>
          <w:rFonts w:hint="eastAsia" w:ascii="仿宋" w:hAnsi="仿宋" w:eastAsia="仿宋" w:cs="仿宋"/>
          <w:spacing w:val="-2"/>
          <w:sz w:val="24"/>
          <w:szCs w:val="24"/>
        </w:rPr>
        <w:t>评标委员会成员不得收受他人的财物或者其他好处，不得向他人透漏对投标文件的评审和比较、中标候选人的推荐情况以及评标有关的其他情况。</w:t>
      </w:r>
    </w:p>
    <w:p w14:paraId="5246C403">
      <w:pPr>
        <w:pStyle w:val="33"/>
        <w:keepNext w:val="0"/>
        <w:keepLines w:val="0"/>
        <w:pageBreakBefore w:val="0"/>
        <w:widowControl w:val="0"/>
        <w:numPr>
          <w:ilvl w:val="1"/>
          <w:numId w:val="21"/>
        </w:numPr>
        <w:tabs>
          <w:tab w:val="left" w:pos="1329"/>
        </w:tabs>
        <w:kinsoku/>
        <w:wordWrap/>
        <w:overflowPunct/>
        <w:topLinePunct w:val="0"/>
        <w:autoSpaceDE w:val="0"/>
        <w:autoSpaceDN w:val="0"/>
        <w:bidi w:val="0"/>
        <w:adjustRightInd/>
        <w:snapToGrid/>
        <w:spacing w:before="0" w:after="0" w:line="391" w:lineRule="auto"/>
        <w:ind w:left="544" w:right="220" w:rightChars="100" w:firstLine="314"/>
        <w:jc w:val="left"/>
        <w:textAlignment w:val="auto"/>
        <w:rPr>
          <w:rFonts w:hint="eastAsia" w:ascii="仿宋" w:hAnsi="仿宋" w:eastAsia="仿宋" w:cs="仿宋"/>
          <w:sz w:val="24"/>
          <w:szCs w:val="24"/>
        </w:rPr>
      </w:pPr>
      <w:r>
        <w:rPr>
          <w:rFonts w:hint="eastAsia" w:ascii="仿宋" w:hAnsi="仿宋" w:eastAsia="仿宋" w:cs="仿宋"/>
          <w:spacing w:val="-4"/>
          <w:sz w:val="24"/>
          <w:szCs w:val="24"/>
        </w:rPr>
        <w:t>在评标活动中，评标委员会成员不得擅离职守，影响评标程序正常进行，不得使用第三章“评标办法”</w:t>
      </w:r>
      <w:r>
        <w:rPr>
          <w:rFonts w:hint="eastAsia" w:ascii="仿宋" w:hAnsi="仿宋" w:eastAsia="仿宋" w:cs="仿宋"/>
          <w:spacing w:val="-2"/>
          <w:sz w:val="24"/>
          <w:szCs w:val="24"/>
        </w:rPr>
        <w:t>没有规定的评审因素和标准进行评标。</w:t>
      </w:r>
    </w:p>
    <w:p w14:paraId="1630C972">
      <w:pPr>
        <w:pStyle w:val="33"/>
        <w:keepNext w:val="0"/>
        <w:keepLines w:val="0"/>
        <w:pageBreakBefore w:val="0"/>
        <w:widowControl w:val="0"/>
        <w:numPr>
          <w:ilvl w:val="0"/>
          <w:numId w:val="21"/>
        </w:numPr>
        <w:tabs>
          <w:tab w:val="left" w:pos="1169"/>
        </w:tabs>
        <w:kinsoku/>
        <w:wordWrap/>
        <w:overflowPunct/>
        <w:topLinePunct w:val="0"/>
        <w:autoSpaceDE w:val="0"/>
        <w:autoSpaceDN w:val="0"/>
        <w:bidi w:val="0"/>
        <w:adjustRightInd/>
        <w:snapToGrid/>
        <w:spacing w:before="2" w:after="0" w:line="240" w:lineRule="auto"/>
        <w:ind w:left="1169" w:right="220" w:rightChars="100" w:hanging="318"/>
        <w:jc w:val="left"/>
        <w:textAlignment w:val="auto"/>
        <w:rPr>
          <w:rFonts w:hint="eastAsia" w:ascii="仿宋" w:hAnsi="仿宋" w:eastAsia="仿宋" w:cs="仿宋"/>
          <w:b/>
          <w:bCs/>
          <w:sz w:val="24"/>
          <w:szCs w:val="24"/>
        </w:rPr>
      </w:pPr>
      <w:r>
        <w:rPr>
          <w:rFonts w:hint="eastAsia" w:ascii="仿宋" w:hAnsi="仿宋" w:eastAsia="仿宋" w:cs="仿宋"/>
          <w:b/>
          <w:bCs/>
          <w:spacing w:val="-3"/>
          <w:sz w:val="24"/>
          <w:szCs w:val="24"/>
        </w:rPr>
        <w:t>对与评标活动有关的工作人员的纪律要求</w:t>
      </w:r>
    </w:p>
    <w:p w14:paraId="29E714FE">
      <w:pPr>
        <w:pStyle w:val="33"/>
        <w:keepNext w:val="0"/>
        <w:keepLines w:val="0"/>
        <w:pageBreakBefore w:val="0"/>
        <w:widowControl w:val="0"/>
        <w:numPr>
          <w:ilvl w:val="1"/>
          <w:numId w:val="21"/>
        </w:numPr>
        <w:tabs>
          <w:tab w:val="left" w:pos="1329"/>
        </w:tabs>
        <w:kinsoku/>
        <w:wordWrap/>
        <w:overflowPunct/>
        <w:topLinePunct w:val="0"/>
        <w:autoSpaceDE w:val="0"/>
        <w:autoSpaceDN w:val="0"/>
        <w:bidi w:val="0"/>
        <w:adjustRightInd/>
        <w:snapToGrid/>
        <w:spacing w:before="170" w:after="0" w:line="393" w:lineRule="auto"/>
        <w:ind w:left="544" w:right="220" w:rightChars="100" w:firstLine="314"/>
        <w:jc w:val="both"/>
        <w:textAlignment w:val="auto"/>
        <w:rPr>
          <w:rFonts w:hint="eastAsia" w:ascii="仿宋" w:hAnsi="仿宋" w:eastAsia="仿宋" w:cs="仿宋"/>
          <w:sz w:val="24"/>
          <w:szCs w:val="24"/>
        </w:rPr>
      </w:pPr>
      <w:r>
        <w:rPr>
          <w:rFonts w:hint="eastAsia" w:ascii="仿宋" w:hAnsi="仿宋" w:eastAsia="仿宋" w:cs="仿宋"/>
          <w:spacing w:val="-4"/>
          <w:sz w:val="24"/>
          <w:szCs w:val="24"/>
        </w:rPr>
        <w:t>与评标活动有关的工作人员不得收受他人的财物或者其他好处，不得向他人透漏对投标文件的评审和</w:t>
      </w:r>
      <w:r>
        <w:rPr>
          <w:rFonts w:hint="eastAsia" w:ascii="仿宋" w:hAnsi="仿宋" w:eastAsia="仿宋" w:cs="仿宋"/>
          <w:spacing w:val="-2"/>
          <w:sz w:val="24"/>
          <w:szCs w:val="24"/>
        </w:rPr>
        <w:t>比较、中标候选人的推荐情况以及评标有关的其他情况。在评标活动中，与评标活动有关的工作人员不得擅离职守，影响评标程序正常进行。</w:t>
      </w:r>
    </w:p>
    <w:p w14:paraId="3EAD252A">
      <w:pPr>
        <w:pStyle w:val="7"/>
        <w:keepNext w:val="0"/>
        <w:keepLines w:val="0"/>
        <w:pageBreakBefore w:val="0"/>
        <w:widowControl w:val="0"/>
        <w:kinsoku/>
        <w:wordWrap/>
        <w:overflowPunct/>
        <w:topLinePunct w:val="0"/>
        <w:autoSpaceDE w:val="0"/>
        <w:autoSpaceDN w:val="0"/>
        <w:bidi w:val="0"/>
        <w:adjustRightInd/>
        <w:snapToGrid/>
        <w:spacing w:before="40"/>
        <w:ind w:right="220" w:rightChars="100"/>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（八）</w:t>
      </w:r>
      <w:r>
        <w:rPr>
          <w:rFonts w:hint="eastAsia" w:ascii="仿宋" w:hAnsi="仿宋" w:eastAsia="仿宋" w:cs="仿宋"/>
          <w:b/>
          <w:bCs/>
          <w:spacing w:val="-4"/>
          <w:sz w:val="24"/>
          <w:szCs w:val="24"/>
        </w:rPr>
        <w:t>质疑与投诉</w:t>
      </w:r>
    </w:p>
    <w:p w14:paraId="5AD28554">
      <w:pPr>
        <w:pStyle w:val="5"/>
        <w:keepNext w:val="0"/>
        <w:keepLines w:val="0"/>
        <w:pageBreakBefore w:val="0"/>
        <w:widowControl w:val="0"/>
        <w:kinsoku/>
        <w:wordWrap/>
        <w:overflowPunct/>
        <w:topLinePunct w:val="0"/>
        <w:autoSpaceDE w:val="0"/>
        <w:autoSpaceDN w:val="0"/>
        <w:bidi w:val="0"/>
        <w:adjustRightInd/>
        <w:snapToGrid/>
        <w:spacing w:before="49"/>
        <w:ind w:left="0" w:right="220" w:rightChars="100"/>
        <w:textAlignment w:val="auto"/>
        <w:rPr>
          <w:rFonts w:hint="eastAsia" w:ascii="仿宋" w:hAnsi="仿宋" w:eastAsia="仿宋" w:cs="仿宋"/>
          <w:b/>
          <w:bCs/>
          <w:sz w:val="24"/>
          <w:szCs w:val="24"/>
        </w:rPr>
      </w:pPr>
    </w:p>
    <w:p w14:paraId="68674F98">
      <w:pPr>
        <w:pStyle w:val="33"/>
        <w:keepNext w:val="0"/>
        <w:keepLines w:val="0"/>
        <w:pageBreakBefore w:val="0"/>
        <w:widowControl w:val="0"/>
        <w:numPr>
          <w:ilvl w:val="0"/>
          <w:numId w:val="21"/>
        </w:numPr>
        <w:tabs>
          <w:tab w:val="left" w:pos="1066"/>
        </w:tabs>
        <w:kinsoku/>
        <w:wordWrap/>
        <w:overflowPunct/>
        <w:topLinePunct w:val="0"/>
        <w:autoSpaceDE w:val="0"/>
        <w:autoSpaceDN w:val="0"/>
        <w:bidi w:val="0"/>
        <w:adjustRightInd/>
        <w:snapToGrid/>
        <w:spacing w:before="1" w:after="0" w:line="240" w:lineRule="auto"/>
        <w:ind w:left="1066" w:right="220" w:rightChars="100" w:hanging="313"/>
        <w:jc w:val="left"/>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质疑和投诉</w:t>
      </w:r>
    </w:p>
    <w:p w14:paraId="445872DF">
      <w:pPr>
        <w:pStyle w:val="5"/>
        <w:keepNext w:val="0"/>
        <w:keepLines w:val="0"/>
        <w:pageBreakBefore w:val="0"/>
        <w:widowControl w:val="0"/>
        <w:kinsoku/>
        <w:wordWrap/>
        <w:overflowPunct/>
        <w:topLinePunct w:val="0"/>
        <w:autoSpaceDE w:val="0"/>
        <w:autoSpaceDN w:val="0"/>
        <w:bidi w:val="0"/>
        <w:adjustRightInd/>
        <w:snapToGrid/>
        <w:spacing w:before="170" w:line="393" w:lineRule="auto"/>
        <w:ind w:right="220" w:rightChars="100" w:firstLine="208"/>
        <w:jc w:val="both"/>
        <w:textAlignment w:val="auto"/>
        <w:rPr>
          <w:rFonts w:hint="eastAsia" w:ascii="仿宋" w:hAnsi="仿宋" w:eastAsia="仿宋" w:cs="仿宋"/>
          <w:sz w:val="24"/>
          <w:szCs w:val="24"/>
        </w:rPr>
      </w:pPr>
      <w:r>
        <w:rPr>
          <w:rFonts w:hint="eastAsia" w:ascii="仿宋" w:hAnsi="仿宋" w:eastAsia="仿宋" w:cs="仿宋"/>
          <w:spacing w:val="-4"/>
          <w:sz w:val="24"/>
          <w:szCs w:val="24"/>
        </w:rPr>
        <w:t>48.1.供应商认为采购文件、采购过程和中标、成交结果使自己的权益受到损害的，可以在知道或者应知其</w:t>
      </w:r>
      <w:r>
        <w:rPr>
          <w:rFonts w:hint="eastAsia" w:ascii="仿宋" w:hAnsi="仿宋" w:eastAsia="仿宋" w:cs="仿宋"/>
          <w:spacing w:val="-2"/>
          <w:sz w:val="24"/>
          <w:szCs w:val="24"/>
        </w:rPr>
        <w:t>权益受到损害之日起七个工作日内，以书面形式向采购人提出质疑。供应商应当在法定质疑期内一次性提出针对同一采购程序环节的质疑。供应商应知其权益受到损害之日，是指：</w:t>
      </w:r>
    </w:p>
    <w:p w14:paraId="221AC317">
      <w:pPr>
        <w:pStyle w:val="5"/>
        <w:keepNext w:val="0"/>
        <w:keepLines w:val="0"/>
        <w:pageBreakBefore w:val="0"/>
        <w:widowControl w:val="0"/>
        <w:kinsoku/>
        <w:wordWrap/>
        <w:overflowPunct/>
        <w:topLinePunct w:val="0"/>
        <w:autoSpaceDE w:val="0"/>
        <w:autoSpaceDN w:val="0"/>
        <w:bidi w:val="0"/>
        <w:adjustRightInd/>
        <w:snapToGrid/>
        <w:spacing w:line="265" w:lineRule="exact"/>
        <w:ind w:left="753" w:right="220" w:rightChars="100"/>
        <w:textAlignment w:val="auto"/>
        <w:rPr>
          <w:rFonts w:hint="eastAsia" w:ascii="仿宋" w:hAnsi="仿宋" w:eastAsia="仿宋" w:cs="仿宋"/>
          <w:sz w:val="24"/>
          <w:szCs w:val="24"/>
        </w:rPr>
      </w:pPr>
      <w:r>
        <w:rPr>
          <w:rFonts w:hint="eastAsia" w:ascii="仿宋" w:hAnsi="仿宋" w:eastAsia="仿宋" w:cs="仿宋"/>
          <w:spacing w:val="-2"/>
          <w:sz w:val="24"/>
          <w:szCs w:val="24"/>
        </w:rPr>
        <w:t>（一）</w:t>
      </w:r>
      <w:r>
        <w:rPr>
          <w:rFonts w:hint="eastAsia" w:ascii="仿宋" w:hAnsi="仿宋" w:eastAsia="仿宋" w:cs="仿宋"/>
          <w:spacing w:val="-3"/>
          <w:sz w:val="24"/>
          <w:szCs w:val="24"/>
        </w:rPr>
        <w:t>对可以质疑的采购文件提出质疑的，为收到采购文件之日或者采购文件公告期限届满之日；</w:t>
      </w:r>
    </w:p>
    <w:p w14:paraId="60962608">
      <w:pPr>
        <w:pStyle w:val="5"/>
        <w:keepNext w:val="0"/>
        <w:keepLines w:val="0"/>
        <w:pageBreakBefore w:val="0"/>
        <w:widowControl w:val="0"/>
        <w:kinsoku/>
        <w:wordWrap/>
        <w:overflowPunct/>
        <w:topLinePunct w:val="0"/>
        <w:autoSpaceDE w:val="0"/>
        <w:autoSpaceDN w:val="0"/>
        <w:bidi w:val="0"/>
        <w:adjustRightInd/>
        <w:snapToGrid/>
        <w:spacing w:before="170"/>
        <w:ind w:left="753" w:right="220" w:rightChars="100"/>
        <w:textAlignment w:val="auto"/>
        <w:rPr>
          <w:rFonts w:hint="eastAsia" w:ascii="仿宋" w:hAnsi="仿宋" w:eastAsia="仿宋" w:cs="仿宋"/>
          <w:sz w:val="24"/>
          <w:szCs w:val="24"/>
        </w:rPr>
      </w:pPr>
      <w:r>
        <w:rPr>
          <w:rFonts w:hint="eastAsia" w:ascii="仿宋" w:hAnsi="仿宋" w:eastAsia="仿宋" w:cs="仿宋"/>
          <w:spacing w:val="-2"/>
          <w:sz w:val="24"/>
          <w:szCs w:val="24"/>
        </w:rPr>
        <w:t>（二）</w:t>
      </w:r>
      <w:r>
        <w:rPr>
          <w:rFonts w:hint="eastAsia" w:ascii="仿宋" w:hAnsi="仿宋" w:eastAsia="仿宋" w:cs="仿宋"/>
          <w:spacing w:val="-3"/>
          <w:sz w:val="24"/>
          <w:szCs w:val="24"/>
        </w:rPr>
        <w:t>对采购过程提出质疑的，为各采购程序环节结束之日；</w:t>
      </w:r>
    </w:p>
    <w:p w14:paraId="41511F73">
      <w:pPr>
        <w:pStyle w:val="5"/>
        <w:keepNext w:val="0"/>
        <w:keepLines w:val="0"/>
        <w:pageBreakBefore w:val="0"/>
        <w:widowControl w:val="0"/>
        <w:kinsoku/>
        <w:wordWrap/>
        <w:overflowPunct/>
        <w:topLinePunct w:val="0"/>
        <w:autoSpaceDE w:val="0"/>
        <w:autoSpaceDN w:val="0"/>
        <w:bidi w:val="0"/>
        <w:adjustRightInd/>
        <w:snapToGrid/>
        <w:spacing w:before="173"/>
        <w:ind w:left="753" w:right="220" w:rightChars="100"/>
        <w:textAlignment w:val="auto"/>
        <w:rPr>
          <w:rFonts w:hint="eastAsia" w:ascii="仿宋" w:hAnsi="仿宋" w:eastAsia="仿宋" w:cs="仿宋"/>
          <w:sz w:val="24"/>
          <w:szCs w:val="24"/>
        </w:rPr>
      </w:pPr>
      <w:r>
        <w:rPr>
          <w:rFonts w:hint="eastAsia" w:ascii="仿宋" w:hAnsi="仿宋" w:eastAsia="仿宋" w:cs="仿宋"/>
          <w:spacing w:val="-2"/>
          <w:sz w:val="24"/>
          <w:szCs w:val="24"/>
        </w:rPr>
        <w:t>（三）</w:t>
      </w:r>
      <w:r>
        <w:rPr>
          <w:rFonts w:hint="eastAsia" w:ascii="仿宋" w:hAnsi="仿宋" w:eastAsia="仿宋" w:cs="仿宋"/>
          <w:spacing w:val="-3"/>
          <w:sz w:val="24"/>
          <w:szCs w:val="24"/>
        </w:rPr>
        <w:t>对中标或者成交结果提出质疑的，为中标或者成交结果公告期限届满之日。</w:t>
      </w:r>
    </w:p>
    <w:p w14:paraId="748FDFBD">
      <w:pPr>
        <w:pStyle w:val="33"/>
        <w:keepNext w:val="0"/>
        <w:keepLines w:val="0"/>
        <w:pageBreakBefore w:val="0"/>
        <w:widowControl w:val="0"/>
        <w:numPr>
          <w:ilvl w:val="1"/>
          <w:numId w:val="22"/>
        </w:numPr>
        <w:tabs>
          <w:tab w:val="left" w:pos="1224"/>
        </w:tabs>
        <w:kinsoku/>
        <w:wordWrap/>
        <w:overflowPunct/>
        <w:topLinePunct w:val="0"/>
        <w:autoSpaceDE w:val="0"/>
        <w:autoSpaceDN w:val="0"/>
        <w:bidi w:val="0"/>
        <w:adjustRightInd/>
        <w:snapToGrid/>
        <w:spacing w:before="170" w:after="0" w:line="393" w:lineRule="auto"/>
        <w:ind w:left="544" w:right="220" w:rightChars="100" w:firstLine="208"/>
        <w:jc w:val="both"/>
        <w:textAlignment w:val="auto"/>
        <w:rPr>
          <w:rFonts w:hint="eastAsia" w:ascii="仿宋" w:hAnsi="仿宋" w:eastAsia="仿宋" w:cs="仿宋"/>
          <w:sz w:val="24"/>
          <w:szCs w:val="24"/>
        </w:rPr>
      </w:pPr>
      <w:r>
        <w:rPr>
          <w:rFonts w:hint="eastAsia" w:ascii="仿宋" w:hAnsi="仿宋" w:eastAsia="仿宋" w:cs="仿宋"/>
          <w:spacing w:val="-2"/>
          <w:sz w:val="24"/>
          <w:szCs w:val="24"/>
        </w:rPr>
        <w:t>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008874FD">
      <w:pPr>
        <w:pStyle w:val="5"/>
        <w:keepNext w:val="0"/>
        <w:keepLines w:val="0"/>
        <w:pageBreakBefore w:val="0"/>
        <w:widowControl w:val="0"/>
        <w:kinsoku/>
        <w:wordWrap/>
        <w:overflowPunct/>
        <w:topLinePunct w:val="0"/>
        <w:autoSpaceDE w:val="0"/>
        <w:autoSpaceDN w:val="0"/>
        <w:bidi w:val="0"/>
        <w:adjustRightInd/>
        <w:snapToGrid/>
        <w:spacing w:line="391" w:lineRule="auto"/>
        <w:ind w:right="220" w:rightChars="10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供应商为自然人的，应当由本人签字；供应商为法人或者其他组织的，应当由法定代表人、主要负责人，或者其授权代表签字或者盖章，并加盖公章。</w:t>
      </w:r>
    </w:p>
    <w:p w14:paraId="69DB975A">
      <w:pPr>
        <w:pStyle w:val="33"/>
        <w:keepNext w:val="0"/>
        <w:keepLines w:val="0"/>
        <w:pageBreakBefore w:val="0"/>
        <w:widowControl w:val="0"/>
        <w:numPr>
          <w:ilvl w:val="1"/>
          <w:numId w:val="22"/>
        </w:numPr>
        <w:tabs>
          <w:tab w:val="left" w:pos="1224"/>
        </w:tabs>
        <w:kinsoku/>
        <w:wordWrap/>
        <w:overflowPunct/>
        <w:topLinePunct w:val="0"/>
        <w:autoSpaceDE w:val="0"/>
        <w:autoSpaceDN w:val="0"/>
        <w:bidi w:val="0"/>
        <w:adjustRightInd/>
        <w:snapToGrid/>
        <w:spacing w:before="0" w:after="0" w:line="391" w:lineRule="auto"/>
        <w:ind w:left="544" w:right="220" w:rightChars="100" w:firstLine="208"/>
        <w:jc w:val="left"/>
        <w:textAlignment w:val="auto"/>
        <w:rPr>
          <w:rFonts w:hint="eastAsia" w:ascii="仿宋" w:hAnsi="仿宋" w:eastAsia="仿宋" w:cs="仿宋"/>
          <w:sz w:val="24"/>
          <w:szCs w:val="24"/>
        </w:rPr>
      </w:pPr>
      <w:r>
        <w:rPr>
          <w:rFonts w:hint="eastAsia" w:ascii="仿宋" w:hAnsi="仿宋" w:eastAsia="仿宋" w:cs="仿宋"/>
          <w:spacing w:val="-2"/>
          <w:sz w:val="24"/>
          <w:szCs w:val="24"/>
        </w:rPr>
        <w:t>供应商质疑、投诉应当有明确的请求和必要的证明材料。供应商投诉的事项不得超出已质疑事项的范围。采购人及采购代理机构按《政府采购质疑和投诉办法》进行处理供应商质疑事项。</w:t>
      </w:r>
    </w:p>
    <w:p w14:paraId="7DBFFF7D">
      <w:pPr>
        <w:pStyle w:val="33"/>
        <w:keepNext w:val="0"/>
        <w:keepLines w:val="0"/>
        <w:pageBreakBefore w:val="0"/>
        <w:widowControl w:val="0"/>
        <w:numPr>
          <w:ilvl w:val="1"/>
          <w:numId w:val="22"/>
        </w:numPr>
        <w:tabs>
          <w:tab w:val="left" w:pos="1224"/>
        </w:tabs>
        <w:kinsoku/>
        <w:wordWrap/>
        <w:overflowPunct/>
        <w:topLinePunct w:val="0"/>
        <w:autoSpaceDE w:val="0"/>
        <w:autoSpaceDN w:val="0"/>
        <w:bidi w:val="0"/>
        <w:adjustRightInd/>
        <w:snapToGrid/>
        <w:spacing w:before="0" w:after="0" w:line="391" w:lineRule="auto"/>
        <w:ind w:left="544" w:right="220" w:rightChars="100" w:firstLine="208"/>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质疑供应商对采购人、采购代理机构的质疑答复不满意，或者采购人、采购代理机构未在规定期限内作出答复的，供应商可以在答复期满后 15 个工作日内向同级财政部门提起投诉。</w:t>
      </w:r>
    </w:p>
    <w:p w14:paraId="6301BC92">
      <w:pPr>
        <w:pStyle w:val="33"/>
        <w:keepNext w:val="0"/>
        <w:keepLines w:val="0"/>
        <w:pageBreakBefore w:val="0"/>
        <w:widowControl w:val="0"/>
        <w:numPr>
          <w:ilvl w:val="1"/>
          <w:numId w:val="22"/>
        </w:numPr>
        <w:tabs>
          <w:tab w:val="left" w:pos="1225"/>
        </w:tabs>
        <w:kinsoku/>
        <w:wordWrap/>
        <w:overflowPunct/>
        <w:topLinePunct w:val="0"/>
        <w:autoSpaceDE w:val="0"/>
        <w:autoSpaceDN w:val="0"/>
        <w:bidi w:val="0"/>
        <w:adjustRightInd/>
        <w:snapToGrid/>
        <w:spacing w:before="170" w:after="0" w:line="240" w:lineRule="auto"/>
        <w:ind w:left="1225" w:right="220" w:rightChars="100" w:hanging="47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供应商有下列情形之一的，将其列入不良行为记录名单：</w:t>
      </w:r>
    </w:p>
    <w:p w14:paraId="1B88CD1B">
      <w:pPr>
        <w:pStyle w:val="5"/>
        <w:keepNext w:val="0"/>
        <w:keepLines w:val="0"/>
        <w:pageBreakBefore w:val="0"/>
        <w:widowControl w:val="0"/>
        <w:kinsoku/>
        <w:wordWrap/>
        <w:overflowPunct/>
        <w:topLinePunct w:val="0"/>
        <w:autoSpaceDE w:val="0"/>
        <w:autoSpaceDN w:val="0"/>
        <w:bidi w:val="0"/>
        <w:adjustRightInd/>
        <w:snapToGrid/>
        <w:spacing w:before="171"/>
        <w:ind w:left="753" w:right="220" w:rightChars="100"/>
        <w:textAlignment w:val="auto"/>
        <w:rPr>
          <w:rFonts w:hint="eastAsia" w:ascii="仿宋" w:hAnsi="仿宋" w:eastAsia="仿宋" w:cs="仿宋"/>
          <w:sz w:val="24"/>
          <w:szCs w:val="24"/>
        </w:rPr>
      </w:pPr>
      <w:r>
        <w:rPr>
          <w:rFonts w:hint="eastAsia" w:ascii="仿宋" w:hAnsi="仿宋" w:eastAsia="仿宋" w:cs="仿宋"/>
          <w:spacing w:val="-2"/>
          <w:sz w:val="24"/>
          <w:szCs w:val="24"/>
        </w:rPr>
        <w:t>（一）</w:t>
      </w:r>
      <w:r>
        <w:rPr>
          <w:rFonts w:hint="eastAsia" w:ascii="仿宋" w:hAnsi="仿宋" w:eastAsia="仿宋" w:cs="仿宋"/>
          <w:spacing w:val="-3"/>
          <w:sz w:val="24"/>
          <w:szCs w:val="24"/>
        </w:rPr>
        <w:t>一年内三次以上质疑均查无实据的；</w:t>
      </w:r>
    </w:p>
    <w:p w14:paraId="7D3FBF8D">
      <w:pPr>
        <w:pStyle w:val="5"/>
        <w:keepNext w:val="0"/>
        <w:keepLines w:val="0"/>
        <w:pageBreakBefore w:val="0"/>
        <w:widowControl w:val="0"/>
        <w:kinsoku/>
        <w:wordWrap/>
        <w:overflowPunct/>
        <w:topLinePunct w:val="0"/>
        <w:autoSpaceDE w:val="0"/>
        <w:autoSpaceDN w:val="0"/>
        <w:bidi w:val="0"/>
        <w:adjustRightInd/>
        <w:snapToGrid/>
        <w:spacing w:before="172"/>
        <w:ind w:left="753" w:right="220" w:rightChars="100"/>
        <w:textAlignment w:val="auto"/>
        <w:rPr>
          <w:rFonts w:hint="eastAsia" w:ascii="仿宋" w:hAnsi="仿宋" w:eastAsia="仿宋" w:cs="仿宋"/>
          <w:sz w:val="24"/>
          <w:szCs w:val="24"/>
        </w:rPr>
      </w:pPr>
      <w:r>
        <w:rPr>
          <w:rFonts w:hint="eastAsia" w:ascii="仿宋" w:hAnsi="仿宋" w:eastAsia="仿宋" w:cs="仿宋"/>
          <w:spacing w:val="-2"/>
          <w:sz w:val="24"/>
          <w:szCs w:val="24"/>
        </w:rPr>
        <w:t>（二）</w:t>
      </w:r>
      <w:r>
        <w:rPr>
          <w:rFonts w:hint="eastAsia" w:ascii="仿宋" w:hAnsi="仿宋" w:eastAsia="仿宋" w:cs="仿宋"/>
          <w:spacing w:val="-3"/>
          <w:sz w:val="24"/>
          <w:szCs w:val="24"/>
        </w:rPr>
        <w:t>捏造事实或者提供虚假质疑材料的。</w:t>
      </w:r>
    </w:p>
    <w:p w14:paraId="47C7FFEF">
      <w:pPr>
        <w:pStyle w:val="5"/>
        <w:keepNext w:val="0"/>
        <w:keepLines w:val="0"/>
        <w:pageBreakBefore w:val="0"/>
        <w:widowControl w:val="0"/>
        <w:kinsoku/>
        <w:wordWrap/>
        <w:overflowPunct/>
        <w:topLinePunct w:val="0"/>
        <w:autoSpaceDE w:val="0"/>
        <w:autoSpaceDN w:val="0"/>
        <w:bidi w:val="0"/>
        <w:adjustRightInd/>
        <w:snapToGrid/>
        <w:spacing w:before="170" w:line="391" w:lineRule="auto"/>
        <w:ind w:right="220" w:rightChars="100" w:firstLine="208"/>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（三）以非法手段取得证明材料。证据来源的合法性存在明显疑问，质疑人无法证明其取得方式合法的，视为以非法手段取得证明材料。</w:t>
      </w:r>
    </w:p>
    <w:p w14:paraId="22A7A6AA">
      <w:pPr>
        <w:pStyle w:val="23"/>
        <w:rPr>
          <w:rFonts w:hint="eastAsia" w:ascii="仿宋" w:hAnsi="仿宋" w:eastAsia="仿宋" w:cs="仿宋"/>
          <w:spacing w:val="-2"/>
          <w:sz w:val="24"/>
          <w:szCs w:val="24"/>
        </w:rPr>
      </w:pPr>
    </w:p>
    <w:p w14:paraId="6D9DE9EE">
      <w:pPr>
        <w:pStyle w:val="5"/>
        <w:rPr>
          <w:rFonts w:hint="eastAsia" w:ascii="仿宋" w:hAnsi="仿宋" w:eastAsia="仿宋" w:cs="仿宋"/>
          <w:spacing w:val="-2"/>
          <w:sz w:val="24"/>
          <w:szCs w:val="24"/>
        </w:rPr>
      </w:pPr>
    </w:p>
    <w:p w14:paraId="1775350A">
      <w:pPr>
        <w:pStyle w:val="23"/>
        <w:rPr>
          <w:rFonts w:hint="eastAsia" w:ascii="仿宋" w:hAnsi="仿宋" w:eastAsia="仿宋" w:cs="仿宋"/>
          <w:spacing w:val="-2"/>
          <w:sz w:val="24"/>
          <w:szCs w:val="24"/>
        </w:rPr>
      </w:pPr>
    </w:p>
    <w:p w14:paraId="386F8423">
      <w:pPr>
        <w:pStyle w:val="5"/>
        <w:rPr>
          <w:rFonts w:hint="eastAsia" w:ascii="仿宋" w:hAnsi="仿宋" w:eastAsia="仿宋" w:cs="仿宋"/>
          <w:spacing w:val="-2"/>
          <w:sz w:val="24"/>
          <w:szCs w:val="24"/>
        </w:rPr>
      </w:pPr>
    </w:p>
    <w:p w14:paraId="29585C30">
      <w:pPr>
        <w:pStyle w:val="23"/>
        <w:rPr>
          <w:rFonts w:hint="eastAsia" w:ascii="仿宋" w:hAnsi="仿宋" w:eastAsia="仿宋" w:cs="仿宋"/>
          <w:spacing w:val="-2"/>
          <w:sz w:val="24"/>
          <w:szCs w:val="24"/>
        </w:rPr>
      </w:pPr>
    </w:p>
    <w:p w14:paraId="702D55F4">
      <w:pPr>
        <w:pStyle w:val="5"/>
        <w:rPr>
          <w:rFonts w:hint="eastAsia" w:ascii="仿宋" w:hAnsi="仿宋" w:eastAsia="仿宋" w:cs="仿宋"/>
          <w:spacing w:val="-2"/>
          <w:sz w:val="24"/>
          <w:szCs w:val="24"/>
        </w:rPr>
      </w:pPr>
    </w:p>
    <w:p w14:paraId="53D86A1C">
      <w:pPr>
        <w:pStyle w:val="23"/>
        <w:rPr>
          <w:rFonts w:hint="eastAsia" w:ascii="仿宋" w:hAnsi="仿宋" w:eastAsia="仿宋" w:cs="仿宋"/>
          <w:spacing w:val="-2"/>
          <w:sz w:val="24"/>
          <w:szCs w:val="24"/>
        </w:rPr>
      </w:pPr>
    </w:p>
    <w:p w14:paraId="05501B6C">
      <w:pPr>
        <w:pStyle w:val="5"/>
        <w:rPr>
          <w:rFonts w:hint="eastAsia" w:ascii="仿宋" w:hAnsi="仿宋" w:eastAsia="仿宋" w:cs="仿宋"/>
          <w:spacing w:val="-2"/>
          <w:sz w:val="24"/>
          <w:szCs w:val="24"/>
        </w:rPr>
      </w:pPr>
    </w:p>
    <w:p w14:paraId="412F9444">
      <w:pPr>
        <w:pStyle w:val="23"/>
        <w:rPr>
          <w:rFonts w:hint="eastAsia" w:ascii="仿宋" w:hAnsi="仿宋" w:eastAsia="仿宋" w:cs="仿宋"/>
          <w:spacing w:val="-2"/>
          <w:sz w:val="24"/>
          <w:szCs w:val="24"/>
        </w:rPr>
      </w:pPr>
    </w:p>
    <w:p w14:paraId="78A3788E">
      <w:pPr>
        <w:pStyle w:val="5"/>
        <w:rPr>
          <w:rFonts w:hint="eastAsia" w:ascii="仿宋" w:hAnsi="仿宋" w:eastAsia="仿宋" w:cs="仿宋"/>
          <w:spacing w:val="-2"/>
          <w:sz w:val="24"/>
          <w:szCs w:val="24"/>
        </w:rPr>
      </w:pPr>
    </w:p>
    <w:p w14:paraId="41934469">
      <w:pPr>
        <w:pStyle w:val="23"/>
        <w:rPr>
          <w:rFonts w:hint="eastAsia" w:ascii="仿宋" w:hAnsi="仿宋" w:eastAsia="仿宋" w:cs="仿宋"/>
          <w:spacing w:val="-2"/>
          <w:sz w:val="24"/>
          <w:szCs w:val="24"/>
        </w:rPr>
      </w:pPr>
    </w:p>
    <w:p w14:paraId="7FFE92ED">
      <w:pPr>
        <w:rPr>
          <w:rFonts w:hint="eastAsia" w:ascii="仿宋" w:hAnsi="仿宋" w:eastAsia="仿宋" w:cs="仿宋"/>
          <w:b/>
          <w:bCs/>
          <w:spacing w:val="-5"/>
          <w:sz w:val="24"/>
          <w:szCs w:val="24"/>
        </w:rPr>
      </w:pPr>
      <w:r>
        <w:rPr>
          <w:rFonts w:hint="eastAsia" w:ascii="仿宋" w:hAnsi="仿宋" w:eastAsia="仿宋" w:cs="仿宋"/>
          <w:b/>
          <w:bCs/>
          <w:spacing w:val="-5"/>
          <w:sz w:val="24"/>
          <w:szCs w:val="24"/>
        </w:rPr>
        <w:br w:type="page"/>
      </w:r>
    </w:p>
    <w:p w14:paraId="08DFCDFE">
      <w:pPr>
        <w:pStyle w:val="5"/>
        <w:spacing w:before="40"/>
        <w:rPr>
          <w:rFonts w:hint="eastAsia" w:ascii="仿宋" w:hAnsi="仿宋" w:eastAsia="仿宋" w:cs="仿宋"/>
          <w:b/>
          <w:bCs/>
          <w:sz w:val="24"/>
          <w:szCs w:val="24"/>
        </w:rPr>
      </w:pPr>
      <w:r>
        <w:rPr>
          <w:rFonts w:hint="eastAsia" w:ascii="仿宋" w:hAnsi="仿宋" w:eastAsia="仿宋" w:cs="仿宋"/>
          <w:b/>
          <w:bCs/>
          <w:spacing w:val="-5"/>
          <w:sz w:val="24"/>
          <w:szCs w:val="24"/>
        </w:rPr>
        <w:t>附件：</w:t>
      </w:r>
    </w:p>
    <w:p w14:paraId="0D3093FA">
      <w:pPr>
        <w:shd w:val="clear" w:color="auto" w:fill="auto"/>
        <w:jc w:val="center"/>
        <w:outlineLvl w:val="1"/>
        <w:rPr>
          <w:rFonts w:hint="eastAsia" w:ascii="仿宋" w:hAnsi="仿宋" w:eastAsia="仿宋" w:cs="仿宋"/>
          <w:b/>
          <w:bCs/>
          <w:color w:val="000000"/>
          <w:sz w:val="32"/>
          <w:szCs w:val="32"/>
          <w:highlight w:val="none"/>
          <w:lang w:eastAsia="zh-CN"/>
        </w:rPr>
      </w:pPr>
      <w:bookmarkStart w:id="18" w:name="第三章评标办法"/>
      <w:bookmarkEnd w:id="18"/>
      <w:bookmarkStart w:id="19" w:name="_Toc5000"/>
      <w:bookmarkStart w:id="20" w:name="_Toc9611"/>
      <w:r>
        <w:rPr>
          <w:rFonts w:hint="eastAsia" w:ascii="仿宋" w:hAnsi="仿宋" w:eastAsia="仿宋" w:cs="仿宋"/>
          <w:b/>
          <w:bCs/>
          <w:color w:val="000000"/>
          <w:sz w:val="32"/>
          <w:szCs w:val="32"/>
          <w:highlight w:val="none"/>
          <w:lang w:eastAsia="zh-CN"/>
        </w:rPr>
        <w:t>政府采购投诉书（范本）、质疑函范本</w:t>
      </w:r>
      <w:bookmarkEnd w:id="19"/>
    </w:p>
    <w:p w14:paraId="0795E62A">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投诉书范本</w:t>
      </w:r>
    </w:p>
    <w:p w14:paraId="595C6655">
      <w:pPr>
        <w:pStyle w:val="24"/>
        <w:rPr>
          <w:rFonts w:hint="eastAsia" w:ascii="仿宋" w:hAnsi="仿宋" w:eastAsia="仿宋" w:cs="仿宋"/>
          <w:color w:val="000000"/>
          <w:sz w:val="21"/>
          <w:szCs w:val="21"/>
        </w:rPr>
      </w:pPr>
    </w:p>
    <w:p w14:paraId="783A5AC5">
      <w:pPr>
        <w:outlineLvl w:val="1"/>
        <w:rPr>
          <w:rFonts w:hint="eastAsia" w:ascii="仿宋" w:hAnsi="仿宋" w:eastAsia="仿宋" w:cs="仿宋"/>
          <w:color w:val="000000"/>
          <w:sz w:val="21"/>
          <w:szCs w:val="21"/>
        </w:rPr>
      </w:pPr>
      <w:bookmarkStart w:id="21" w:name="_Toc23895"/>
      <w:r>
        <w:rPr>
          <w:rFonts w:hint="eastAsia" w:ascii="仿宋" w:hAnsi="仿宋" w:eastAsia="仿宋" w:cs="仿宋"/>
          <w:color w:val="000000"/>
          <w:sz w:val="21"/>
          <w:szCs w:val="21"/>
        </w:rPr>
        <w:t>一、投诉相关主体基本情况</w:t>
      </w:r>
      <w:bookmarkEnd w:id="21"/>
    </w:p>
    <w:p w14:paraId="4885DEA2">
      <w:pPr>
        <w:rPr>
          <w:rFonts w:hint="eastAsia" w:ascii="仿宋" w:hAnsi="仿宋" w:eastAsia="仿宋" w:cs="仿宋"/>
          <w:color w:val="000000"/>
          <w:sz w:val="21"/>
          <w:szCs w:val="21"/>
          <w:u w:val="dotted"/>
        </w:rPr>
      </w:pPr>
      <w:r>
        <w:rPr>
          <w:rFonts w:hint="eastAsia" w:ascii="仿宋" w:hAnsi="仿宋" w:eastAsia="仿宋" w:cs="仿宋"/>
          <w:color w:val="000000"/>
          <w:sz w:val="21"/>
          <w:szCs w:val="21"/>
        </w:rPr>
        <w:t>投诉人：</w:t>
      </w:r>
      <w:r>
        <w:rPr>
          <w:rFonts w:hint="eastAsia" w:ascii="仿宋" w:hAnsi="仿宋" w:eastAsia="仿宋" w:cs="仿宋"/>
          <w:color w:val="000000"/>
          <w:sz w:val="21"/>
          <w:szCs w:val="21"/>
          <w:u w:val="dotted"/>
        </w:rPr>
        <w:t xml:space="preserve">                                               </w:t>
      </w:r>
    </w:p>
    <w:p w14:paraId="3ADD7A86">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地     址：</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邮编：</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u w:val="single"/>
        </w:rPr>
        <w:t xml:space="preserve">   </w:t>
      </w:r>
    </w:p>
    <w:p w14:paraId="110505E9">
      <w:pPr>
        <w:tabs>
          <w:tab w:val="left" w:pos="6510"/>
        </w:tabs>
        <w:jc w:val="left"/>
        <w:rPr>
          <w:rFonts w:hint="eastAsia" w:ascii="仿宋" w:hAnsi="仿宋" w:eastAsia="仿宋" w:cs="仿宋"/>
          <w:color w:val="000000"/>
          <w:sz w:val="21"/>
          <w:szCs w:val="21"/>
        </w:rPr>
      </w:pPr>
      <w:r>
        <w:rPr>
          <w:rFonts w:hint="eastAsia" w:ascii="仿宋" w:hAnsi="仿宋" w:eastAsia="仿宋" w:cs="仿宋"/>
          <w:color w:val="000000"/>
          <w:sz w:val="21"/>
          <w:szCs w:val="21"/>
        </w:rPr>
        <w:t>法定代表人/主要负责人：</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 xml:space="preserve">  </w:t>
      </w:r>
    </w:p>
    <w:p w14:paraId="7474B72B">
      <w:pPr>
        <w:tabs>
          <w:tab w:val="left" w:pos="6510"/>
        </w:tabs>
        <w:rPr>
          <w:rFonts w:hint="eastAsia" w:ascii="仿宋" w:hAnsi="仿宋" w:eastAsia="仿宋" w:cs="仿宋"/>
          <w:color w:val="000000"/>
          <w:sz w:val="21"/>
          <w:szCs w:val="21"/>
          <w:u w:val="dotted"/>
        </w:rPr>
      </w:pPr>
      <w:r>
        <w:rPr>
          <w:rFonts w:hint="eastAsia" w:ascii="仿宋" w:hAnsi="仿宋" w:eastAsia="仿宋" w:cs="仿宋"/>
          <w:color w:val="000000"/>
          <w:sz w:val="21"/>
          <w:szCs w:val="21"/>
        </w:rPr>
        <w:t>联系电话：</w:t>
      </w:r>
      <w:r>
        <w:rPr>
          <w:rFonts w:hint="eastAsia" w:ascii="仿宋" w:hAnsi="仿宋" w:eastAsia="仿宋" w:cs="仿宋"/>
          <w:color w:val="000000"/>
          <w:sz w:val="21"/>
          <w:szCs w:val="21"/>
          <w:u w:val="dotted"/>
        </w:rPr>
        <w:t xml:space="preserve">                                             </w:t>
      </w:r>
    </w:p>
    <w:p w14:paraId="08ECC01E">
      <w:pPr>
        <w:rPr>
          <w:rFonts w:hint="eastAsia" w:ascii="仿宋" w:hAnsi="仿宋" w:eastAsia="仿宋" w:cs="仿宋"/>
          <w:color w:val="000000"/>
          <w:sz w:val="21"/>
          <w:szCs w:val="21"/>
          <w:u w:val="dotted"/>
        </w:rPr>
      </w:pPr>
      <w:r>
        <w:rPr>
          <w:rFonts w:hint="eastAsia" w:ascii="仿宋" w:hAnsi="仿宋" w:eastAsia="仿宋" w:cs="仿宋"/>
          <w:color w:val="000000"/>
          <w:sz w:val="21"/>
          <w:szCs w:val="21"/>
        </w:rPr>
        <w:t>授权代表：</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联系电话</w:t>
      </w:r>
      <w:r>
        <w:rPr>
          <w:rFonts w:hint="eastAsia" w:ascii="仿宋" w:hAnsi="仿宋" w:eastAsia="仿宋" w:cs="仿宋"/>
          <w:color w:val="000000"/>
          <w:sz w:val="21"/>
          <w:szCs w:val="21"/>
          <w:u w:val="dotted"/>
        </w:rPr>
        <w:t xml:space="preserve">：                  </w:t>
      </w:r>
    </w:p>
    <w:p w14:paraId="12917CD4">
      <w:pPr>
        <w:rPr>
          <w:rFonts w:hint="eastAsia" w:ascii="仿宋" w:hAnsi="仿宋" w:eastAsia="仿宋" w:cs="仿宋"/>
          <w:color w:val="000000"/>
          <w:sz w:val="21"/>
          <w:szCs w:val="21"/>
          <w:u w:val="dotted"/>
        </w:rPr>
      </w:pPr>
      <w:r>
        <w:rPr>
          <w:rFonts w:hint="eastAsia" w:ascii="仿宋" w:hAnsi="仿宋" w:eastAsia="仿宋" w:cs="仿宋"/>
          <w:color w:val="000000"/>
          <w:sz w:val="21"/>
          <w:szCs w:val="21"/>
        </w:rPr>
        <w:t>地     址：</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邮编：</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u w:val="dotted"/>
        </w:rPr>
        <w:t xml:space="preserve">     </w:t>
      </w:r>
    </w:p>
    <w:p w14:paraId="43810DEE">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被投诉人1：</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u w:val="single"/>
        </w:rPr>
        <w:t xml:space="preserve">  </w:t>
      </w:r>
    </w:p>
    <w:p w14:paraId="4B4E4A69">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地     址：</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邮编：</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u w:val="single"/>
        </w:rPr>
        <w:t xml:space="preserve"> </w:t>
      </w:r>
    </w:p>
    <w:p w14:paraId="6685EA86">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联系人：</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联系电话：</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u w:val="single"/>
        </w:rPr>
        <w:t xml:space="preserve"> </w:t>
      </w:r>
    </w:p>
    <w:p w14:paraId="2B6215B4">
      <w:pPr>
        <w:rPr>
          <w:rFonts w:hint="eastAsia" w:ascii="仿宋" w:hAnsi="仿宋" w:eastAsia="仿宋" w:cs="仿宋"/>
          <w:color w:val="000000"/>
          <w:sz w:val="21"/>
          <w:szCs w:val="21"/>
        </w:rPr>
      </w:pPr>
      <w:r>
        <w:rPr>
          <w:rFonts w:hint="eastAsia" w:ascii="仿宋" w:hAnsi="仿宋" w:eastAsia="仿宋" w:cs="仿宋"/>
          <w:color w:val="000000"/>
          <w:sz w:val="21"/>
          <w:szCs w:val="21"/>
        </w:rPr>
        <w:t>被投诉人2</w:t>
      </w:r>
    </w:p>
    <w:p w14:paraId="245454E7">
      <w:pPr>
        <w:rPr>
          <w:rFonts w:hint="eastAsia" w:ascii="仿宋" w:hAnsi="仿宋" w:eastAsia="仿宋" w:cs="仿宋"/>
          <w:color w:val="000000"/>
          <w:sz w:val="21"/>
          <w:szCs w:val="21"/>
          <w:u w:val="dotted"/>
        </w:rPr>
      </w:pPr>
      <w:r>
        <w:rPr>
          <w:rFonts w:hint="eastAsia" w:ascii="仿宋" w:hAnsi="仿宋" w:eastAsia="仿宋" w:cs="仿宋"/>
          <w:color w:val="000000"/>
          <w:sz w:val="21"/>
          <w:szCs w:val="21"/>
        </w:rPr>
        <w:t>……</w:t>
      </w:r>
    </w:p>
    <w:p w14:paraId="193A2542">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相关供应商：</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u w:val="single"/>
        </w:rPr>
        <w:t xml:space="preserve">    </w:t>
      </w:r>
    </w:p>
    <w:p w14:paraId="565F4900">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地     址：</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邮编：</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u w:val="single"/>
        </w:rPr>
        <w:t xml:space="preserve"> </w:t>
      </w:r>
    </w:p>
    <w:p w14:paraId="5EF76F51">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联系人：</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联系电话：</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u w:val="single"/>
        </w:rPr>
        <w:t xml:space="preserve">      </w:t>
      </w:r>
    </w:p>
    <w:p w14:paraId="6BCF48C8">
      <w:pPr>
        <w:outlineLvl w:val="1"/>
        <w:rPr>
          <w:rFonts w:hint="eastAsia" w:ascii="仿宋" w:hAnsi="仿宋" w:eastAsia="仿宋" w:cs="仿宋"/>
          <w:color w:val="000000"/>
          <w:sz w:val="21"/>
          <w:szCs w:val="21"/>
        </w:rPr>
      </w:pPr>
      <w:bookmarkStart w:id="22" w:name="_Toc3687"/>
      <w:r>
        <w:rPr>
          <w:rFonts w:hint="eastAsia" w:ascii="仿宋" w:hAnsi="仿宋" w:eastAsia="仿宋" w:cs="仿宋"/>
          <w:color w:val="000000"/>
          <w:sz w:val="21"/>
          <w:szCs w:val="21"/>
        </w:rPr>
        <w:t>二、投诉项目基本情况</w:t>
      </w:r>
      <w:bookmarkEnd w:id="22"/>
    </w:p>
    <w:p w14:paraId="75039480">
      <w:pPr>
        <w:rPr>
          <w:rFonts w:hint="eastAsia" w:ascii="仿宋" w:hAnsi="仿宋" w:eastAsia="仿宋" w:cs="仿宋"/>
          <w:color w:val="000000"/>
          <w:sz w:val="21"/>
          <w:szCs w:val="21"/>
          <w:u w:val="dotted"/>
        </w:rPr>
      </w:pPr>
      <w:r>
        <w:rPr>
          <w:rFonts w:hint="eastAsia" w:ascii="仿宋" w:hAnsi="仿宋" w:eastAsia="仿宋" w:cs="仿宋"/>
          <w:color w:val="000000"/>
          <w:sz w:val="21"/>
          <w:szCs w:val="21"/>
        </w:rPr>
        <w:t>采购项目名称：</w:t>
      </w:r>
      <w:r>
        <w:rPr>
          <w:rFonts w:hint="eastAsia" w:ascii="仿宋" w:hAnsi="仿宋" w:eastAsia="仿宋" w:cs="仿宋"/>
          <w:color w:val="000000"/>
          <w:sz w:val="21"/>
          <w:szCs w:val="21"/>
          <w:u w:val="dotted"/>
        </w:rPr>
        <w:t xml:space="preserve">                                        </w:t>
      </w:r>
    </w:p>
    <w:p w14:paraId="7854059F">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采购项目编号：</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包号：</w:t>
      </w:r>
      <w:r>
        <w:rPr>
          <w:rFonts w:hint="eastAsia" w:ascii="仿宋" w:hAnsi="仿宋" w:eastAsia="仿宋" w:cs="仿宋"/>
          <w:color w:val="000000"/>
          <w:sz w:val="21"/>
          <w:szCs w:val="21"/>
          <w:u w:val="dotted"/>
        </w:rPr>
        <w:t xml:space="preserve">              </w:t>
      </w:r>
    </w:p>
    <w:p w14:paraId="5B544AB9">
      <w:pPr>
        <w:rPr>
          <w:rFonts w:hint="eastAsia" w:ascii="仿宋" w:hAnsi="仿宋" w:eastAsia="仿宋" w:cs="仿宋"/>
          <w:color w:val="000000"/>
          <w:sz w:val="21"/>
          <w:szCs w:val="21"/>
        </w:rPr>
      </w:pPr>
      <w:r>
        <w:rPr>
          <w:rFonts w:hint="eastAsia" w:ascii="仿宋" w:hAnsi="仿宋" w:eastAsia="仿宋" w:cs="仿宋"/>
          <w:color w:val="000000"/>
          <w:sz w:val="21"/>
          <w:szCs w:val="21"/>
        </w:rPr>
        <w:t>采购人名称：</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u w:val="single"/>
        </w:rPr>
        <w:t xml:space="preserve">  </w:t>
      </w:r>
    </w:p>
    <w:p w14:paraId="0F1D2009">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代理机构名称：</w:t>
      </w:r>
      <w:r>
        <w:rPr>
          <w:rFonts w:hint="eastAsia" w:ascii="仿宋" w:hAnsi="仿宋" w:eastAsia="仿宋" w:cs="仿宋"/>
          <w:color w:val="000000"/>
          <w:sz w:val="21"/>
          <w:szCs w:val="21"/>
          <w:u w:val="dotted"/>
        </w:rPr>
        <w:t xml:space="preserve">                                         </w:t>
      </w:r>
    </w:p>
    <w:p w14:paraId="4FFB9E38">
      <w:pPr>
        <w:rPr>
          <w:rFonts w:hint="eastAsia" w:ascii="仿宋" w:hAnsi="仿宋" w:eastAsia="仿宋" w:cs="仿宋"/>
          <w:color w:val="000000"/>
          <w:sz w:val="21"/>
          <w:szCs w:val="21"/>
          <w:u w:val="dotted"/>
        </w:rPr>
      </w:pPr>
      <w:r>
        <w:rPr>
          <w:rFonts w:hint="eastAsia" w:ascii="仿宋" w:hAnsi="仿宋" w:eastAsia="仿宋" w:cs="仿宋"/>
          <w:color w:val="000000"/>
          <w:sz w:val="21"/>
          <w:szCs w:val="21"/>
        </w:rPr>
        <w:t>采购文件公告:</w:t>
      </w:r>
      <w:r>
        <w:rPr>
          <w:rFonts w:hint="eastAsia" w:ascii="仿宋" w:hAnsi="仿宋" w:eastAsia="仿宋" w:cs="仿宋"/>
          <w:color w:val="000000"/>
          <w:sz w:val="21"/>
          <w:szCs w:val="21"/>
          <w:u w:val="dotted"/>
        </w:rPr>
        <w:t xml:space="preserve">是/否 </w:t>
      </w:r>
      <w:r>
        <w:rPr>
          <w:rFonts w:hint="eastAsia" w:ascii="仿宋" w:hAnsi="仿宋" w:eastAsia="仿宋" w:cs="仿宋"/>
          <w:color w:val="000000"/>
          <w:sz w:val="21"/>
          <w:szCs w:val="21"/>
        </w:rPr>
        <w:t>公告期限：</w:t>
      </w:r>
      <w:r>
        <w:rPr>
          <w:rFonts w:hint="eastAsia" w:ascii="仿宋" w:hAnsi="仿宋" w:eastAsia="仿宋" w:cs="仿宋"/>
          <w:color w:val="000000"/>
          <w:sz w:val="21"/>
          <w:szCs w:val="21"/>
          <w:u w:val="dotted"/>
        </w:rPr>
        <w:t xml:space="preserve">                                 </w:t>
      </w:r>
    </w:p>
    <w:p w14:paraId="68F110B0">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采购结果公告:</w:t>
      </w:r>
      <w:r>
        <w:rPr>
          <w:rFonts w:hint="eastAsia" w:ascii="仿宋" w:hAnsi="仿宋" w:eastAsia="仿宋" w:cs="仿宋"/>
          <w:color w:val="000000"/>
          <w:sz w:val="21"/>
          <w:szCs w:val="21"/>
          <w:u w:val="dotted"/>
        </w:rPr>
        <w:t xml:space="preserve">是/否 </w:t>
      </w:r>
      <w:r>
        <w:rPr>
          <w:rFonts w:hint="eastAsia" w:ascii="仿宋" w:hAnsi="仿宋" w:eastAsia="仿宋" w:cs="仿宋"/>
          <w:color w:val="000000"/>
          <w:sz w:val="21"/>
          <w:szCs w:val="21"/>
        </w:rPr>
        <w:t>公告期限：</w:t>
      </w:r>
      <w:r>
        <w:rPr>
          <w:rFonts w:hint="eastAsia" w:ascii="仿宋" w:hAnsi="仿宋" w:eastAsia="仿宋" w:cs="仿宋"/>
          <w:color w:val="000000"/>
          <w:sz w:val="21"/>
          <w:szCs w:val="21"/>
          <w:u w:val="dotted"/>
        </w:rPr>
        <w:t xml:space="preserve">                        </w:t>
      </w:r>
    </w:p>
    <w:p w14:paraId="2E7D6A1E">
      <w:pPr>
        <w:outlineLvl w:val="1"/>
        <w:rPr>
          <w:rFonts w:hint="eastAsia" w:ascii="仿宋" w:hAnsi="仿宋" w:eastAsia="仿宋" w:cs="仿宋"/>
          <w:color w:val="000000"/>
          <w:sz w:val="21"/>
          <w:szCs w:val="21"/>
        </w:rPr>
      </w:pPr>
      <w:bookmarkStart w:id="23" w:name="_Toc15665"/>
      <w:r>
        <w:rPr>
          <w:rFonts w:hint="eastAsia" w:ascii="仿宋" w:hAnsi="仿宋" w:eastAsia="仿宋" w:cs="仿宋"/>
          <w:color w:val="000000"/>
          <w:sz w:val="21"/>
          <w:szCs w:val="21"/>
        </w:rPr>
        <w:t>三、质疑基本情况</w:t>
      </w:r>
      <w:bookmarkEnd w:id="23"/>
    </w:p>
    <w:p w14:paraId="29B910A3">
      <w:pPr>
        <w:ind w:firstLine="420" w:firstLineChars="200"/>
        <w:rPr>
          <w:rFonts w:hint="eastAsia" w:ascii="仿宋" w:hAnsi="仿宋" w:eastAsia="仿宋" w:cs="仿宋"/>
          <w:color w:val="000000"/>
          <w:sz w:val="21"/>
          <w:szCs w:val="21"/>
          <w:u w:val="dotted"/>
        </w:rPr>
      </w:pPr>
      <w:r>
        <w:rPr>
          <w:rFonts w:hint="eastAsia" w:ascii="仿宋" w:hAnsi="仿宋" w:eastAsia="仿宋" w:cs="仿宋"/>
          <w:color w:val="000000"/>
          <w:sz w:val="21"/>
          <w:szCs w:val="21"/>
        </w:rPr>
        <w:t>投诉人于</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年</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月</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日,向</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提出质疑，质疑事项为：</w:t>
      </w:r>
      <w:r>
        <w:rPr>
          <w:rFonts w:hint="eastAsia" w:ascii="仿宋" w:hAnsi="仿宋" w:eastAsia="仿宋" w:cs="仿宋"/>
          <w:color w:val="000000"/>
          <w:sz w:val="21"/>
          <w:szCs w:val="21"/>
          <w:u w:val="dotted"/>
        </w:rPr>
        <w:t xml:space="preserve">                                </w:t>
      </w:r>
    </w:p>
    <w:p w14:paraId="553474C3">
      <w:pPr>
        <w:rPr>
          <w:rFonts w:hint="eastAsia" w:ascii="仿宋" w:hAnsi="仿宋" w:eastAsia="仿宋" w:cs="仿宋"/>
          <w:color w:val="000000"/>
          <w:sz w:val="21"/>
          <w:szCs w:val="21"/>
          <w:u w:val="dotted"/>
        </w:rPr>
      </w:pP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 xml:space="preserve">  </w:t>
      </w:r>
    </w:p>
    <w:p w14:paraId="0805F183">
      <w:pPr>
        <w:ind w:firstLine="315" w:firstLineChars="150"/>
        <w:rPr>
          <w:rFonts w:hint="eastAsia" w:ascii="仿宋" w:hAnsi="仿宋" w:eastAsia="仿宋" w:cs="仿宋"/>
          <w:color w:val="000000"/>
          <w:sz w:val="21"/>
          <w:szCs w:val="21"/>
        </w:rPr>
      </w:pPr>
      <w:r>
        <w:rPr>
          <w:rFonts w:hint="eastAsia" w:ascii="仿宋" w:hAnsi="仿宋" w:eastAsia="仿宋" w:cs="仿宋"/>
          <w:color w:val="000000"/>
          <w:sz w:val="21"/>
          <w:szCs w:val="21"/>
          <w:u w:val="dotted"/>
        </w:rPr>
        <w:t>采购人/代理机构</w:t>
      </w:r>
      <w:r>
        <w:rPr>
          <w:rFonts w:hint="eastAsia" w:ascii="仿宋" w:hAnsi="仿宋" w:eastAsia="仿宋" w:cs="仿宋"/>
          <w:color w:val="000000"/>
          <w:sz w:val="21"/>
          <w:szCs w:val="21"/>
        </w:rPr>
        <w:t>于</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年</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月</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日,就质疑事项作出了答复/没有在法定期限内作出答复。</w:t>
      </w:r>
    </w:p>
    <w:p w14:paraId="6A1E73DA">
      <w:pPr>
        <w:outlineLvl w:val="1"/>
        <w:rPr>
          <w:rFonts w:hint="eastAsia" w:ascii="仿宋" w:hAnsi="仿宋" w:eastAsia="仿宋" w:cs="仿宋"/>
          <w:color w:val="000000"/>
          <w:sz w:val="21"/>
          <w:szCs w:val="21"/>
        </w:rPr>
      </w:pPr>
      <w:bookmarkStart w:id="24" w:name="_Toc25236"/>
      <w:r>
        <w:rPr>
          <w:rFonts w:hint="eastAsia" w:ascii="仿宋" w:hAnsi="仿宋" w:eastAsia="仿宋" w:cs="仿宋"/>
          <w:color w:val="000000"/>
          <w:sz w:val="21"/>
          <w:szCs w:val="21"/>
        </w:rPr>
        <w:t>四、投诉事项具体内容</w:t>
      </w:r>
      <w:bookmarkEnd w:id="24"/>
    </w:p>
    <w:p w14:paraId="733E381F">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投诉事项 1：</w:t>
      </w:r>
      <w:r>
        <w:rPr>
          <w:rFonts w:hint="eastAsia" w:ascii="仿宋" w:hAnsi="仿宋" w:eastAsia="仿宋" w:cs="仿宋"/>
          <w:color w:val="000000"/>
          <w:sz w:val="21"/>
          <w:szCs w:val="21"/>
          <w:u w:val="dotted"/>
        </w:rPr>
        <w:t xml:space="preserve">                                       </w:t>
      </w:r>
    </w:p>
    <w:p w14:paraId="267F5065">
      <w:pPr>
        <w:rPr>
          <w:rFonts w:hint="eastAsia" w:ascii="仿宋" w:hAnsi="仿宋" w:eastAsia="仿宋" w:cs="仿宋"/>
          <w:color w:val="000000"/>
          <w:sz w:val="21"/>
          <w:szCs w:val="21"/>
        </w:rPr>
      </w:pPr>
      <w:r>
        <w:rPr>
          <w:rFonts w:hint="eastAsia" w:ascii="仿宋" w:hAnsi="仿宋" w:eastAsia="仿宋" w:cs="仿宋"/>
          <w:color w:val="000000"/>
          <w:sz w:val="21"/>
          <w:szCs w:val="21"/>
        </w:rPr>
        <w:t>事实依据：</w:t>
      </w:r>
      <w:r>
        <w:rPr>
          <w:rFonts w:hint="eastAsia" w:ascii="仿宋" w:hAnsi="仿宋" w:eastAsia="仿宋" w:cs="仿宋"/>
          <w:color w:val="000000"/>
          <w:sz w:val="21"/>
          <w:szCs w:val="21"/>
          <w:u w:val="dotted"/>
        </w:rPr>
        <w:t xml:space="preserve">                                         </w:t>
      </w:r>
    </w:p>
    <w:p w14:paraId="7D8D5242">
      <w:pPr>
        <w:rPr>
          <w:rFonts w:hint="eastAsia" w:ascii="仿宋" w:hAnsi="仿宋" w:eastAsia="仿宋" w:cs="仿宋"/>
          <w:color w:val="000000"/>
          <w:sz w:val="21"/>
          <w:szCs w:val="21"/>
          <w:u w:val="dotted"/>
        </w:rPr>
      </w:pPr>
      <w:r>
        <w:rPr>
          <w:rFonts w:hint="eastAsia" w:ascii="仿宋" w:hAnsi="仿宋" w:eastAsia="仿宋" w:cs="仿宋"/>
          <w:color w:val="000000"/>
          <w:sz w:val="21"/>
          <w:szCs w:val="21"/>
          <w:u w:val="dotted"/>
        </w:rPr>
        <w:t xml:space="preserve">                                                      </w:t>
      </w:r>
    </w:p>
    <w:p w14:paraId="1CEF1464">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法律依据：</w:t>
      </w:r>
      <w:r>
        <w:rPr>
          <w:rFonts w:hint="eastAsia" w:ascii="仿宋" w:hAnsi="仿宋" w:eastAsia="仿宋" w:cs="仿宋"/>
          <w:color w:val="000000"/>
          <w:sz w:val="21"/>
          <w:szCs w:val="21"/>
          <w:u w:val="dotted"/>
        </w:rPr>
        <w:t xml:space="preserve">                                          </w:t>
      </w:r>
    </w:p>
    <w:p w14:paraId="425C83B1">
      <w:pPr>
        <w:rPr>
          <w:rFonts w:hint="eastAsia" w:ascii="仿宋" w:hAnsi="仿宋" w:eastAsia="仿宋" w:cs="仿宋"/>
          <w:color w:val="000000"/>
          <w:sz w:val="21"/>
          <w:szCs w:val="21"/>
          <w:u w:val="dotted"/>
        </w:rPr>
      </w:pPr>
      <w:r>
        <w:rPr>
          <w:rFonts w:hint="eastAsia" w:ascii="仿宋" w:hAnsi="仿宋" w:eastAsia="仿宋" w:cs="仿宋"/>
          <w:color w:val="000000"/>
          <w:sz w:val="21"/>
          <w:szCs w:val="21"/>
          <w:u w:val="dotted"/>
        </w:rPr>
        <w:t xml:space="preserve">                                                      </w:t>
      </w:r>
    </w:p>
    <w:p w14:paraId="58305CA2">
      <w:pPr>
        <w:rPr>
          <w:rFonts w:hint="eastAsia" w:ascii="仿宋" w:hAnsi="仿宋" w:eastAsia="仿宋" w:cs="仿宋"/>
          <w:color w:val="000000"/>
          <w:sz w:val="21"/>
          <w:szCs w:val="21"/>
        </w:rPr>
      </w:pPr>
      <w:r>
        <w:rPr>
          <w:rFonts w:hint="eastAsia" w:ascii="仿宋" w:hAnsi="仿宋" w:eastAsia="仿宋" w:cs="仿宋"/>
          <w:color w:val="000000"/>
          <w:sz w:val="21"/>
          <w:szCs w:val="21"/>
        </w:rPr>
        <w:t>投诉事项2</w:t>
      </w:r>
    </w:p>
    <w:p w14:paraId="2523EDEC">
      <w:pPr>
        <w:rPr>
          <w:rFonts w:hint="eastAsia" w:ascii="仿宋" w:hAnsi="仿宋" w:eastAsia="仿宋" w:cs="仿宋"/>
          <w:color w:val="000000"/>
          <w:sz w:val="21"/>
          <w:szCs w:val="21"/>
          <w:u w:val="dotted"/>
        </w:rPr>
      </w:pPr>
      <w:r>
        <w:rPr>
          <w:rFonts w:hint="eastAsia" w:ascii="仿宋" w:hAnsi="仿宋" w:eastAsia="仿宋" w:cs="仿宋"/>
          <w:color w:val="000000"/>
          <w:sz w:val="21"/>
          <w:szCs w:val="21"/>
        </w:rPr>
        <w:t>……</w:t>
      </w:r>
    </w:p>
    <w:p w14:paraId="2578E35E">
      <w:pPr>
        <w:outlineLvl w:val="1"/>
        <w:rPr>
          <w:rFonts w:hint="eastAsia" w:ascii="仿宋" w:hAnsi="仿宋" w:eastAsia="仿宋" w:cs="仿宋"/>
          <w:color w:val="000000"/>
          <w:sz w:val="21"/>
          <w:szCs w:val="21"/>
        </w:rPr>
      </w:pPr>
      <w:bookmarkStart w:id="25" w:name="_Toc13847"/>
      <w:r>
        <w:rPr>
          <w:rFonts w:hint="eastAsia" w:ascii="仿宋" w:hAnsi="仿宋" w:eastAsia="仿宋" w:cs="仿宋"/>
          <w:color w:val="000000"/>
          <w:sz w:val="21"/>
          <w:szCs w:val="21"/>
        </w:rPr>
        <w:t>五、与投诉事项相关的投诉请求</w:t>
      </w:r>
      <w:bookmarkEnd w:id="25"/>
    </w:p>
    <w:p w14:paraId="546C9922">
      <w:pPr>
        <w:rPr>
          <w:rFonts w:hint="eastAsia" w:ascii="仿宋" w:hAnsi="仿宋" w:eastAsia="仿宋" w:cs="仿宋"/>
          <w:color w:val="000000"/>
          <w:sz w:val="21"/>
          <w:szCs w:val="21"/>
        </w:rPr>
      </w:pPr>
      <w:r>
        <w:rPr>
          <w:rFonts w:hint="eastAsia" w:ascii="仿宋" w:hAnsi="仿宋" w:eastAsia="仿宋" w:cs="仿宋"/>
          <w:color w:val="000000"/>
          <w:sz w:val="21"/>
          <w:szCs w:val="21"/>
        </w:rPr>
        <w:t>请求：</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 xml:space="preserve"> </w:t>
      </w:r>
    </w:p>
    <w:p w14:paraId="7E742376">
      <w:pPr>
        <w:rPr>
          <w:rFonts w:hint="eastAsia" w:ascii="仿宋" w:hAnsi="仿宋" w:eastAsia="仿宋" w:cs="仿宋"/>
          <w:color w:val="000000"/>
          <w:sz w:val="21"/>
          <w:szCs w:val="21"/>
          <w:u w:val="single"/>
        </w:rPr>
      </w:pPr>
      <w:r>
        <w:rPr>
          <w:rFonts w:hint="eastAsia" w:ascii="仿宋" w:hAnsi="仿宋" w:eastAsia="仿宋" w:cs="仿宋"/>
          <w:color w:val="000000"/>
          <w:sz w:val="21"/>
          <w:szCs w:val="21"/>
        </w:rPr>
        <w:t xml:space="preserve">                                                                                                    </w:t>
      </w:r>
    </w:p>
    <w:p w14:paraId="6752F5EB">
      <w:pP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签字(签章)：                   公章：                      </w:t>
      </w:r>
    </w:p>
    <w:p w14:paraId="27E262D8">
      <w:pP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日期：    </w:t>
      </w:r>
    </w:p>
    <w:p w14:paraId="1DFEA3F2">
      <w:pPr>
        <w:rPr>
          <w:rFonts w:hint="eastAsia" w:ascii="仿宋" w:hAnsi="仿宋" w:eastAsia="仿宋" w:cs="仿宋"/>
          <w:b/>
          <w:color w:val="000000"/>
          <w:sz w:val="21"/>
          <w:szCs w:val="21"/>
        </w:rPr>
      </w:pPr>
      <w:r>
        <w:rPr>
          <w:rFonts w:hint="eastAsia" w:ascii="仿宋" w:hAnsi="仿宋" w:eastAsia="仿宋" w:cs="仿宋"/>
          <w:b/>
          <w:color w:val="000000"/>
          <w:sz w:val="21"/>
          <w:szCs w:val="21"/>
        </w:rPr>
        <w:br w:type="page"/>
      </w:r>
    </w:p>
    <w:p w14:paraId="5E819623">
      <w:pPr>
        <w:spacing w:line="360" w:lineRule="auto"/>
        <w:rPr>
          <w:rFonts w:hint="eastAsia" w:ascii="仿宋" w:hAnsi="仿宋" w:eastAsia="仿宋" w:cs="仿宋"/>
          <w:b/>
          <w:color w:val="000000"/>
          <w:sz w:val="21"/>
          <w:szCs w:val="21"/>
        </w:rPr>
      </w:pPr>
      <w:r>
        <w:rPr>
          <w:rFonts w:hint="eastAsia" w:ascii="仿宋" w:hAnsi="仿宋" w:eastAsia="仿宋" w:cs="仿宋"/>
          <w:b/>
          <w:color w:val="000000"/>
          <w:sz w:val="21"/>
          <w:szCs w:val="21"/>
        </w:rPr>
        <w:t>投诉书制作说明：</w:t>
      </w:r>
    </w:p>
    <w:p w14:paraId="56037FB5">
      <w:pPr>
        <w:widowControl/>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sz w:val="21"/>
          <w:szCs w:val="21"/>
        </w:rPr>
        <w:t>1.投诉人提起投诉时，应当提交投诉书和必要的证明材料，并按照被投诉人和与投诉事项有关的供应商数量提供投诉书副本。</w:t>
      </w:r>
    </w:p>
    <w:p w14:paraId="5A8DEA5E">
      <w:pPr>
        <w:widowControl/>
        <w:spacing w:line="360" w:lineRule="auto"/>
        <w:ind w:firstLine="420" w:firstLineChars="200"/>
        <w:jc w:val="left"/>
        <w:rPr>
          <w:rFonts w:hint="eastAsia" w:ascii="仿宋" w:hAnsi="仿宋" w:eastAsia="仿宋" w:cs="仿宋"/>
          <w:color w:val="000000"/>
          <w:kern w:val="0"/>
          <w:sz w:val="21"/>
          <w:szCs w:val="21"/>
        </w:rPr>
      </w:pPr>
      <w:r>
        <w:rPr>
          <w:rFonts w:hint="eastAsia" w:ascii="仿宋" w:hAnsi="仿宋" w:eastAsia="仿宋" w:cs="仿宋"/>
          <w:color w:val="000000"/>
          <w:sz w:val="21"/>
          <w:szCs w:val="21"/>
        </w:rPr>
        <w:t>2.投诉人若委托代理人进行投诉的，投诉书应按照要求列明“授权代表”的有关内容，并在附件中提交由</w:t>
      </w:r>
      <w:r>
        <w:rPr>
          <w:rFonts w:hint="eastAsia" w:ascii="仿宋" w:hAnsi="仿宋" w:eastAsia="仿宋" w:cs="仿宋"/>
          <w:color w:val="000000"/>
          <w:kern w:val="0"/>
          <w:sz w:val="21"/>
          <w:szCs w:val="21"/>
        </w:rPr>
        <w:t>投诉人签署的授权委托书。授权委托书应当载明代理人的姓名或者名称、代理事项、具体权限、期限和相关事项。</w:t>
      </w:r>
    </w:p>
    <w:p w14:paraId="6BBFF587">
      <w:pPr>
        <w:widowControl/>
        <w:spacing w:line="360"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3.投诉人若对项目的某一分包进行投诉，投诉书应列明具体分包号。</w:t>
      </w:r>
    </w:p>
    <w:p w14:paraId="0D98F364">
      <w:pPr>
        <w:widowControl/>
        <w:spacing w:line="360"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4.投诉书应简要列明质疑事项，质疑函、质疑答复等作为附件材料提供。</w:t>
      </w:r>
    </w:p>
    <w:p w14:paraId="19F5E001">
      <w:pPr>
        <w:widowControl/>
        <w:spacing w:line="360"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5.投诉书的投诉事项应具体、明确，并有必要的事实依据和法律依据。</w:t>
      </w:r>
    </w:p>
    <w:p w14:paraId="1A98C9A1">
      <w:pPr>
        <w:widowControl/>
        <w:spacing w:line="360"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6.投诉书的投诉请求应与投诉事项相关。</w:t>
      </w:r>
    </w:p>
    <w:p w14:paraId="1DD8A75F">
      <w:pPr>
        <w:widowControl/>
        <w:spacing w:line="360" w:lineRule="auto"/>
        <w:ind w:firstLine="420" w:firstLineChars="200"/>
        <w:jc w:val="left"/>
        <w:rPr>
          <w:rFonts w:hint="eastAsia" w:ascii="仿宋" w:hAnsi="仿宋" w:eastAsia="仿宋" w:cs="仿宋"/>
          <w:color w:val="000000"/>
          <w:kern w:val="0"/>
          <w:sz w:val="21"/>
          <w:szCs w:val="21"/>
        </w:rPr>
      </w:pPr>
      <w:r>
        <w:rPr>
          <w:rFonts w:hint="eastAsia" w:ascii="仿宋" w:hAnsi="仿宋" w:eastAsia="仿宋" w:cs="仿宋"/>
          <w:color w:val="000000"/>
          <w:sz w:val="21"/>
          <w:szCs w:val="21"/>
        </w:rPr>
        <w:t>7.投诉人为自然人的，投诉书应当由本人签字；投诉人为法人或者其他组织的，投诉书应当由法定代表人、主要负责人，或者其授权代表签字或者盖章，并加盖公章。</w:t>
      </w:r>
    </w:p>
    <w:p w14:paraId="18C2DF7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                  </w:t>
      </w:r>
    </w:p>
    <w:p w14:paraId="7D9A29F4">
      <w:pPr>
        <w:shd w:val="clear" w:color="auto" w:fill="auto"/>
        <w:ind w:left="7951" w:hanging="7951" w:hangingChars="1800"/>
        <w:jc w:val="center"/>
        <w:rPr>
          <w:rFonts w:hint="eastAsia" w:ascii="仿宋" w:hAnsi="仿宋" w:eastAsia="仿宋" w:cs="仿宋"/>
          <w:b/>
          <w:bCs/>
          <w:color w:val="000000"/>
          <w:sz w:val="44"/>
          <w:szCs w:val="44"/>
          <w:highlight w:val="none"/>
        </w:rPr>
      </w:pPr>
    </w:p>
    <w:p w14:paraId="6AA3283A">
      <w:pPr>
        <w:shd w:val="clear" w:color="auto" w:fill="auto"/>
        <w:ind w:left="7951" w:hanging="7951" w:hangingChars="1800"/>
        <w:jc w:val="center"/>
        <w:rPr>
          <w:rFonts w:hint="eastAsia" w:ascii="仿宋" w:hAnsi="仿宋" w:eastAsia="仿宋" w:cs="仿宋"/>
          <w:b/>
          <w:bCs/>
          <w:color w:val="000000"/>
          <w:sz w:val="44"/>
          <w:szCs w:val="44"/>
          <w:highlight w:val="none"/>
        </w:rPr>
      </w:pPr>
    </w:p>
    <w:p w14:paraId="0C01AF22">
      <w:pPr>
        <w:shd w:val="clear" w:color="auto" w:fill="auto"/>
        <w:ind w:left="7951" w:hanging="5783" w:hangingChars="1800"/>
        <w:jc w:val="center"/>
        <w:outlineLvl w:val="9"/>
        <w:rPr>
          <w:rFonts w:hint="eastAsia" w:ascii="仿宋" w:hAnsi="仿宋" w:eastAsia="仿宋" w:cs="仿宋"/>
          <w:b/>
          <w:bCs/>
          <w:color w:val="000000"/>
          <w:sz w:val="32"/>
          <w:szCs w:val="32"/>
          <w:highlight w:val="none"/>
        </w:rPr>
      </w:pPr>
      <w:bookmarkStart w:id="26" w:name="_Toc17515"/>
    </w:p>
    <w:p w14:paraId="38FD4867">
      <w:pPr>
        <w:pStyle w:val="24"/>
        <w:outlineLvl w:val="9"/>
        <w:rPr>
          <w:rFonts w:hint="eastAsia" w:ascii="仿宋" w:hAnsi="仿宋" w:eastAsia="仿宋" w:cs="仿宋"/>
          <w:b/>
          <w:bCs/>
          <w:color w:val="000000"/>
          <w:sz w:val="32"/>
          <w:szCs w:val="32"/>
          <w:highlight w:val="none"/>
        </w:rPr>
      </w:pPr>
    </w:p>
    <w:p w14:paraId="619463FD">
      <w:pPr>
        <w:pStyle w:val="23"/>
        <w:outlineLvl w:val="9"/>
        <w:rPr>
          <w:rFonts w:hint="eastAsia"/>
          <w:color w:val="000000"/>
        </w:rPr>
      </w:pPr>
    </w:p>
    <w:p w14:paraId="427B2D1A">
      <w:pPr>
        <w:shd w:val="clear" w:color="auto" w:fill="auto"/>
        <w:ind w:left="7951" w:hanging="5783" w:hangingChars="1800"/>
        <w:jc w:val="center"/>
        <w:outlineLvl w:val="9"/>
        <w:rPr>
          <w:rFonts w:hint="eastAsia" w:ascii="仿宋" w:hAnsi="仿宋" w:eastAsia="仿宋" w:cs="仿宋"/>
          <w:b/>
          <w:bCs/>
          <w:color w:val="000000"/>
          <w:sz w:val="32"/>
          <w:szCs w:val="32"/>
          <w:highlight w:val="none"/>
        </w:rPr>
      </w:pPr>
    </w:p>
    <w:p w14:paraId="5CC942ED">
      <w:pPr>
        <w:shd w:val="clear" w:color="auto" w:fill="auto"/>
        <w:ind w:left="7951" w:hanging="5783" w:hangingChars="1800"/>
        <w:jc w:val="center"/>
        <w:outlineLvl w:val="9"/>
        <w:rPr>
          <w:rFonts w:hint="eastAsia" w:ascii="仿宋" w:hAnsi="仿宋" w:eastAsia="仿宋" w:cs="仿宋"/>
          <w:b/>
          <w:bCs/>
          <w:color w:val="000000"/>
          <w:sz w:val="32"/>
          <w:szCs w:val="32"/>
          <w:highlight w:val="none"/>
        </w:rPr>
      </w:pPr>
    </w:p>
    <w:p w14:paraId="2C304DF7">
      <w:pPr>
        <w:shd w:val="clear" w:color="auto" w:fill="auto"/>
        <w:ind w:left="7951" w:hanging="5783" w:hangingChars="1800"/>
        <w:jc w:val="center"/>
        <w:outlineLvl w:val="9"/>
        <w:rPr>
          <w:rFonts w:hint="eastAsia" w:ascii="仿宋" w:hAnsi="仿宋" w:eastAsia="仿宋" w:cs="仿宋"/>
          <w:b/>
          <w:bCs/>
          <w:color w:val="000000"/>
          <w:sz w:val="32"/>
          <w:szCs w:val="32"/>
          <w:highlight w:val="none"/>
        </w:rPr>
      </w:pPr>
    </w:p>
    <w:p w14:paraId="7E94657B">
      <w:pPr>
        <w:shd w:val="clear" w:color="auto" w:fill="auto"/>
        <w:ind w:left="7951" w:hanging="5783" w:hangingChars="1800"/>
        <w:jc w:val="center"/>
        <w:outlineLvl w:val="9"/>
        <w:rPr>
          <w:rFonts w:hint="eastAsia" w:ascii="仿宋" w:hAnsi="仿宋" w:eastAsia="仿宋" w:cs="仿宋"/>
          <w:b/>
          <w:bCs/>
          <w:color w:val="000000"/>
          <w:sz w:val="32"/>
          <w:szCs w:val="32"/>
          <w:highlight w:val="none"/>
        </w:rPr>
      </w:pPr>
    </w:p>
    <w:p w14:paraId="3C5797D4">
      <w:pPr>
        <w:shd w:val="clear" w:color="auto" w:fill="auto"/>
        <w:ind w:left="7951" w:hanging="5783" w:hangingChars="1800"/>
        <w:jc w:val="center"/>
        <w:outlineLvl w:val="9"/>
        <w:rPr>
          <w:rFonts w:hint="eastAsia" w:ascii="仿宋" w:hAnsi="仿宋" w:eastAsia="仿宋" w:cs="仿宋"/>
          <w:b/>
          <w:bCs/>
          <w:color w:val="000000"/>
          <w:sz w:val="32"/>
          <w:szCs w:val="32"/>
          <w:highlight w:val="none"/>
        </w:rPr>
      </w:pPr>
    </w:p>
    <w:p w14:paraId="2FA60AF4">
      <w:pPr>
        <w:shd w:val="clear" w:color="auto" w:fill="auto"/>
        <w:ind w:left="7951" w:hanging="5783" w:hangingChars="1800"/>
        <w:jc w:val="center"/>
        <w:outlineLvl w:val="9"/>
        <w:rPr>
          <w:rFonts w:hint="eastAsia" w:ascii="仿宋" w:hAnsi="仿宋" w:eastAsia="仿宋" w:cs="仿宋"/>
          <w:b/>
          <w:bCs/>
          <w:color w:val="000000"/>
          <w:sz w:val="32"/>
          <w:szCs w:val="32"/>
          <w:highlight w:val="none"/>
        </w:rPr>
      </w:pPr>
    </w:p>
    <w:p w14:paraId="01BB3216">
      <w:pPr>
        <w:shd w:val="clear" w:color="auto" w:fill="auto"/>
        <w:ind w:left="7951" w:hanging="5783" w:hangingChars="1800"/>
        <w:jc w:val="center"/>
        <w:outlineLvl w:val="9"/>
        <w:rPr>
          <w:rFonts w:hint="eastAsia" w:ascii="仿宋" w:hAnsi="仿宋" w:eastAsia="仿宋" w:cs="仿宋"/>
          <w:b/>
          <w:bCs/>
          <w:color w:val="000000"/>
          <w:sz w:val="32"/>
          <w:szCs w:val="32"/>
          <w:highlight w:val="none"/>
        </w:rPr>
      </w:pPr>
    </w:p>
    <w:p w14:paraId="12F426EE">
      <w:pPr>
        <w:shd w:val="clear" w:color="auto" w:fill="auto"/>
        <w:ind w:left="7951" w:hanging="5783" w:hangingChars="1800"/>
        <w:jc w:val="center"/>
        <w:outlineLvl w:val="9"/>
        <w:rPr>
          <w:rFonts w:hint="eastAsia" w:ascii="仿宋" w:hAnsi="仿宋" w:eastAsia="仿宋" w:cs="仿宋"/>
          <w:b/>
          <w:bCs/>
          <w:color w:val="000000"/>
          <w:sz w:val="32"/>
          <w:szCs w:val="32"/>
          <w:highlight w:val="none"/>
        </w:rPr>
      </w:pPr>
    </w:p>
    <w:p w14:paraId="6EED40AF">
      <w:pPr>
        <w:pStyle w:val="39"/>
        <w:rPr>
          <w:rFonts w:hint="eastAsia"/>
        </w:rPr>
      </w:pPr>
    </w:p>
    <w:p w14:paraId="22FAB8A2">
      <w:pPr>
        <w:pStyle w:val="4"/>
        <w:rPr>
          <w:rFonts w:hint="eastAsia"/>
          <w:color w:val="000000"/>
        </w:rPr>
      </w:pPr>
    </w:p>
    <w:p w14:paraId="46E1343B">
      <w:pPr>
        <w:rPr>
          <w:rFonts w:hint="eastAsia"/>
          <w:color w:val="000000"/>
        </w:rPr>
      </w:pPr>
    </w:p>
    <w:p w14:paraId="7ED5B429">
      <w:pPr>
        <w:pStyle w:val="4"/>
        <w:rPr>
          <w:rFonts w:hint="eastAsia"/>
        </w:rPr>
      </w:pPr>
    </w:p>
    <w:p w14:paraId="5CED94EC">
      <w:pPr>
        <w:rPr>
          <w:rFonts w:hint="eastAsia" w:ascii="仿宋" w:hAnsi="仿宋" w:eastAsia="仿宋" w:cs="仿宋"/>
          <w:b/>
          <w:bCs/>
          <w:color w:val="000000"/>
          <w:sz w:val="32"/>
          <w:szCs w:val="32"/>
          <w:highlight w:val="none"/>
        </w:rPr>
      </w:pPr>
      <w:bookmarkStart w:id="27" w:name="_Toc9660"/>
      <w:bookmarkStart w:id="28" w:name="_Toc22296"/>
      <w:r>
        <w:rPr>
          <w:rFonts w:hint="eastAsia" w:ascii="仿宋" w:hAnsi="仿宋" w:eastAsia="仿宋" w:cs="仿宋"/>
          <w:b/>
          <w:bCs/>
          <w:color w:val="000000"/>
          <w:sz w:val="32"/>
          <w:szCs w:val="32"/>
          <w:highlight w:val="none"/>
        </w:rPr>
        <w:br w:type="page"/>
      </w:r>
    </w:p>
    <w:p w14:paraId="73DB60A2">
      <w:pPr>
        <w:shd w:val="clear" w:color="auto" w:fill="auto"/>
        <w:ind w:left="7951" w:hanging="5783" w:hangingChars="1800"/>
        <w:jc w:val="center"/>
        <w:outlineLvl w:val="1"/>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投诉相关说明</w:t>
      </w:r>
      <w:bookmarkEnd w:id="26"/>
      <w:bookmarkEnd w:id="27"/>
      <w:bookmarkEnd w:id="28"/>
    </w:p>
    <w:p w14:paraId="5B7D0C8C">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投诉人应当满足《政府采购法》、《政府采购法实施条例》和《政府采购供应商投诉处理办法》的相关规定。</w:t>
      </w:r>
    </w:p>
    <w:p w14:paraId="60D20417">
      <w:pPr>
        <w:keepNext w:val="0"/>
        <w:keepLines w:val="0"/>
        <w:pageBreakBefore w:val="0"/>
        <w:numPr>
          <w:ilvl w:val="0"/>
          <w:numId w:val="23"/>
        </w:numPr>
        <w:shd w:val="clear" w:color="auto" w:fill="auto"/>
        <w:kinsoku/>
        <w:wordWrap/>
        <w:overflowPunct/>
        <w:topLinePunct w:val="0"/>
        <w:autoSpaceDE/>
        <w:autoSpaceDN/>
        <w:bidi w:val="0"/>
        <w:adjustRightInd/>
        <w:snapToGrid/>
        <w:spacing w:line="400" w:lineRule="exact"/>
        <w:ind w:left="4042" w:leftChars="304" w:hanging="3373" w:hangingChars="1600"/>
        <w:textAlignment w:val="auto"/>
        <w:outlineLvl w:val="1"/>
        <w:rPr>
          <w:rFonts w:hint="eastAsia" w:ascii="仿宋" w:hAnsi="仿宋" w:eastAsia="仿宋" w:cs="仿宋"/>
          <w:b/>
          <w:bCs/>
          <w:color w:val="000000"/>
          <w:sz w:val="21"/>
          <w:szCs w:val="21"/>
          <w:highlight w:val="none"/>
        </w:rPr>
      </w:pPr>
      <w:bookmarkStart w:id="29" w:name="_Toc11499"/>
      <w:bookmarkStart w:id="30" w:name="_Toc14515"/>
      <w:bookmarkStart w:id="31" w:name="_Toc656"/>
      <w:r>
        <w:rPr>
          <w:rFonts w:hint="eastAsia" w:ascii="仿宋" w:hAnsi="仿宋" w:eastAsia="仿宋" w:cs="仿宋"/>
          <w:b/>
          <w:bCs/>
          <w:color w:val="000000"/>
          <w:sz w:val="21"/>
          <w:szCs w:val="21"/>
          <w:highlight w:val="none"/>
        </w:rPr>
        <w:t>质疑前置及时间要求</w:t>
      </w:r>
      <w:bookmarkEnd w:id="29"/>
      <w:bookmarkEnd w:id="30"/>
      <w:bookmarkEnd w:id="31"/>
    </w:p>
    <w:p w14:paraId="1E58D71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kern w:val="0"/>
          <w:sz w:val="21"/>
          <w:szCs w:val="21"/>
          <w:highlight w:val="none"/>
          <w:shd w:val="clear" w:color="auto" w:fill="FFFFFF"/>
        </w:rPr>
      </w:pPr>
      <w:r>
        <w:rPr>
          <w:rFonts w:hint="eastAsia" w:ascii="仿宋" w:hAnsi="仿宋" w:eastAsia="仿宋" w:cs="仿宋"/>
          <w:color w:val="000000"/>
          <w:sz w:val="21"/>
          <w:szCs w:val="21"/>
          <w:highlight w:val="none"/>
        </w:rPr>
        <w:t>《中华人民共和国政府采购法》</w:t>
      </w:r>
      <w:r>
        <w:rPr>
          <w:rFonts w:hint="eastAsia" w:ascii="仿宋" w:hAnsi="仿宋" w:eastAsia="仿宋" w:cs="仿宋"/>
          <w:color w:val="000000"/>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14:paraId="6CECCB0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shd w:val="clear" w:color="auto" w:fill="FFFFFF"/>
        </w:rPr>
        <w:t xml:space="preserve"> 第五十二条：供应商认为采购文件、采购过程和中标、</w:t>
      </w:r>
      <w:r>
        <w:rPr>
          <w:rFonts w:hint="eastAsia" w:ascii="仿宋" w:hAnsi="仿宋" w:eastAsia="仿宋" w:cs="仿宋"/>
          <w:color w:val="000000"/>
          <w:kern w:val="0"/>
          <w:sz w:val="21"/>
          <w:szCs w:val="21"/>
          <w:highlight w:val="none"/>
          <w:shd w:val="clear" w:color="auto" w:fill="FFFFFF"/>
          <w:lang w:eastAsia="zh-CN"/>
        </w:rPr>
        <w:t>中标</w:t>
      </w:r>
      <w:r>
        <w:rPr>
          <w:rFonts w:hint="eastAsia" w:ascii="仿宋" w:hAnsi="仿宋" w:eastAsia="仿宋" w:cs="仿宋"/>
          <w:color w:val="000000"/>
          <w:kern w:val="0"/>
          <w:sz w:val="21"/>
          <w:szCs w:val="21"/>
          <w:highlight w:val="none"/>
          <w:shd w:val="clear" w:color="auto" w:fill="FFFFFF"/>
        </w:rPr>
        <w:t>结果使自己的权益受到损害的，可以在知道或者应知其权益受到损害之日起七个工作日内，以书面形式向采购人提出质疑。</w:t>
      </w:r>
    </w:p>
    <w:p w14:paraId="1807B8C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kern w:val="0"/>
          <w:sz w:val="21"/>
          <w:szCs w:val="21"/>
          <w:highlight w:val="none"/>
          <w:shd w:val="clear" w:color="auto" w:fill="FFFFFF"/>
        </w:rPr>
      </w:pPr>
      <w:r>
        <w:rPr>
          <w:rFonts w:hint="eastAsia" w:ascii="仿宋" w:hAnsi="仿宋" w:eastAsia="仿宋" w:cs="仿宋"/>
          <w:color w:val="000000"/>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4768D079">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kern w:val="0"/>
          <w:sz w:val="21"/>
          <w:szCs w:val="21"/>
          <w:highlight w:val="none"/>
          <w:shd w:val="clear" w:color="auto" w:fill="FFFFFF"/>
        </w:rPr>
      </w:pPr>
      <w:r>
        <w:rPr>
          <w:rFonts w:hint="eastAsia" w:ascii="仿宋" w:hAnsi="仿宋" w:eastAsia="仿宋" w:cs="仿宋"/>
          <w:color w:val="000000"/>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337687F4">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14:paraId="66977074">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 </w:t>
      </w:r>
      <w:r>
        <w:rPr>
          <w:rFonts w:hint="eastAsia" w:ascii="仿宋" w:hAnsi="仿宋" w:eastAsia="仿宋" w:cs="仿宋"/>
          <w:b/>
          <w:bCs/>
          <w:color w:val="000000"/>
          <w:sz w:val="21"/>
          <w:szCs w:val="21"/>
          <w:highlight w:val="none"/>
        </w:rPr>
        <w:t xml:space="preserve">   </w:t>
      </w:r>
      <w:bookmarkStart w:id="32" w:name="_Toc4395"/>
      <w:bookmarkStart w:id="33" w:name="_Toc13508"/>
      <w:bookmarkStart w:id="34" w:name="_Toc14534"/>
      <w:r>
        <w:rPr>
          <w:rFonts w:hint="eastAsia" w:ascii="仿宋" w:hAnsi="仿宋" w:eastAsia="仿宋" w:cs="仿宋"/>
          <w:b/>
          <w:bCs/>
          <w:color w:val="000000"/>
          <w:sz w:val="21"/>
          <w:szCs w:val="21"/>
          <w:highlight w:val="none"/>
        </w:rPr>
        <w:t>二、书面方式</w:t>
      </w:r>
      <w:bookmarkEnd w:id="32"/>
      <w:bookmarkEnd w:id="33"/>
      <w:bookmarkEnd w:id="34"/>
    </w:p>
    <w:p w14:paraId="5CFDA540">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    《政府采购供应商投诉处理办法》第八条：投诉人投诉</w:t>
      </w:r>
    </w:p>
    <w:p w14:paraId="0A82A72D">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时，应当提交投诉书，并按照被投诉人以及与投诉事项有关的供应商数量提供投诉书的副本。</w:t>
      </w:r>
    </w:p>
    <w:p w14:paraId="0384F0AE">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   投诉书应当包括下列主要内容：</w:t>
      </w:r>
    </w:p>
    <w:p w14:paraId="6821E166">
      <w:pPr>
        <w:keepNext w:val="0"/>
        <w:keepLines w:val="0"/>
        <w:pageBreakBefore w:val="0"/>
        <w:numPr>
          <w:ilvl w:val="0"/>
          <w:numId w:val="2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投诉人和被投诉人的名称、地址、电话等；</w:t>
      </w:r>
    </w:p>
    <w:p w14:paraId="3124234E">
      <w:pPr>
        <w:keepNext w:val="0"/>
        <w:keepLines w:val="0"/>
        <w:pageBreakBefore w:val="0"/>
        <w:numPr>
          <w:ilvl w:val="0"/>
          <w:numId w:val="2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具体的投诉事项及事实依据；</w:t>
      </w:r>
    </w:p>
    <w:p w14:paraId="42A66639">
      <w:pPr>
        <w:keepNext w:val="0"/>
        <w:keepLines w:val="0"/>
        <w:pageBreakBefore w:val="0"/>
        <w:numPr>
          <w:ilvl w:val="0"/>
          <w:numId w:val="2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质疑和质疑答复情况及相关证明材料；</w:t>
      </w:r>
    </w:p>
    <w:p w14:paraId="083B1CBE">
      <w:pPr>
        <w:keepNext w:val="0"/>
        <w:keepLines w:val="0"/>
        <w:pageBreakBefore w:val="0"/>
        <w:numPr>
          <w:ilvl w:val="0"/>
          <w:numId w:val="2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提起投诉的日期。</w:t>
      </w:r>
    </w:p>
    <w:p w14:paraId="557F40C3">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投诉书应当署名。投诉人为自然人，应当由本人签字；投诉人为法人或者其他组织的，应当由法定代表人或者主要负责人签字并加盖公章。</w:t>
      </w:r>
    </w:p>
    <w:p w14:paraId="3810FA98">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29C1B6A6">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《政府采购供应商投诉处理办法》第十条：投诉人提起投诉应当符合下列条件：</w:t>
      </w:r>
    </w:p>
    <w:p w14:paraId="1B0C0BEE">
      <w:pPr>
        <w:keepNext w:val="0"/>
        <w:keepLines w:val="0"/>
        <w:pageBreakBefore w:val="0"/>
        <w:numPr>
          <w:ilvl w:val="0"/>
          <w:numId w:val="2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投诉人是参与所投诉政府采购活动的供应商；</w:t>
      </w:r>
    </w:p>
    <w:p w14:paraId="500F1EE6">
      <w:pPr>
        <w:keepNext w:val="0"/>
        <w:keepLines w:val="0"/>
        <w:pageBreakBefore w:val="0"/>
        <w:numPr>
          <w:ilvl w:val="0"/>
          <w:numId w:val="2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提起投诉诉前已依法进行质疑；</w:t>
      </w:r>
    </w:p>
    <w:p w14:paraId="64EAB4B8">
      <w:pPr>
        <w:keepNext w:val="0"/>
        <w:keepLines w:val="0"/>
        <w:pageBreakBefore w:val="0"/>
        <w:numPr>
          <w:ilvl w:val="0"/>
          <w:numId w:val="2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投诉书内容符合本办法的规定；</w:t>
      </w:r>
    </w:p>
    <w:p w14:paraId="7D9E8EF9">
      <w:pPr>
        <w:keepNext w:val="0"/>
        <w:keepLines w:val="0"/>
        <w:pageBreakBefore w:val="0"/>
        <w:numPr>
          <w:ilvl w:val="0"/>
          <w:numId w:val="2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在投诉有效期内提起投诉；</w:t>
      </w:r>
    </w:p>
    <w:p w14:paraId="26C60CE1">
      <w:pPr>
        <w:keepNext w:val="0"/>
        <w:keepLines w:val="0"/>
        <w:pageBreakBefore w:val="0"/>
        <w:numPr>
          <w:ilvl w:val="0"/>
          <w:numId w:val="2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属于本级财政部门管辖；</w:t>
      </w:r>
    </w:p>
    <w:p w14:paraId="1759570B">
      <w:pPr>
        <w:keepNext w:val="0"/>
        <w:keepLines w:val="0"/>
        <w:pageBreakBefore w:val="0"/>
        <w:numPr>
          <w:ilvl w:val="0"/>
          <w:numId w:val="2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同一投诉事项未经财政部门投诉处理；</w:t>
      </w:r>
    </w:p>
    <w:p w14:paraId="64094779">
      <w:pPr>
        <w:keepNext w:val="0"/>
        <w:keepLines w:val="0"/>
        <w:pageBreakBefore w:val="0"/>
        <w:numPr>
          <w:ilvl w:val="0"/>
          <w:numId w:val="2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国务院财政部门规定的其他条件。</w:t>
      </w:r>
    </w:p>
    <w:p w14:paraId="337C0620">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   </w:t>
      </w:r>
    </w:p>
    <w:p w14:paraId="2EEF52DD">
      <w:pPr>
        <w:shd w:val="clear" w:color="auto" w:fil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 </w:t>
      </w:r>
      <w:r>
        <w:rPr>
          <w:rFonts w:hint="eastAsia" w:ascii="仿宋" w:hAnsi="仿宋" w:eastAsia="仿宋" w:cs="仿宋"/>
          <w:b/>
          <w:bCs/>
          <w:color w:val="000000"/>
          <w:sz w:val="21"/>
          <w:szCs w:val="21"/>
          <w:highlight w:val="none"/>
        </w:rPr>
        <w:t xml:space="preserve">   </w:t>
      </w:r>
      <w:bookmarkStart w:id="35" w:name="_Toc22279"/>
      <w:bookmarkStart w:id="36" w:name="_Toc5978"/>
      <w:bookmarkStart w:id="37" w:name="_Toc12692"/>
      <w:r>
        <w:rPr>
          <w:rFonts w:hint="eastAsia" w:ascii="仿宋" w:hAnsi="仿宋" w:eastAsia="仿宋" w:cs="仿宋"/>
          <w:b/>
          <w:bCs/>
          <w:color w:val="000000"/>
          <w:sz w:val="21"/>
          <w:szCs w:val="21"/>
          <w:highlight w:val="none"/>
        </w:rPr>
        <w:t>三、虚假、恶意投诉法律责任</w:t>
      </w:r>
      <w:bookmarkEnd w:id="35"/>
      <w:bookmarkEnd w:id="36"/>
      <w:bookmarkEnd w:id="37"/>
    </w:p>
    <w:p w14:paraId="43B26721">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第七十三条：供应商捏造实施、提供虚假材料或者以非法手段取得证明材料进行投诉的，由财政部门列入不良行为记录名单，禁止其1至3年内参加政府采购活动。</w:t>
      </w:r>
    </w:p>
    <w:p w14:paraId="2F874105">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《政府采购供应商投诉处理办法》第二十六条：投诉人有下列情形之一的，属于虚假、恶意投诉，财政部门应当驳回投诉，将其列入不良行为记录名单，并依法予以处罚：</w:t>
      </w:r>
    </w:p>
    <w:p w14:paraId="20076A38">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（一）1年内3次以上投诉均查无实据的；</w:t>
      </w:r>
    </w:p>
    <w:p w14:paraId="7EA455E7">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（二）捏造事实或者提供虚假投诉材料的。</w:t>
      </w:r>
    </w:p>
    <w:p w14:paraId="130BBE2C">
      <w:pPr>
        <w:shd w:val="clear" w:color="auto" w:fill="auto"/>
        <w:jc w:val="both"/>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递交投诉书地址</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阿克陶县财政局政府采购办</w:t>
      </w:r>
      <w:r>
        <w:rPr>
          <w:rFonts w:hint="eastAsia" w:ascii="仿宋" w:hAnsi="仿宋" w:eastAsia="仿宋" w:cs="仿宋"/>
          <w:color w:val="000000"/>
          <w:sz w:val="21"/>
          <w:szCs w:val="21"/>
          <w:highlight w:val="none"/>
        </w:rPr>
        <w:t>监管办公室</w:t>
      </w:r>
    </w:p>
    <w:p w14:paraId="156D031B">
      <w:pPr>
        <w:jc w:val="center"/>
        <w:rPr>
          <w:rFonts w:hint="eastAsia" w:ascii="仿宋" w:hAnsi="仿宋" w:eastAsia="仿宋" w:cs="仿宋"/>
          <w:b/>
          <w:bCs/>
          <w:color w:val="000000"/>
          <w:sz w:val="21"/>
          <w:szCs w:val="21"/>
        </w:rPr>
      </w:pPr>
    </w:p>
    <w:p w14:paraId="45CC3B12">
      <w:pPr>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质疑函范本</w:t>
      </w:r>
    </w:p>
    <w:p w14:paraId="214B8559">
      <w:pPr>
        <w:adjustRightInd w:val="0"/>
        <w:snapToGrid w:val="0"/>
        <w:spacing w:beforeLines="100" w:line="360" w:lineRule="auto"/>
        <w:outlineLvl w:val="1"/>
        <w:rPr>
          <w:rFonts w:hint="eastAsia" w:ascii="仿宋" w:hAnsi="仿宋" w:eastAsia="仿宋" w:cs="仿宋"/>
          <w:bCs/>
          <w:color w:val="000000"/>
          <w:sz w:val="21"/>
          <w:szCs w:val="21"/>
        </w:rPr>
      </w:pPr>
      <w:bookmarkStart w:id="38" w:name="_Toc12357"/>
      <w:r>
        <w:rPr>
          <w:rFonts w:hint="eastAsia" w:ascii="仿宋" w:hAnsi="仿宋" w:eastAsia="仿宋" w:cs="仿宋"/>
          <w:bCs/>
          <w:color w:val="000000"/>
          <w:sz w:val="21"/>
          <w:szCs w:val="21"/>
        </w:rPr>
        <w:t>一、质疑供应商基本信息</w:t>
      </w:r>
      <w:bookmarkEnd w:id="38"/>
    </w:p>
    <w:p w14:paraId="5FC09ECF">
      <w:pPr>
        <w:adjustRightInd w:val="0"/>
        <w:snapToGrid w:val="0"/>
        <w:spacing w:line="360" w:lineRule="auto"/>
        <w:rPr>
          <w:rFonts w:hint="eastAsia" w:ascii="仿宋" w:hAnsi="仿宋" w:eastAsia="仿宋" w:cs="仿宋"/>
          <w:color w:val="000000"/>
          <w:sz w:val="21"/>
          <w:szCs w:val="21"/>
          <w:u w:val="dotted"/>
        </w:rPr>
      </w:pPr>
      <w:r>
        <w:rPr>
          <w:rFonts w:hint="eastAsia" w:ascii="仿宋" w:hAnsi="仿宋" w:eastAsia="仿宋" w:cs="仿宋"/>
          <w:color w:val="000000"/>
          <w:sz w:val="21"/>
          <w:szCs w:val="21"/>
        </w:rPr>
        <w:t>质疑供应商：</w:t>
      </w:r>
      <w:r>
        <w:rPr>
          <w:rFonts w:hint="eastAsia" w:ascii="仿宋" w:hAnsi="仿宋" w:eastAsia="仿宋" w:cs="仿宋"/>
          <w:color w:val="000000"/>
          <w:sz w:val="21"/>
          <w:szCs w:val="21"/>
          <w:u w:val="dotted"/>
        </w:rPr>
        <w:t xml:space="preserve">                                        </w:t>
      </w:r>
    </w:p>
    <w:p w14:paraId="255C4A64">
      <w:pPr>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地址：</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邮编：</w:t>
      </w:r>
      <w:r>
        <w:rPr>
          <w:rFonts w:hint="eastAsia" w:ascii="仿宋" w:hAnsi="仿宋" w:eastAsia="仿宋" w:cs="仿宋"/>
          <w:color w:val="000000"/>
          <w:sz w:val="21"/>
          <w:szCs w:val="21"/>
          <w:u w:val="dotted"/>
        </w:rPr>
        <w:t xml:space="preserve">                                                   </w:t>
      </w:r>
    </w:p>
    <w:p w14:paraId="21D647BF">
      <w:pPr>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联系人：</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联系电话：</w:t>
      </w:r>
      <w:r>
        <w:rPr>
          <w:rFonts w:hint="eastAsia" w:ascii="仿宋" w:hAnsi="仿宋" w:eastAsia="仿宋" w:cs="仿宋"/>
          <w:color w:val="000000"/>
          <w:sz w:val="21"/>
          <w:szCs w:val="21"/>
          <w:u w:val="dotted"/>
        </w:rPr>
        <w:t xml:space="preserve">                              </w:t>
      </w:r>
    </w:p>
    <w:p w14:paraId="6B14C6A4">
      <w:pPr>
        <w:adjustRightInd w:val="0"/>
        <w:snapToGrid w:val="0"/>
        <w:spacing w:line="360" w:lineRule="auto"/>
        <w:rPr>
          <w:rFonts w:hint="eastAsia" w:ascii="仿宋" w:hAnsi="仿宋" w:eastAsia="仿宋" w:cs="仿宋"/>
          <w:color w:val="000000"/>
          <w:sz w:val="21"/>
          <w:szCs w:val="21"/>
          <w:u w:val="dotted"/>
        </w:rPr>
      </w:pPr>
      <w:r>
        <w:rPr>
          <w:rFonts w:hint="eastAsia" w:ascii="仿宋" w:hAnsi="仿宋" w:eastAsia="仿宋" w:cs="仿宋"/>
          <w:color w:val="000000"/>
          <w:sz w:val="21"/>
          <w:szCs w:val="21"/>
        </w:rPr>
        <w:t>授权代表：</w:t>
      </w:r>
      <w:r>
        <w:rPr>
          <w:rFonts w:hint="eastAsia" w:ascii="仿宋" w:hAnsi="仿宋" w:eastAsia="仿宋" w:cs="仿宋"/>
          <w:color w:val="000000"/>
          <w:sz w:val="21"/>
          <w:szCs w:val="21"/>
          <w:u w:val="dotted"/>
        </w:rPr>
        <w:t xml:space="preserve">                                          </w:t>
      </w:r>
    </w:p>
    <w:p w14:paraId="4DFC5AA0">
      <w:pPr>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联系电话：</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 xml:space="preserve"> </w:t>
      </w:r>
    </w:p>
    <w:p w14:paraId="0239FE06">
      <w:pPr>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地址： </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邮编：</w:t>
      </w:r>
      <w:r>
        <w:rPr>
          <w:rFonts w:hint="eastAsia" w:ascii="仿宋" w:hAnsi="仿宋" w:eastAsia="仿宋" w:cs="仿宋"/>
          <w:color w:val="000000"/>
          <w:sz w:val="21"/>
          <w:szCs w:val="21"/>
          <w:u w:val="dotted"/>
        </w:rPr>
        <w:t xml:space="preserve">                                                </w:t>
      </w:r>
    </w:p>
    <w:p w14:paraId="6571E258">
      <w:pPr>
        <w:adjustRightInd w:val="0"/>
        <w:snapToGrid w:val="0"/>
        <w:spacing w:line="360" w:lineRule="auto"/>
        <w:outlineLvl w:val="1"/>
        <w:rPr>
          <w:rFonts w:hint="eastAsia" w:ascii="仿宋" w:hAnsi="仿宋" w:eastAsia="仿宋" w:cs="仿宋"/>
          <w:bCs/>
          <w:color w:val="000000"/>
          <w:sz w:val="21"/>
          <w:szCs w:val="21"/>
        </w:rPr>
      </w:pPr>
      <w:bookmarkStart w:id="39" w:name="_Toc15445"/>
      <w:r>
        <w:rPr>
          <w:rFonts w:hint="eastAsia" w:ascii="仿宋" w:hAnsi="仿宋" w:eastAsia="仿宋" w:cs="仿宋"/>
          <w:bCs/>
          <w:color w:val="000000"/>
          <w:sz w:val="21"/>
          <w:szCs w:val="21"/>
        </w:rPr>
        <w:t>二、质疑项目基本情况</w:t>
      </w:r>
      <w:bookmarkEnd w:id="39"/>
    </w:p>
    <w:p w14:paraId="5C8973BF">
      <w:pPr>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质疑项目的名称：</w:t>
      </w:r>
      <w:r>
        <w:rPr>
          <w:rFonts w:hint="eastAsia" w:ascii="仿宋" w:hAnsi="仿宋" w:eastAsia="仿宋" w:cs="仿宋"/>
          <w:color w:val="000000"/>
          <w:sz w:val="21"/>
          <w:szCs w:val="21"/>
          <w:u w:val="dotted"/>
        </w:rPr>
        <w:t xml:space="preserve">                                      </w:t>
      </w:r>
    </w:p>
    <w:p w14:paraId="5C32286D">
      <w:pPr>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质疑项目的编号：</w:t>
      </w:r>
      <w:r>
        <w:rPr>
          <w:rFonts w:hint="eastAsia" w:ascii="仿宋" w:hAnsi="仿宋" w:eastAsia="仿宋" w:cs="仿宋"/>
          <w:color w:val="000000"/>
          <w:sz w:val="21"/>
          <w:szCs w:val="21"/>
          <w:u w:val="dotted"/>
        </w:rPr>
        <w:t xml:space="preserve">               </w:t>
      </w:r>
      <w:r>
        <w:rPr>
          <w:rFonts w:hint="eastAsia" w:ascii="仿宋" w:hAnsi="仿宋" w:eastAsia="仿宋" w:cs="仿宋"/>
          <w:color w:val="000000"/>
          <w:sz w:val="21"/>
          <w:szCs w:val="21"/>
        </w:rPr>
        <w:t>包号：</w:t>
      </w:r>
      <w:r>
        <w:rPr>
          <w:rFonts w:hint="eastAsia" w:ascii="仿宋" w:hAnsi="仿宋" w:eastAsia="仿宋" w:cs="仿宋"/>
          <w:color w:val="000000"/>
          <w:sz w:val="21"/>
          <w:szCs w:val="21"/>
          <w:u w:val="dotted"/>
        </w:rPr>
        <w:t xml:space="preserve">                 </w:t>
      </w:r>
    </w:p>
    <w:p w14:paraId="443A30B8">
      <w:pPr>
        <w:adjustRightInd w:val="0"/>
        <w:snapToGrid w:val="0"/>
        <w:spacing w:line="360" w:lineRule="auto"/>
        <w:rPr>
          <w:rFonts w:hint="eastAsia" w:ascii="仿宋" w:hAnsi="仿宋" w:eastAsia="仿宋" w:cs="仿宋"/>
          <w:color w:val="000000"/>
          <w:sz w:val="21"/>
          <w:szCs w:val="21"/>
          <w:u w:val="dotted"/>
        </w:rPr>
      </w:pPr>
      <w:r>
        <w:rPr>
          <w:rFonts w:hint="eastAsia" w:ascii="仿宋" w:hAnsi="仿宋" w:eastAsia="仿宋" w:cs="仿宋"/>
          <w:color w:val="000000"/>
          <w:sz w:val="21"/>
          <w:szCs w:val="21"/>
        </w:rPr>
        <w:t>采购人名称：</w:t>
      </w:r>
      <w:r>
        <w:rPr>
          <w:rFonts w:hint="eastAsia" w:ascii="仿宋" w:hAnsi="仿宋" w:eastAsia="仿宋" w:cs="仿宋"/>
          <w:color w:val="000000"/>
          <w:sz w:val="21"/>
          <w:szCs w:val="21"/>
          <w:u w:val="dotted"/>
        </w:rPr>
        <w:t xml:space="preserve">                                         </w:t>
      </w:r>
    </w:p>
    <w:p w14:paraId="4498E67A">
      <w:pPr>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采购文件获取日期：</w:t>
      </w:r>
      <w:r>
        <w:rPr>
          <w:rFonts w:hint="eastAsia" w:ascii="仿宋" w:hAnsi="仿宋" w:eastAsia="仿宋" w:cs="仿宋"/>
          <w:color w:val="000000"/>
          <w:sz w:val="21"/>
          <w:szCs w:val="21"/>
          <w:u w:val="dotted"/>
        </w:rPr>
        <w:t xml:space="preserve">                                           </w:t>
      </w:r>
    </w:p>
    <w:p w14:paraId="5E00A03E">
      <w:pPr>
        <w:adjustRightInd w:val="0"/>
        <w:snapToGrid w:val="0"/>
        <w:spacing w:line="360" w:lineRule="auto"/>
        <w:outlineLvl w:val="1"/>
        <w:rPr>
          <w:rFonts w:hint="eastAsia" w:ascii="仿宋" w:hAnsi="仿宋" w:eastAsia="仿宋" w:cs="仿宋"/>
          <w:bCs/>
          <w:color w:val="000000"/>
          <w:sz w:val="21"/>
          <w:szCs w:val="21"/>
        </w:rPr>
      </w:pPr>
      <w:bookmarkStart w:id="40" w:name="_Toc30063"/>
      <w:r>
        <w:rPr>
          <w:rFonts w:hint="eastAsia" w:ascii="仿宋" w:hAnsi="仿宋" w:eastAsia="仿宋" w:cs="仿宋"/>
          <w:bCs/>
          <w:color w:val="000000"/>
          <w:sz w:val="21"/>
          <w:szCs w:val="21"/>
        </w:rPr>
        <w:t>三、质疑事项具体内容</w:t>
      </w:r>
      <w:bookmarkEnd w:id="40"/>
    </w:p>
    <w:p w14:paraId="1C6D72E0">
      <w:pPr>
        <w:adjustRightInd w:val="0"/>
        <w:snapToGrid w:val="0"/>
        <w:spacing w:line="360" w:lineRule="auto"/>
        <w:rPr>
          <w:rFonts w:hint="eastAsia" w:ascii="仿宋" w:hAnsi="仿宋" w:eastAsia="仿宋" w:cs="仿宋"/>
          <w:color w:val="000000"/>
          <w:sz w:val="21"/>
          <w:szCs w:val="21"/>
          <w:u w:val="dotted"/>
        </w:rPr>
      </w:pPr>
      <w:r>
        <w:rPr>
          <w:rFonts w:hint="eastAsia" w:ascii="仿宋" w:hAnsi="仿宋" w:eastAsia="仿宋" w:cs="仿宋"/>
          <w:color w:val="000000"/>
          <w:sz w:val="21"/>
          <w:szCs w:val="21"/>
        </w:rPr>
        <w:t>质疑事项1：</w:t>
      </w:r>
      <w:r>
        <w:rPr>
          <w:rFonts w:hint="eastAsia" w:ascii="仿宋" w:hAnsi="仿宋" w:eastAsia="仿宋" w:cs="仿宋"/>
          <w:color w:val="000000"/>
          <w:sz w:val="21"/>
          <w:szCs w:val="21"/>
          <w:u w:val="dotted"/>
        </w:rPr>
        <w:t xml:space="preserve">                                         </w:t>
      </w:r>
    </w:p>
    <w:p w14:paraId="2858E132">
      <w:pPr>
        <w:adjustRightInd w:val="0"/>
        <w:snapToGrid w:val="0"/>
        <w:spacing w:line="360" w:lineRule="auto"/>
        <w:rPr>
          <w:rFonts w:hint="eastAsia" w:ascii="仿宋" w:hAnsi="仿宋" w:eastAsia="仿宋" w:cs="仿宋"/>
          <w:color w:val="000000"/>
          <w:sz w:val="21"/>
          <w:szCs w:val="21"/>
          <w:u w:val="dotted"/>
        </w:rPr>
      </w:pPr>
      <w:r>
        <w:rPr>
          <w:rFonts w:hint="eastAsia" w:ascii="仿宋" w:hAnsi="仿宋" w:eastAsia="仿宋" w:cs="仿宋"/>
          <w:color w:val="000000"/>
          <w:sz w:val="21"/>
          <w:szCs w:val="21"/>
        </w:rPr>
        <w:t>事实依据：</w:t>
      </w:r>
      <w:r>
        <w:rPr>
          <w:rFonts w:hint="eastAsia" w:ascii="仿宋" w:hAnsi="仿宋" w:eastAsia="仿宋" w:cs="仿宋"/>
          <w:color w:val="000000"/>
          <w:sz w:val="21"/>
          <w:szCs w:val="21"/>
          <w:u w:val="dotted"/>
        </w:rPr>
        <w:t xml:space="preserve">                                          </w:t>
      </w:r>
    </w:p>
    <w:p w14:paraId="744DFA12">
      <w:pPr>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u w:val="dotted"/>
        </w:rPr>
        <w:t xml:space="preserve">                                                       </w:t>
      </w:r>
    </w:p>
    <w:p w14:paraId="49721A6C">
      <w:pPr>
        <w:adjustRightInd w:val="0"/>
        <w:snapToGrid w:val="0"/>
        <w:spacing w:line="360" w:lineRule="auto"/>
        <w:rPr>
          <w:rFonts w:hint="eastAsia" w:ascii="仿宋" w:hAnsi="仿宋" w:eastAsia="仿宋" w:cs="仿宋"/>
          <w:color w:val="000000"/>
          <w:sz w:val="21"/>
          <w:szCs w:val="21"/>
          <w:u w:val="dotted"/>
        </w:rPr>
      </w:pPr>
      <w:r>
        <w:rPr>
          <w:rFonts w:hint="eastAsia" w:ascii="仿宋" w:hAnsi="仿宋" w:eastAsia="仿宋" w:cs="仿宋"/>
          <w:color w:val="000000"/>
          <w:sz w:val="21"/>
          <w:szCs w:val="21"/>
        </w:rPr>
        <w:t>法律依据：</w:t>
      </w:r>
      <w:r>
        <w:rPr>
          <w:rFonts w:hint="eastAsia" w:ascii="仿宋" w:hAnsi="仿宋" w:eastAsia="仿宋" w:cs="仿宋"/>
          <w:color w:val="000000"/>
          <w:sz w:val="21"/>
          <w:szCs w:val="21"/>
          <w:u w:val="dotted"/>
        </w:rPr>
        <w:t xml:space="preserve">                                          </w:t>
      </w:r>
    </w:p>
    <w:p w14:paraId="7C65EB67">
      <w:pPr>
        <w:adjustRightInd w:val="0"/>
        <w:snapToGrid w:val="0"/>
        <w:spacing w:line="360" w:lineRule="auto"/>
        <w:rPr>
          <w:rFonts w:hint="eastAsia" w:ascii="仿宋" w:hAnsi="仿宋" w:eastAsia="仿宋" w:cs="仿宋"/>
          <w:color w:val="000000"/>
          <w:sz w:val="21"/>
          <w:szCs w:val="21"/>
          <w:u w:val="dotted"/>
        </w:rPr>
      </w:pPr>
      <w:r>
        <w:rPr>
          <w:rFonts w:hint="eastAsia" w:ascii="仿宋" w:hAnsi="仿宋" w:eastAsia="仿宋" w:cs="仿宋"/>
          <w:color w:val="000000"/>
          <w:sz w:val="21"/>
          <w:szCs w:val="21"/>
        </w:rPr>
        <w:t>质疑事项2</w:t>
      </w:r>
    </w:p>
    <w:p w14:paraId="78FBC765">
      <w:pPr>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w:t>
      </w:r>
    </w:p>
    <w:p w14:paraId="79491920">
      <w:pPr>
        <w:adjustRightInd w:val="0"/>
        <w:snapToGrid w:val="0"/>
        <w:spacing w:line="360" w:lineRule="auto"/>
        <w:outlineLvl w:val="1"/>
        <w:rPr>
          <w:rFonts w:hint="eastAsia" w:ascii="仿宋" w:hAnsi="仿宋" w:eastAsia="仿宋" w:cs="仿宋"/>
          <w:bCs/>
          <w:color w:val="000000"/>
          <w:sz w:val="21"/>
          <w:szCs w:val="21"/>
        </w:rPr>
      </w:pPr>
      <w:bookmarkStart w:id="41" w:name="_Toc4401"/>
      <w:r>
        <w:rPr>
          <w:rFonts w:hint="eastAsia" w:ascii="仿宋" w:hAnsi="仿宋" w:eastAsia="仿宋" w:cs="仿宋"/>
          <w:bCs/>
          <w:color w:val="000000"/>
          <w:sz w:val="21"/>
          <w:szCs w:val="21"/>
        </w:rPr>
        <w:t>四、与质疑事项相关的质疑请求</w:t>
      </w:r>
      <w:bookmarkEnd w:id="41"/>
    </w:p>
    <w:p w14:paraId="3CF2A0C9">
      <w:pPr>
        <w:adjustRightInd w:val="0"/>
        <w:snapToGrid w:val="0"/>
        <w:spacing w:line="360" w:lineRule="auto"/>
        <w:rPr>
          <w:rFonts w:hint="eastAsia" w:ascii="仿宋" w:hAnsi="仿宋" w:eastAsia="仿宋" w:cs="仿宋"/>
          <w:color w:val="000000"/>
          <w:sz w:val="21"/>
          <w:szCs w:val="21"/>
          <w:u w:val="dotted"/>
        </w:rPr>
      </w:pPr>
      <w:r>
        <w:rPr>
          <w:rFonts w:hint="eastAsia" w:ascii="仿宋" w:hAnsi="仿宋" w:eastAsia="仿宋" w:cs="仿宋"/>
          <w:color w:val="000000"/>
          <w:sz w:val="21"/>
          <w:szCs w:val="21"/>
        </w:rPr>
        <w:t>请求：</w:t>
      </w:r>
      <w:r>
        <w:rPr>
          <w:rFonts w:hint="eastAsia" w:ascii="仿宋" w:hAnsi="仿宋" w:eastAsia="仿宋" w:cs="仿宋"/>
          <w:color w:val="000000"/>
          <w:sz w:val="21"/>
          <w:szCs w:val="21"/>
          <w:u w:val="dotted"/>
        </w:rPr>
        <w:t xml:space="preserve">                                               </w:t>
      </w:r>
    </w:p>
    <w:p w14:paraId="4DF7BC57">
      <w:pP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签字(签章)：                   公章：                      </w:t>
      </w:r>
    </w:p>
    <w:p w14:paraId="54A39EB4">
      <w:pPr>
        <w:rPr>
          <w:rFonts w:hint="eastAsia" w:ascii="仿宋" w:hAnsi="仿宋" w:eastAsia="仿宋" w:cs="仿宋"/>
          <w:b/>
          <w:color w:val="000000"/>
          <w:sz w:val="21"/>
          <w:szCs w:val="21"/>
        </w:rPr>
      </w:pPr>
      <w:r>
        <w:rPr>
          <w:rFonts w:hint="eastAsia" w:ascii="仿宋" w:hAnsi="仿宋" w:eastAsia="仿宋" w:cs="仿宋"/>
          <w:color w:val="000000"/>
          <w:sz w:val="21"/>
          <w:szCs w:val="21"/>
        </w:rPr>
        <w:t xml:space="preserve">日期：    </w:t>
      </w:r>
    </w:p>
    <w:p w14:paraId="28F0AA31">
      <w:pPr>
        <w:rPr>
          <w:rFonts w:hint="eastAsia" w:ascii="仿宋" w:hAnsi="仿宋" w:eastAsia="仿宋" w:cs="仿宋"/>
          <w:b/>
          <w:color w:val="000000"/>
          <w:sz w:val="21"/>
          <w:szCs w:val="21"/>
        </w:rPr>
      </w:pPr>
      <w:r>
        <w:rPr>
          <w:rFonts w:hint="eastAsia" w:ascii="仿宋" w:hAnsi="仿宋" w:eastAsia="仿宋" w:cs="仿宋"/>
          <w:b/>
          <w:color w:val="000000"/>
          <w:sz w:val="21"/>
          <w:szCs w:val="21"/>
        </w:rPr>
        <w:br w:type="page"/>
      </w:r>
    </w:p>
    <w:p w14:paraId="214B48B9">
      <w:pPr>
        <w:rPr>
          <w:rFonts w:hint="eastAsia" w:ascii="仿宋" w:hAnsi="仿宋" w:eastAsia="仿宋" w:cs="仿宋"/>
          <w:b/>
          <w:color w:val="000000"/>
          <w:sz w:val="21"/>
          <w:szCs w:val="21"/>
        </w:rPr>
      </w:pPr>
      <w:r>
        <w:rPr>
          <w:rFonts w:hint="eastAsia" w:ascii="仿宋" w:hAnsi="仿宋" w:eastAsia="仿宋" w:cs="仿宋"/>
          <w:b/>
          <w:color w:val="000000"/>
          <w:sz w:val="21"/>
          <w:szCs w:val="21"/>
        </w:rPr>
        <w:t>质疑函制作说明：</w:t>
      </w:r>
    </w:p>
    <w:p w14:paraId="6749D8BF">
      <w:pPr>
        <w:widowControl/>
        <w:spacing w:line="360"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1.供应商提出质疑时，应提交质疑函和必要的证明材料。</w:t>
      </w:r>
    </w:p>
    <w:p w14:paraId="1A5F9589">
      <w:pPr>
        <w:widowControl/>
        <w:spacing w:line="360"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2.质疑供应商若委托代理人进行质疑的，质疑函应按要求列明“授权代表”的有关内容，并在附件中提交由质疑</w:t>
      </w:r>
      <w:r>
        <w:rPr>
          <w:rFonts w:hint="eastAsia" w:ascii="仿宋" w:hAnsi="仿宋" w:eastAsia="仿宋" w:cs="仿宋"/>
          <w:color w:val="000000"/>
          <w:kern w:val="0"/>
          <w:sz w:val="21"/>
          <w:szCs w:val="21"/>
        </w:rPr>
        <w:t>供应商签署的授权委托书。授权委托书应载明代理人的姓名或者名称、代理事项、具体权限、期限和相关事项。</w:t>
      </w:r>
    </w:p>
    <w:p w14:paraId="0EC80718">
      <w:pPr>
        <w:widowControl/>
        <w:spacing w:line="360"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3.质疑供应商若对项目的某一分包进行质疑，质疑函中应列明具体分包号。</w:t>
      </w:r>
    </w:p>
    <w:p w14:paraId="5FF4B306">
      <w:pPr>
        <w:widowControl/>
        <w:spacing w:line="360"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4.质疑函的质疑事项应具体、明确，并有必要的事实依据和法律依据。</w:t>
      </w:r>
    </w:p>
    <w:p w14:paraId="7E3DFF67">
      <w:pPr>
        <w:widowControl/>
        <w:spacing w:line="360"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5.质疑函的质疑请求应与质疑事项相关。</w:t>
      </w:r>
    </w:p>
    <w:p w14:paraId="76C947D5">
      <w:pPr>
        <w:widowControl/>
        <w:spacing w:line="360"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6.质疑供应商为自然人的，质疑函应由本人签字；质疑供应商为法人或者其他组织的，质疑函应由法定代表人、主要负责人，或者其授权代表签字或者盖章，并加盖公章。</w:t>
      </w:r>
    </w:p>
    <w:p w14:paraId="14683503">
      <w:pPr>
        <w:rPr>
          <w:rFonts w:hint="eastAsia" w:ascii="仿宋" w:hAnsi="仿宋" w:eastAsia="仿宋" w:cs="仿宋"/>
          <w:b/>
          <w:bCs/>
          <w:spacing w:val="-2"/>
          <w:sz w:val="24"/>
          <w:szCs w:val="24"/>
        </w:rPr>
      </w:pPr>
      <w:r>
        <w:rPr>
          <w:rFonts w:hint="eastAsia" w:ascii="仿宋" w:hAnsi="仿宋" w:eastAsia="仿宋" w:cs="仿宋"/>
          <w:b/>
          <w:bCs/>
          <w:spacing w:val="-2"/>
          <w:sz w:val="24"/>
          <w:szCs w:val="24"/>
        </w:rPr>
        <w:br w:type="page"/>
      </w:r>
    </w:p>
    <w:p w14:paraId="51AEF359">
      <w:pPr>
        <w:pStyle w:val="4"/>
        <w:ind w:right="97"/>
        <w:rPr>
          <w:rFonts w:hint="eastAsia" w:ascii="仿宋" w:hAnsi="仿宋" w:eastAsia="仿宋" w:cs="仿宋"/>
          <w:b/>
          <w:bCs/>
          <w:sz w:val="24"/>
          <w:szCs w:val="24"/>
        </w:rPr>
      </w:pPr>
      <w:r>
        <w:rPr>
          <w:rFonts w:hint="eastAsia" w:ascii="仿宋" w:hAnsi="仿宋" w:eastAsia="仿宋" w:cs="仿宋"/>
          <w:b/>
          <w:bCs/>
          <w:spacing w:val="-2"/>
          <w:sz w:val="24"/>
          <w:szCs w:val="24"/>
        </w:rPr>
        <w:t>第三章评标办法</w:t>
      </w:r>
      <w:bookmarkEnd w:id="20"/>
    </w:p>
    <w:p w14:paraId="696B1586">
      <w:pPr>
        <w:pStyle w:val="7"/>
        <w:spacing w:before="135"/>
        <w:ind w:right="92"/>
        <w:rPr>
          <w:rFonts w:hint="eastAsia" w:ascii="仿宋" w:hAnsi="仿宋" w:eastAsia="仿宋" w:cs="仿宋"/>
          <w:b/>
          <w:bCs/>
          <w:sz w:val="24"/>
          <w:szCs w:val="24"/>
        </w:rPr>
      </w:pPr>
      <w:bookmarkStart w:id="42" w:name="一总则"/>
      <w:bookmarkEnd w:id="42"/>
      <w:r>
        <w:rPr>
          <w:rFonts w:hint="eastAsia" w:ascii="仿宋" w:hAnsi="仿宋" w:eastAsia="仿宋" w:cs="仿宋"/>
          <w:b/>
          <w:bCs/>
          <w:spacing w:val="-5"/>
          <w:sz w:val="24"/>
          <w:szCs w:val="24"/>
        </w:rPr>
        <w:t>一总则</w:t>
      </w:r>
    </w:p>
    <w:p w14:paraId="17184909">
      <w:pPr>
        <w:pStyle w:val="5"/>
        <w:spacing w:before="6"/>
        <w:ind w:left="0"/>
        <w:rPr>
          <w:rFonts w:hint="eastAsia" w:ascii="仿宋" w:hAnsi="仿宋" w:eastAsia="仿宋" w:cs="仿宋"/>
          <w:sz w:val="24"/>
          <w:szCs w:val="24"/>
        </w:rPr>
      </w:pPr>
    </w:p>
    <w:p w14:paraId="03054E06">
      <w:pPr>
        <w:pStyle w:val="33"/>
        <w:numPr>
          <w:ilvl w:val="0"/>
          <w:numId w:val="26"/>
        </w:numPr>
        <w:tabs>
          <w:tab w:val="left" w:pos="1290"/>
        </w:tabs>
        <w:spacing w:before="0" w:after="0" w:line="240" w:lineRule="auto"/>
        <w:ind w:left="1290" w:right="0" w:hanging="211"/>
        <w:jc w:val="left"/>
        <w:rPr>
          <w:rFonts w:hint="eastAsia" w:ascii="仿宋" w:hAnsi="仿宋" w:eastAsia="仿宋" w:cs="仿宋"/>
          <w:sz w:val="24"/>
          <w:szCs w:val="24"/>
        </w:rPr>
      </w:pPr>
      <w:r>
        <w:rPr>
          <w:rFonts w:hint="eastAsia" w:ascii="仿宋" w:hAnsi="仿宋" w:eastAsia="仿宋" w:cs="仿宋"/>
          <w:spacing w:val="-7"/>
          <w:sz w:val="24"/>
          <w:szCs w:val="24"/>
        </w:rPr>
        <w:t>一般规定</w:t>
      </w:r>
    </w:p>
    <w:p w14:paraId="2FF8D10B">
      <w:pPr>
        <w:pStyle w:val="33"/>
        <w:numPr>
          <w:ilvl w:val="1"/>
          <w:numId w:val="26"/>
        </w:numPr>
        <w:tabs>
          <w:tab w:val="left" w:pos="1445"/>
        </w:tabs>
        <w:spacing w:before="170" w:after="0" w:line="391" w:lineRule="auto"/>
        <w:ind w:left="544" w:right="639" w:firstLine="535"/>
        <w:jc w:val="left"/>
        <w:rPr>
          <w:rFonts w:hint="eastAsia" w:ascii="仿宋" w:hAnsi="仿宋" w:eastAsia="仿宋" w:cs="仿宋"/>
          <w:sz w:val="24"/>
          <w:szCs w:val="24"/>
        </w:rPr>
      </w:pPr>
      <w:r>
        <w:rPr>
          <w:rFonts w:hint="eastAsia" w:ascii="仿宋" w:hAnsi="仿宋" w:eastAsia="仿宋" w:cs="仿宋"/>
          <w:spacing w:val="-2"/>
          <w:sz w:val="24"/>
          <w:szCs w:val="24"/>
        </w:rPr>
        <w:t>本项目的招标按照《中华人民共和国政府采购法》《政府采购服务和服务招标磋商管理办法》《政府采购竞争性磋商采购方式管理暂行办法》及政府采购的有关规定进行。</w:t>
      </w:r>
    </w:p>
    <w:p w14:paraId="0CB7E731">
      <w:pPr>
        <w:pStyle w:val="33"/>
        <w:numPr>
          <w:ilvl w:val="1"/>
          <w:numId w:val="26"/>
        </w:numPr>
        <w:tabs>
          <w:tab w:val="left" w:pos="1445"/>
        </w:tabs>
        <w:spacing w:before="4"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评标必须遵循公开、公平、公正、诚实信用的原则。</w:t>
      </w:r>
    </w:p>
    <w:p w14:paraId="696963E7">
      <w:pPr>
        <w:pStyle w:val="33"/>
        <w:numPr>
          <w:ilvl w:val="1"/>
          <w:numId w:val="26"/>
        </w:numPr>
        <w:tabs>
          <w:tab w:val="left" w:pos="1445"/>
        </w:tabs>
        <w:spacing w:before="170" w:after="0" w:line="391" w:lineRule="auto"/>
        <w:ind w:left="544" w:right="639" w:firstLine="535"/>
        <w:jc w:val="left"/>
        <w:rPr>
          <w:rFonts w:hint="eastAsia" w:ascii="仿宋" w:hAnsi="仿宋" w:eastAsia="仿宋" w:cs="仿宋"/>
          <w:spacing w:val="-2"/>
          <w:sz w:val="24"/>
          <w:szCs w:val="24"/>
        </w:rPr>
      </w:pPr>
      <w:r>
        <w:rPr>
          <w:rFonts w:hint="eastAsia" w:ascii="仿宋" w:hAnsi="仿宋" w:eastAsia="仿宋" w:cs="仿宋"/>
          <w:spacing w:val="-2"/>
          <w:sz w:val="24"/>
          <w:szCs w:val="24"/>
        </w:rPr>
        <w:t>招标代理机构组织招标、开标、评标工作，全过程接受政府采购有关部门的监督、管理和指导。</w:t>
      </w:r>
    </w:p>
    <w:p w14:paraId="17B7818F">
      <w:pPr>
        <w:pStyle w:val="33"/>
        <w:numPr>
          <w:ilvl w:val="1"/>
          <w:numId w:val="26"/>
        </w:numPr>
        <w:tabs>
          <w:tab w:val="left" w:pos="1445"/>
        </w:tabs>
        <w:spacing w:before="170" w:after="0" w:line="393" w:lineRule="auto"/>
        <w:ind w:left="544" w:right="578" w:firstLine="535"/>
        <w:jc w:val="left"/>
        <w:rPr>
          <w:rFonts w:hint="eastAsia" w:ascii="仿宋" w:hAnsi="仿宋" w:eastAsia="仿宋" w:cs="仿宋"/>
          <w:sz w:val="24"/>
          <w:szCs w:val="24"/>
        </w:rPr>
      </w:pPr>
      <w:r>
        <w:rPr>
          <w:rFonts w:hint="eastAsia" w:ascii="仿宋" w:hAnsi="仿宋" w:eastAsia="仿宋" w:cs="仿宋"/>
          <w:spacing w:val="-2"/>
          <w:sz w:val="24"/>
          <w:szCs w:val="24"/>
        </w:rPr>
        <w:t>评标按照磋商文件规定的内容进行，采取综合比较和分项打分相结合的评标方法（综合评分法），避免纯技术或纯经济的倾向。</w:t>
      </w:r>
    </w:p>
    <w:p w14:paraId="445FAD04">
      <w:pPr>
        <w:pStyle w:val="33"/>
        <w:numPr>
          <w:ilvl w:val="1"/>
          <w:numId w:val="26"/>
        </w:numPr>
        <w:tabs>
          <w:tab w:val="left" w:pos="1445"/>
        </w:tabs>
        <w:spacing w:before="0" w:after="0" w:line="391" w:lineRule="auto"/>
        <w:ind w:left="544" w:right="639" w:firstLine="535"/>
        <w:jc w:val="left"/>
        <w:rPr>
          <w:rFonts w:hint="eastAsia" w:ascii="仿宋" w:hAnsi="仿宋" w:eastAsia="仿宋" w:cs="仿宋"/>
          <w:sz w:val="24"/>
          <w:szCs w:val="24"/>
        </w:rPr>
      </w:pPr>
      <w:r>
        <w:rPr>
          <w:rFonts w:hint="eastAsia" w:ascii="仿宋" w:hAnsi="仿宋" w:eastAsia="仿宋" w:cs="仿宋"/>
          <w:spacing w:val="-4"/>
          <w:sz w:val="24"/>
          <w:szCs w:val="24"/>
        </w:rPr>
        <w:t>本办法的评标对象是指供应商按照磋商文件要求提供的有效响应文件，包括供应商应磋商小组要求</w:t>
      </w:r>
      <w:r>
        <w:rPr>
          <w:rFonts w:hint="eastAsia" w:ascii="仿宋" w:hAnsi="仿宋" w:eastAsia="仿宋" w:cs="仿宋"/>
          <w:spacing w:val="-2"/>
          <w:sz w:val="24"/>
          <w:szCs w:val="24"/>
        </w:rPr>
        <w:t>对原响应文件作出的正式书面澄清文件。</w:t>
      </w:r>
    </w:p>
    <w:p w14:paraId="51E34167">
      <w:pPr>
        <w:pStyle w:val="33"/>
        <w:numPr>
          <w:ilvl w:val="0"/>
          <w:numId w:val="26"/>
        </w:numPr>
        <w:tabs>
          <w:tab w:val="left" w:pos="1290"/>
        </w:tabs>
        <w:spacing w:before="2" w:after="0" w:line="240" w:lineRule="auto"/>
        <w:ind w:left="1290" w:right="0" w:hanging="211"/>
        <w:jc w:val="left"/>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磋商组织机构的组成</w:t>
      </w:r>
    </w:p>
    <w:p w14:paraId="429DC866">
      <w:pPr>
        <w:pStyle w:val="33"/>
        <w:numPr>
          <w:ilvl w:val="1"/>
          <w:numId w:val="26"/>
        </w:numPr>
        <w:tabs>
          <w:tab w:val="left" w:pos="1445"/>
        </w:tabs>
        <w:spacing w:before="170" w:after="0" w:line="391" w:lineRule="auto"/>
        <w:ind w:left="544" w:right="639" w:firstLine="535"/>
        <w:jc w:val="left"/>
        <w:rPr>
          <w:rFonts w:hint="eastAsia" w:ascii="仿宋" w:hAnsi="仿宋" w:eastAsia="仿宋" w:cs="仿宋"/>
          <w:sz w:val="24"/>
          <w:szCs w:val="24"/>
        </w:rPr>
      </w:pPr>
      <w:r>
        <w:rPr>
          <w:rFonts w:hint="eastAsia" w:ascii="仿宋" w:hAnsi="仿宋" w:eastAsia="仿宋" w:cs="仿宋"/>
          <w:spacing w:val="-6"/>
          <w:sz w:val="24"/>
          <w:szCs w:val="24"/>
        </w:rPr>
        <w:t>磋商小组成员由</w:t>
      </w:r>
      <w:r>
        <w:rPr>
          <w:rFonts w:hint="eastAsia" w:ascii="仿宋" w:hAnsi="仿宋" w:eastAsia="仿宋" w:cs="仿宋"/>
          <w:spacing w:val="-10"/>
          <w:sz w:val="24"/>
          <w:szCs w:val="24"/>
        </w:rPr>
        <w:t>随机抽取的有关方面的</w:t>
      </w:r>
      <w:r>
        <w:rPr>
          <w:rFonts w:hint="eastAsia" w:ascii="仿宋" w:hAnsi="仿宋" w:eastAsia="仿宋" w:cs="仿宋"/>
          <w:color w:val="0000FF"/>
          <w:spacing w:val="-10"/>
          <w:sz w:val="24"/>
          <w:szCs w:val="24"/>
          <w:highlight w:val="none"/>
          <w:u w:val="single"/>
        </w:rPr>
        <w:t>专</w:t>
      </w:r>
      <w:r>
        <w:rPr>
          <w:rFonts w:hint="eastAsia" w:ascii="仿宋" w:hAnsi="仿宋" w:eastAsia="仿宋" w:cs="仿宋"/>
          <w:color w:val="0000FF"/>
          <w:spacing w:val="-28"/>
          <w:sz w:val="24"/>
          <w:szCs w:val="24"/>
          <w:highlight w:val="none"/>
          <w:u w:val="single"/>
        </w:rPr>
        <w:t>家</w:t>
      </w:r>
      <w:r>
        <w:rPr>
          <w:rFonts w:hint="eastAsia" w:ascii="仿宋" w:hAnsi="仿宋" w:eastAsia="仿宋" w:cs="仿宋"/>
          <w:color w:val="0000FF"/>
          <w:spacing w:val="-28"/>
          <w:sz w:val="24"/>
          <w:szCs w:val="24"/>
          <w:highlight w:val="none"/>
          <w:u w:val="single"/>
          <w:lang w:val="en-US" w:eastAsia="zh-CN"/>
        </w:rPr>
        <w:t xml:space="preserve"> 3 </w:t>
      </w:r>
      <w:r>
        <w:rPr>
          <w:rFonts w:hint="eastAsia" w:ascii="仿宋" w:hAnsi="仿宋" w:eastAsia="仿宋" w:cs="仿宋"/>
          <w:color w:val="0000FF"/>
          <w:spacing w:val="-15"/>
          <w:sz w:val="24"/>
          <w:szCs w:val="24"/>
          <w:highlight w:val="none"/>
          <w:u w:val="single"/>
        </w:rPr>
        <w:t>名组成</w:t>
      </w:r>
      <w:r>
        <w:rPr>
          <w:rFonts w:hint="eastAsia" w:ascii="仿宋" w:hAnsi="仿宋" w:eastAsia="仿宋" w:cs="仿宋"/>
          <w:color w:val="auto"/>
          <w:spacing w:val="-2"/>
          <w:sz w:val="24"/>
          <w:szCs w:val="24"/>
          <w:highlight w:val="none"/>
        </w:rPr>
        <w:t>，</w:t>
      </w:r>
      <w:r>
        <w:rPr>
          <w:rFonts w:hint="eastAsia" w:ascii="仿宋" w:hAnsi="仿宋" w:eastAsia="仿宋" w:cs="仿宋"/>
          <w:spacing w:val="-2"/>
          <w:sz w:val="24"/>
          <w:szCs w:val="24"/>
        </w:rPr>
        <w:t>磋商小组的成员在评标过程中必须严格遵守政府采购的有关规定。专家从当地专家库中随机抽取产生。</w:t>
      </w:r>
    </w:p>
    <w:p w14:paraId="0C1B704C">
      <w:pPr>
        <w:pStyle w:val="33"/>
        <w:numPr>
          <w:ilvl w:val="1"/>
          <w:numId w:val="26"/>
        </w:numPr>
        <w:tabs>
          <w:tab w:val="left" w:pos="1445"/>
        </w:tabs>
        <w:spacing w:before="4"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评标工作组由招标人及有关专家组成，由磋商小组确认，并接受其领导。</w:t>
      </w:r>
    </w:p>
    <w:p w14:paraId="026C7D27">
      <w:pPr>
        <w:pStyle w:val="33"/>
        <w:numPr>
          <w:ilvl w:val="1"/>
          <w:numId w:val="26"/>
        </w:numPr>
        <w:tabs>
          <w:tab w:val="left" w:pos="1445"/>
        </w:tabs>
        <w:spacing w:before="170" w:after="0" w:line="391" w:lineRule="auto"/>
        <w:ind w:left="544" w:right="639" w:firstLine="535"/>
        <w:jc w:val="left"/>
        <w:rPr>
          <w:rFonts w:hint="eastAsia" w:ascii="仿宋" w:hAnsi="仿宋" w:eastAsia="仿宋" w:cs="仿宋"/>
          <w:sz w:val="24"/>
          <w:szCs w:val="24"/>
        </w:rPr>
      </w:pPr>
      <w:r>
        <w:rPr>
          <w:rFonts w:hint="eastAsia" w:ascii="仿宋" w:hAnsi="仿宋" w:eastAsia="仿宋" w:cs="仿宋"/>
          <w:spacing w:val="-2"/>
          <w:sz w:val="24"/>
          <w:szCs w:val="24"/>
        </w:rPr>
        <w:t>磋商小组应相对独立工作，负责评标、撰写技术、商务评标报告。采购代理机构负责评标过程中资料的保管、发放、回收，整理、汇总评标资料。</w:t>
      </w:r>
    </w:p>
    <w:p w14:paraId="233CBE70">
      <w:pPr>
        <w:pStyle w:val="33"/>
        <w:numPr>
          <w:ilvl w:val="0"/>
          <w:numId w:val="26"/>
        </w:numPr>
        <w:tabs>
          <w:tab w:val="left" w:pos="1290"/>
        </w:tabs>
        <w:spacing w:before="4" w:after="0" w:line="240" w:lineRule="auto"/>
        <w:ind w:left="1290" w:right="0" w:hanging="211"/>
        <w:jc w:val="left"/>
        <w:rPr>
          <w:rFonts w:hint="eastAsia" w:ascii="仿宋" w:hAnsi="仿宋" w:eastAsia="仿宋" w:cs="仿宋"/>
          <w:sz w:val="24"/>
          <w:szCs w:val="24"/>
        </w:rPr>
      </w:pPr>
      <w:r>
        <w:rPr>
          <w:rFonts w:hint="eastAsia" w:ascii="仿宋" w:hAnsi="仿宋" w:eastAsia="仿宋" w:cs="仿宋"/>
          <w:spacing w:val="-4"/>
          <w:sz w:val="24"/>
          <w:szCs w:val="24"/>
        </w:rPr>
        <w:t>磋商小组职责</w:t>
      </w:r>
    </w:p>
    <w:p w14:paraId="38174281">
      <w:pPr>
        <w:pStyle w:val="33"/>
        <w:numPr>
          <w:ilvl w:val="1"/>
          <w:numId w:val="26"/>
        </w:numPr>
        <w:tabs>
          <w:tab w:val="left" w:pos="1445"/>
        </w:tabs>
        <w:spacing w:before="170"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审查磋商文件是否符合磋商文件要求，并作出评价；</w:t>
      </w:r>
    </w:p>
    <w:p w14:paraId="0B8FB670">
      <w:pPr>
        <w:pStyle w:val="33"/>
        <w:numPr>
          <w:ilvl w:val="1"/>
          <w:numId w:val="26"/>
        </w:numPr>
        <w:tabs>
          <w:tab w:val="left" w:pos="1445"/>
        </w:tabs>
        <w:spacing w:before="170"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要求供应商对磋商文件有关事项作出解释或者澄清；</w:t>
      </w:r>
    </w:p>
    <w:p w14:paraId="183C8269">
      <w:pPr>
        <w:pStyle w:val="33"/>
        <w:numPr>
          <w:ilvl w:val="1"/>
          <w:numId w:val="26"/>
        </w:numPr>
        <w:tabs>
          <w:tab w:val="left" w:pos="1445"/>
        </w:tabs>
        <w:spacing w:before="173"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推荐成交候选人名单；</w:t>
      </w:r>
    </w:p>
    <w:p w14:paraId="21AF2D8E">
      <w:pPr>
        <w:pStyle w:val="33"/>
        <w:numPr>
          <w:ilvl w:val="1"/>
          <w:numId w:val="26"/>
        </w:numPr>
        <w:tabs>
          <w:tab w:val="left" w:pos="1445"/>
        </w:tabs>
        <w:spacing w:before="170"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向招标人、招标代理机构或者有关部门报告非法干预评标工作的行为。</w:t>
      </w:r>
    </w:p>
    <w:p w14:paraId="32AB5058">
      <w:pPr>
        <w:pStyle w:val="33"/>
        <w:numPr>
          <w:ilvl w:val="0"/>
          <w:numId w:val="26"/>
        </w:numPr>
        <w:tabs>
          <w:tab w:val="left" w:pos="1290"/>
        </w:tabs>
        <w:spacing w:before="170" w:after="0" w:line="240" w:lineRule="auto"/>
        <w:ind w:left="1290" w:right="0" w:hanging="211"/>
        <w:jc w:val="left"/>
        <w:rPr>
          <w:rFonts w:hint="eastAsia" w:ascii="仿宋" w:hAnsi="仿宋" w:eastAsia="仿宋" w:cs="仿宋"/>
          <w:sz w:val="24"/>
          <w:szCs w:val="24"/>
        </w:rPr>
      </w:pPr>
      <w:r>
        <w:rPr>
          <w:rFonts w:hint="eastAsia" w:ascii="仿宋" w:hAnsi="仿宋" w:eastAsia="仿宋" w:cs="仿宋"/>
          <w:spacing w:val="-4"/>
          <w:sz w:val="24"/>
          <w:szCs w:val="24"/>
        </w:rPr>
        <w:t>磋商小组义务</w:t>
      </w:r>
    </w:p>
    <w:p w14:paraId="4EBB1971">
      <w:pPr>
        <w:pStyle w:val="33"/>
        <w:numPr>
          <w:ilvl w:val="1"/>
          <w:numId w:val="26"/>
        </w:numPr>
        <w:tabs>
          <w:tab w:val="left" w:pos="1445"/>
        </w:tabs>
        <w:spacing w:before="173"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遵纪守法，客观、公正、廉洁地履行职责；</w:t>
      </w:r>
    </w:p>
    <w:p w14:paraId="229D4118">
      <w:pPr>
        <w:pStyle w:val="33"/>
        <w:numPr>
          <w:ilvl w:val="1"/>
          <w:numId w:val="26"/>
        </w:numPr>
        <w:tabs>
          <w:tab w:val="left" w:pos="1445"/>
        </w:tabs>
        <w:spacing w:before="170"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按照磋商文件规定的评标方法和评标标准进行评标，对评审意见承担个人责任；</w:t>
      </w:r>
    </w:p>
    <w:p w14:paraId="5CE5A332">
      <w:pPr>
        <w:pStyle w:val="33"/>
        <w:numPr>
          <w:ilvl w:val="1"/>
          <w:numId w:val="26"/>
        </w:numPr>
        <w:tabs>
          <w:tab w:val="left" w:pos="1445"/>
        </w:tabs>
        <w:spacing w:before="170"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对评标过程和结果，以及供应商的商业秘密保密；</w:t>
      </w:r>
    </w:p>
    <w:p w14:paraId="4FFC2232">
      <w:pPr>
        <w:pStyle w:val="33"/>
        <w:numPr>
          <w:ilvl w:val="1"/>
          <w:numId w:val="26"/>
        </w:numPr>
        <w:tabs>
          <w:tab w:val="left" w:pos="1445"/>
        </w:tabs>
        <w:spacing w:before="172"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参与评标报告的起草；</w:t>
      </w:r>
    </w:p>
    <w:p w14:paraId="7B8E7F63">
      <w:pPr>
        <w:pStyle w:val="33"/>
        <w:numPr>
          <w:ilvl w:val="1"/>
          <w:numId w:val="26"/>
        </w:numPr>
        <w:tabs>
          <w:tab w:val="left" w:pos="1445"/>
        </w:tabs>
        <w:spacing w:before="170"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配合有关部门的投诉处理工作；</w:t>
      </w:r>
    </w:p>
    <w:p w14:paraId="2BD90D26">
      <w:pPr>
        <w:pStyle w:val="33"/>
        <w:numPr>
          <w:ilvl w:val="1"/>
          <w:numId w:val="26"/>
        </w:numPr>
        <w:tabs>
          <w:tab w:val="left" w:pos="1445"/>
        </w:tabs>
        <w:spacing w:before="171"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配合招标人、招标代理机构答复磋商供应商提出的质疑。</w:t>
      </w:r>
    </w:p>
    <w:p w14:paraId="126A968F">
      <w:pPr>
        <w:pStyle w:val="33"/>
        <w:numPr>
          <w:ilvl w:val="0"/>
          <w:numId w:val="26"/>
        </w:numPr>
        <w:tabs>
          <w:tab w:val="left" w:pos="1290"/>
        </w:tabs>
        <w:spacing w:before="172" w:after="0" w:line="240" w:lineRule="auto"/>
        <w:ind w:left="1290" w:right="0" w:hanging="211"/>
        <w:jc w:val="left"/>
        <w:rPr>
          <w:rFonts w:hint="eastAsia" w:ascii="仿宋" w:hAnsi="仿宋" w:eastAsia="仿宋" w:cs="仿宋"/>
          <w:sz w:val="24"/>
          <w:szCs w:val="24"/>
        </w:rPr>
      </w:pPr>
      <w:r>
        <w:rPr>
          <w:rFonts w:hint="eastAsia" w:ascii="仿宋" w:hAnsi="仿宋" w:eastAsia="仿宋" w:cs="仿宋"/>
          <w:spacing w:val="-7"/>
          <w:sz w:val="24"/>
          <w:szCs w:val="24"/>
        </w:rPr>
        <w:t>评标程序</w:t>
      </w:r>
    </w:p>
    <w:p w14:paraId="3C4F6F5D">
      <w:pPr>
        <w:pStyle w:val="33"/>
        <w:numPr>
          <w:ilvl w:val="1"/>
          <w:numId w:val="26"/>
        </w:numPr>
        <w:tabs>
          <w:tab w:val="left" w:pos="1445"/>
        </w:tabs>
        <w:spacing w:before="0" w:after="0" w:line="391" w:lineRule="auto"/>
        <w:ind w:left="544" w:right="639" w:firstLine="535"/>
        <w:jc w:val="left"/>
        <w:rPr>
          <w:rFonts w:hint="eastAsia" w:ascii="仿宋" w:hAnsi="仿宋" w:eastAsia="仿宋" w:cs="仿宋"/>
          <w:spacing w:val="-4"/>
          <w:sz w:val="24"/>
          <w:szCs w:val="24"/>
        </w:rPr>
      </w:pPr>
      <w:r>
        <w:rPr>
          <w:rFonts w:hint="eastAsia" w:ascii="仿宋" w:hAnsi="仿宋" w:eastAsia="仿宋" w:cs="仿宋"/>
          <w:spacing w:val="-4"/>
          <w:sz w:val="24"/>
          <w:szCs w:val="24"/>
        </w:rPr>
        <w:t>本次评标首先由磋商小组对供应商的响应文件进行初审，对未能通过初审的响应文件作废标处理；</w:t>
      </w:r>
    </w:p>
    <w:p w14:paraId="606BC6DA">
      <w:pPr>
        <w:pStyle w:val="33"/>
        <w:numPr>
          <w:ilvl w:val="1"/>
          <w:numId w:val="26"/>
        </w:numPr>
        <w:tabs>
          <w:tab w:val="left" w:pos="1445"/>
        </w:tabs>
        <w:spacing w:before="170" w:after="0" w:line="240" w:lineRule="auto"/>
        <w:ind w:left="1445" w:right="0" w:hanging="366"/>
        <w:jc w:val="left"/>
        <w:rPr>
          <w:rFonts w:hint="eastAsia" w:ascii="仿宋" w:hAnsi="仿宋" w:eastAsia="仿宋" w:cs="仿宋"/>
          <w:sz w:val="24"/>
          <w:szCs w:val="24"/>
        </w:rPr>
      </w:pPr>
      <w:r>
        <w:rPr>
          <w:rFonts w:hint="eastAsia" w:ascii="仿宋" w:hAnsi="仿宋" w:eastAsia="仿宋" w:cs="仿宋"/>
          <w:spacing w:val="-3"/>
          <w:sz w:val="24"/>
          <w:szCs w:val="24"/>
        </w:rPr>
        <w:t>对通过初审的供应商的响应文件进行详细的比较和评价。如需要，进行必要的澄清工作；</w:t>
      </w:r>
    </w:p>
    <w:p w14:paraId="3BD6A50C">
      <w:pPr>
        <w:pStyle w:val="33"/>
        <w:numPr>
          <w:ilvl w:val="1"/>
          <w:numId w:val="26"/>
        </w:numPr>
        <w:tabs>
          <w:tab w:val="left" w:pos="910"/>
        </w:tabs>
        <w:spacing w:before="57" w:after="0" w:line="240" w:lineRule="auto"/>
        <w:ind w:left="910" w:right="0" w:hanging="366"/>
        <w:jc w:val="left"/>
        <w:rPr>
          <w:rFonts w:hint="eastAsia" w:ascii="仿宋" w:hAnsi="仿宋" w:eastAsia="仿宋" w:cs="仿宋"/>
          <w:sz w:val="24"/>
          <w:szCs w:val="24"/>
        </w:rPr>
      </w:pPr>
      <w:r>
        <w:rPr>
          <w:rFonts w:hint="eastAsia" w:ascii="仿宋" w:hAnsi="仿宋" w:eastAsia="仿宋" w:cs="仿宋"/>
          <w:spacing w:val="-3"/>
          <w:sz w:val="24"/>
          <w:szCs w:val="24"/>
        </w:rPr>
        <w:t>评标报告与推荐成交候选人</w:t>
      </w:r>
    </w:p>
    <w:p w14:paraId="59EF0D1C">
      <w:pPr>
        <w:pStyle w:val="5"/>
        <w:spacing w:before="242" w:line="393" w:lineRule="auto"/>
        <w:ind w:right="639" w:firstLine="480"/>
        <w:rPr>
          <w:rFonts w:hint="eastAsia" w:ascii="仿宋" w:hAnsi="仿宋" w:eastAsia="仿宋" w:cs="仿宋"/>
          <w:sz w:val="24"/>
          <w:szCs w:val="24"/>
        </w:rPr>
      </w:pPr>
      <w:r>
        <w:rPr>
          <w:rFonts w:hint="eastAsia" w:ascii="仿宋" w:hAnsi="仿宋" w:eastAsia="仿宋" w:cs="仿宋"/>
          <w:spacing w:val="-2"/>
          <w:sz w:val="24"/>
          <w:szCs w:val="24"/>
        </w:rPr>
        <w:t>5.3</w:t>
      </w:r>
      <w:r>
        <w:rPr>
          <w:rFonts w:hint="eastAsia" w:ascii="仿宋" w:hAnsi="仿宋" w:eastAsia="仿宋" w:cs="仿宋"/>
          <w:spacing w:val="-9"/>
          <w:sz w:val="24"/>
          <w:szCs w:val="24"/>
        </w:rPr>
        <w:t xml:space="preserve"> 磋商小组各成员应当独立对每个有效响应的文件进行评价、打分，然后汇总每个供应商每项评分因</w:t>
      </w:r>
      <w:r>
        <w:rPr>
          <w:rFonts w:hint="eastAsia" w:ascii="仿宋" w:hAnsi="仿宋" w:eastAsia="仿宋" w:cs="仿宋"/>
          <w:spacing w:val="-2"/>
          <w:sz w:val="24"/>
          <w:szCs w:val="24"/>
        </w:rPr>
        <w:t>素的得分。</w:t>
      </w:r>
    </w:p>
    <w:p w14:paraId="491C7149">
      <w:pPr>
        <w:pStyle w:val="5"/>
        <w:spacing w:line="393" w:lineRule="auto"/>
        <w:ind w:right="533" w:firstLine="472" w:firstLineChars="200"/>
        <w:rPr>
          <w:rFonts w:hint="eastAsia" w:ascii="仿宋" w:hAnsi="仿宋" w:eastAsia="仿宋" w:cs="仿宋"/>
          <w:sz w:val="24"/>
          <w:szCs w:val="24"/>
        </w:rPr>
      </w:pPr>
      <w:r>
        <w:rPr>
          <w:rFonts w:hint="eastAsia" w:ascii="仿宋" w:hAnsi="仿宋" w:eastAsia="仿宋" w:cs="仿宋"/>
          <w:spacing w:val="-2"/>
          <w:sz w:val="24"/>
          <w:szCs w:val="24"/>
        </w:rPr>
        <w:t>综合评分法服务项目的价格分值占总分值的比重（即权值）</w:t>
      </w:r>
      <w:r>
        <w:rPr>
          <w:rFonts w:hint="eastAsia" w:ascii="仿宋" w:hAnsi="仿宋" w:eastAsia="仿宋" w:cs="仿宋"/>
          <w:spacing w:val="-20"/>
          <w:sz w:val="24"/>
          <w:szCs w:val="24"/>
        </w:rPr>
        <w:t xml:space="preserve">为 </w:t>
      </w:r>
      <w:r>
        <w:rPr>
          <w:rFonts w:hint="eastAsia" w:ascii="仿宋" w:hAnsi="仿宋" w:eastAsia="仿宋" w:cs="仿宋"/>
          <w:spacing w:val="-2"/>
          <w:sz w:val="24"/>
          <w:szCs w:val="24"/>
        </w:rPr>
        <w:t>30％，采购项目中含不同采购对象的，以占项目资金比例最高的采购对象确定其项目属性。其价格不列为评分因素，有特殊情况需要在上述规定范围外设定价格分权重的。</w:t>
      </w:r>
    </w:p>
    <w:p w14:paraId="17BE183E">
      <w:pPr>
        <w:pStyle w:val="5"/>
        <w:spacing w:line="391" w:lineRule="auto"/>
        <w:ind w:right="639" w:firstLine="460" w:firstLineChars="200"/>
        <w:rPr>
          <w:rFonts w:hint="eastAsia" w:ascii="仿宋" w:hAnsi="仿宋" w:eastAsia="仿宋" w:cs="仿宋"/>
          <w:sz w:val="24"/>
          <w:szCs w:val="24"/>
        </w:rPr>
      </w:pPr>
      <w:r>
        <w:rPr>
          <w:rFonts w:hint="eastAsia" w:ascii="仿宋" w:hAnsi="仿宋" w:eastAsia="仿宋" w:cs="仿宋"/>
          <w:spacing w:val="-5"/>
          <w:sz w:val="24"/>
          <w:szCs w:val="24"/>
        </w:rPr>
        <w:t>综合评分法中的价格分统一采用低价优先法计算，即满足磋商文件要求且最后报价最低的供应商的价</w:t>
      </w:r>
      <w:r>
        <w:rPr>
          <w:rFonts w:hint="eastAsia" w:ascii="仿宋" w:hAnsi="仿宋" w:eastAsia="仿宋" w:cs="仿宋"/>
          <w:spacing w:val="-2"/>
          <w:sz w:val="24"/>
          <w:szCs w:val="24"/>
        </w:rPr>
        <w:t>格为磋商基准价，其价格分为满分。其他供应商的价格分统一按照下列公式计算：</w:t>
      </w:r>
    </w:p>
    <w:p w14:paraId="53A8CA01">
      <w:pPr>
        <w:pStyle w:val="5"/>
        <w:ind w:firstLine="472" w:firstLineChars="200"/>
        <w:rPr>
          <w:rFonts w:hint="eastAsia" w:ascii="仿宋" w:hAnsi="仿宋" w:eastAsia="仿宋" w:cs="仿宋"/>
          <w:sz w:val="24"/>
          <w:szCs w:val="24"/>
        </w:rPr>
      </w:pPr>
      <w:r>
        <w:rPr>
          <w:rFonts w:hint="eastAsia" w:ascii="仿宋" w:hAnsi="仿宋" w:eastAsia="仿宋" w:cs="仿宋"/>
          <w:spacing w:val="-2"/>
          <w:sz w:val="24"/>
          <w:szCs w:val="24"/>
        </w:rPr>
        <w:t>磋商报价得分=（磋商基准价/最后磋商报价）</w:t>
      </w:r>
      <w:r>
        <w:rPr>
          <w:rFonts w:hint="eastAsia" w:ascii="仿宋" w:hAnsi="仿宋" w:eastAsia="仿宋" w:cs="仿宋"/>
          <w:spacing w:val="-3"/>
          <w:sz w:val="24"/>
          <w:szCs w:val="24"/>
        </w:rPr>
        <w:t>×价格权值×</w:t>
      </w:r>
      <w:r>
        <w:rPr>
          <w:rFonts w:hint="eastAsia" w:ascii="仿宋" w:hAnsi="仿宋" w:eastAsia="仿宋" w:cs="仿宋"/>
          <w:spacing w:val="-4"/>
          <w:sz w:val="24"/>
          <w:szCs w:val="24"/>
        </w:rPr>
        <w:t>100</w:t>
      </w:r>
    </w:p>
    <w:p w14:paraId="1373ED7D">
      <w:pPr>
        <w:pStyle w:val="5"/>
        <w:spacing w:before="168" w:line="360" w:lineRule="auto"/>
        <w:ind w:firstLine="468" w:firstLineChars="200"/>
        <w:rPr>
          <w:rFonts w:hint="eastAsia" w:ascii="仿宋" w:hAnsi="仿宋" w:eastAsia="仿宋" w:cs="仿宋"/>
          <w:sz w:val="24"/>
          <w:szCs w:val="24"/>
        </w:rPr>
      </w:pPr>
      <w:r>
        <w:rPr>
          <w:rFonts w:hint="eastAsia" w:ascii="仿宋" w:hAnsi="仿宋" w:eastAsia="仿宋" w:cs="仿宋"/>
          <w:spacing w:val="-3"/>
          <w:sz w:val="24"/>
          <w:szCs w:val="24"/>
        </w:rPr>
        <w:t>项目评审过程中，不得去掉最后报价中的最高报价和最低报价。</w:t>
      </w:r>
    </w:p>
    <w:p w14:paraId="18B7ABEA">
      <w:pPr>
        <w:pStyle w:val="5"/>
        <w:spacing w:line="360" w:lineRule="auto"/>
        <w:ind w:right="533" w:firstLine="472" w:firstLineChars="200"/>
        <w:rPr>
          <w:rFonts w:hint="eastAsia" w:ascii="仿宋" w:hAnsi="仿宋" w:eastAsia="仿宋" w:cs="仿宋"/>
          <w:spacing w:val="-2"/>
          <w:sz w:val="24"/>
          <w:szCs w:val="24"/>
        </w:rPr>
      </w:pPr>
      <w:bookmarkStart w:id="43" w:name="  磋商小组应当根据综合评分情况，按照评审得分由高到低顺序推荐3名以上成交候选供"/>
      <w:bookmarkEnd w:id="43"/>
      <w:r>
        <w:rPr>
          <w:rFonts w:hint="eastAsia" w:ascii="仿宋" w:hAnsi="仿宋" w:eastAsia="仿宋" w:cs="仿宋"/>
          <w:spacing w:val="-2"/>
          <w:sz w:val="24"/>
          <w:szCs w:val="24"/>
        </w:rPr>
        <w:t>磋商小组应当根据综合评分情况，按照评审得分由高到低顺序推荐 3 名以上成交候选供应商符合《政府采购竞争性磋商采购方式管理暂行办法》第二十五条磋商小组应当根据综合评分情况，按照评审得分由高到低顺序推荐 3 名以上成交候选供应商。符合本办法第二十一条第三款情形的，可以推荐</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家成交候选供应商。评审得分相同的，按照最后报价由低到高的顺序推荐。评审得分且最后报价相同的，按照技术指标优劣顺序推荐。</w:t>
      </w:r>
    </w:p>
    <w:p w14:paraId="705A8D37">
      <w:pPr>
        <w:pStyle w:val="23"/>
        <w:rPr>
          <w:rFonts w:hint="eastAsia" w:ascii="仿宋" w:hAnsi="仿宋" w:eastAsia="仿宋" w:cs="仿宋"/>
          <w:sz w:val="24"/>
          <w:szCs w:val="24"/>
        </w:rPr>
      </w:pPr>
    </w:p>
    <w:p w14:paraId="4C770409">
      <w:pPr>
        <w:pStyle w:val="5"/>
        <w:spacing w:after="0" w:line="278" w:lineRule="auto"/>
        <w:rPr>
          <w:rFonts w:hint="eastAsia" w:ascii="仿宋" w:hAnsi="仿宋" w:eastAsia="仿宋" w:cs="仿宋"/>
          <w:sz w:val="24"/>
          <w:szCs w:val="24"/>
        </w:rPr>
        <w:sectPr>
          <w:pgSz w:w="11910" w:h="16840"/>
          <w:pgMar w:top="1440" w:right="1080" w:bottom="1440" w:left="1080" w:header="0" w:footer="989" w:gutter="0"/>
          <w:pgBorders>
            <w:top w:val="none" w:sz="0" w:space="0"/>
            <w:left w:val="none" w:sz="0" w:space="0"/>
            <w:bottom w:val="none" w:sz="0" w:space="0"/>
            <w:right w:val="none" w:sz="0" w:space="0"/>
          </w:pgBorders>
          <w:pgNumType w:fmt="decimal"/>
          <w:cols w:space="720" w:num="1"/>
        </w:sectPr>
      </w:pPr>
    </w:p>
    <w:p w14:paraId="5DB22132">
      <w:pPr>
        <w:pStyle w:val="7"/>
        <w:spacing w:before="32"/>
        <w:rPr>
          <w:rFonts w:hint="eastAsia" w:ascii="仿宋" w:hAnsi="仿宋" w:eastAsia="仿宋" w:cs="仿宋"/>
          <w:b/>
          <w:bCs/>
          <w:sz w:val="24"/>
          <w:szCs w:val="24"/>
        </w:rPr>
      </w:pPr>
      <w:bookmarkStart w:id="44" w:name="二投标文件初审"/>
      <w:bookmarkEnd w:id="44"/>
      <w:r>
        <w:rPr>
          <w:rFonts w:hint="eastAsia" w:ascii="仿宋" w:hAnsi="仿宋" w:eastAsia="仿宋" w:cs="仿宋"/>
          <w:b/>
          <w:bCs/>
          <w:spacing w:val="-4"/>
          <w:sz w:val="24"/>
          <w:szCs w:val="24"/>
        </w:rPr>
        <w:t>二</w:t>
      </w:r>
      <w:r>
        <w:rPr>
          <w:rFonts w:hint="eastAsia" w:ascii="仿宋" w:hAnsi="仿宋" w:eastAsia="仿宋" w:cs="仿宋"/>
          <w:b/>
          <w:bCs/>
          <w:spacing w:val="-4"/>
          <w:sz w:val="24"/>
          <w:szCs w:val="24"/>
          <w:lang w:val="en-US" w:eastAsia="zh-CN"/>
        </w:rPr>
        <w:t xml:space="preserve"> </w:t>
      </w:r>
      <w:r>
        <w:rPr>
          <w:rFonts w:hint="eastAsia" w:ascii="仿宋" w:hAnsi="仿宋" w:eastAsia="仿宋" w:cs="仿宋"/>
          <w:b/>
          <w:bCs/>
          <w:spacing w:val="-4"/>
          <w:sz w:val="24"/>
          <w:szCs w:val="24"/>
        </w:rPr>
        <w:t>投标文件初审</w:t>
      </w:r>
    </w:p>
    <w:p w14:paraId="190B54CC">
      <w:pPr>
        <w:pStyle w:val="33"/>
        <w:numPr>
          <w:ilvl w:val="0"/>
          <w:numId w:val="26"/>
        </w:numPr>
        <w:tabs>
          <w:tab w:val="left" w:pos="1062"/>
        </w:tabs>
        <w:spacing w:before="242" w:after="0" w:line="240" w:lineRule="auto"/>
        <w:ind w:left="1062" w:right="0" w:hanging="211"/>
        <w:jc w:val="left"/>
        <w:rPr>
          <w:rFonts w:hint="eastAsia" w:ascii="仿宋" w:hAnsi="仿宋" w:eastAsia="仿宋" w:cs="仿宋"/>
          <w:b/>
          <w:bCs/>
          <w:sz w:val="24"/>
          <w:szCs w:val="24"/>
        </w:rPr>
      </w:pPr>
      <w:r>
        <w:rPr>
          <w:rFonts w:hint="eastAsia" w:ascii="仿宋" w:hAnsi="仿宋" w:eastAsia="仿宋" w:cs="仿宋"/>
          <w:b/>
          <w:bCs/>
          <w:spacing w:val="-4"/>
          <w:sz w:val="24"/>
          <w:szCs w:val="24"/>
        </w:rPr>
        <w:t>资格性审查：</w:t>
      </w:r>
    </w:p>
    <w:p w14:paraId="0A737E69">
      <w:pPr>
        <w:pStyle w:val="33"/>
        <w:numPr>
          <w:ilvl w:val="1"/>
          <w:numId w:val="26"/>
        </w:numPr>
        <w:tabs>
          <w:tab w:val="left" w:pos="1217"/>
        </w:tabs>
        <w:spacing w:before="132" w:after="20" w:line="240" w:lineRule="auto"/>
        <w:ind w:left="1217" w:right="0" w:hanging="366"/>
        <w:jc w:val="left"/>
        <w:rPr>
          <w:rFonts w:hint="eastAsia" w:ascii="仿宋" w:hAnsi="仿宋" w:eastAsia="仿宋" w:cs="仿宋"/>
          <w:sz w:val="24"/>
          <w:szCs w:val="24"/>
        </w:rPr>
      </w:pPr>
      <w:r>
        <w:rPr>
          <w:rFonts w:hint="eastAsia" w:ascii="仿宋" w:hAnsi="仿宋" w:eastAsia="仿宋" w:cs="仿宋"/>
          <w:spacing w:val="-7"/>
          <w:sz w:val="24"/>
          <w:szCs w:val="24"/>
        </w:rPr>
        <w:t>评审细则</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543"/>
        <w:gridCol w:w="6961"/>
        <w:gridCol w:w="593"/>
        <w:gridCol w:w="582"/>
      </w:tblGrid>
      <w:tr w14:paraId="47086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874" w:type="dxa"/>
            <w:vMerge w:val="restart"/>
          </w:tcPr>
          <w:p w14:paraId="30D45F73">
            <w:pPr>
              <w:pStyle w:val="34"/>
              <w:spacing w:before="212"/>
              <w:ind w:left="225"/>
              <w:rPr>
                <w:rFonts w:hint="eastAsia" w:ascii="仿宋" w:hAnsi="仿宋" w:eastAsia="仿宋" w:cs="仿宋"/>
                <w:b/>
                <w:bCs/>
                <w:sz w:val="24"/>
                <w:szCs w:val="24"/>
              </w:rPr>
            </w:pPr>
            <w:r>
              <w:rPr>
                <w:rFonts w:hint="eastAsia" w:ascii="仿宋" w:hAnsi="仿宋" w:eastAsia="仿宋" w:cs="仿宋"/>
                <w:b/>
                <w:bCs/>
                <w:spacing w:val="-6"/>
                <w:sz w:val="24"/>
                <w:szCs w:val="24"/>
              </w:rPr>
              <w:t>项目</w:t>
            </w:r>
          </w:p>
        </w:tc>
        <w:tc>
          <w:tcPr>
            <w:tcW w:w="7504" w:type="dxa"/>
            <w:gridSpan w:val="2"/>
            <w:vMerge w:val="restart"/>
          </w:tcPr>
          <w:p w14:paraId="49E46ADD">
            <w:pPr>
              <w:pStyle w:val="34"/>
              <w:spacing w:before="212"/>
              <w:ind w:left="9"/>
              <w:jc w:val="center"/>
              <w:rPr>
                <w:rFonts w:hint="eastAsia" w:ascii="仿宋" w:hAnsi="仿宋" w:eastAsia="仿宋" w:cs="仿宋"/>
                <w:b/>
                <w:bCs/>
                <w:sz w:val="24"/>
                <w:szCs w:val="24"/>
              </w:rPr>
            </w:pPr>
            <w:r>
              <w:rPr>
                <w:rFonts w:hint="eastAsia" w:ascii="仿宋" w:hAnsi="仿宋" w:eastAsia="仿宋" w:cs="仿宋"/>
                <w:b/>
                <w:bCs/>
                <w:spacing w:val="-4"/>
                <w:sz w:val="24"/>
                <w:szCs w:val="24"/>
              </w:rPr>
              <w:t>评审内容</w:t>
            </w:r>
          </w:p>
        </w:tc>
        <w:tc>
          <w:tcPr>
            <w:tcW w:w="1175" w:type="dxa"/>
            <w:gridSpan w:val="2"/>
          </w:tcPr>
          <w:p w14:paraId="73168F58">
            <w:pPr>
              <w:pStyle w:val="34"/>
              <w:spacing w:before="34"/>
              <w:ind w:left="177"/>
              <w:rPr>
                <w:rFonts w:hint="eastAsia" w:ascii="仿宋" w:hAnsi="仿宋" w:eastAsia="仿宋" w:cs="仿宋"/>
                <w:b/>
                <w:bCs/>
                <w:sz w:val="24"/>
                <w:szCs w:val="24"/>
              </w:rPr>
            </w:pPr>
            <w:r>
              <w:rPr>
                <w:rFonts w:hint="eastAsia" w:ascii="仿宋" w:hAnsi="仿宋" w:eastAsia="仿宋" w:cs="仿宋"/>
                <w:b/>
                <w:bCs/>
                <w:spacing w:val="-4"/>
                <w:sz w:val="24"/>
                <w:szCs w:val="24"/>
              </w:rPr>
              <w:t>评审意见</w:t>
            </w:r>
          </w:p>
        </w:tc>
      </w:tr>
      <w:tr w14:paraId="18282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74" w:type="dxa"/>
            <w:vMerge w:val="continue"/>
            <w:tcBorders>
              <w:top w:val="nil"/>
              <w:bottom w:val="single" w:color="auto" w:sz="4" w:space="0"/>
            </w:tcBorders>
          </w:tcPr>
          <w:p w14:paraId="245638EF">
            <w:pPr>
              <w:rPr>
                <w:rFonts w:hint="eastAsia" w:ascii="仿宋" w:hAnsi="仿宋" w:eastAsia="仿宋" w:cs="仿宋"/>
                <w:b/>
                <w:bCs/>
                <w:sz w:val="24"/>
                <w:szCs w:val="24"/>
              </w:rPr>
            </w:pPr>
          </w:p>
        </w:tc>
        <w:tc>
          <w:tcPr>
            <w:tcW w:w="7504" w:type="dxa"/>
            <w:gridSpan w:val="2"/>
            <w:vMerge w:val="continue"/>
            <w:tcBorders>
              <w:top w:val="nil"/>
              <w:bottom w:val="single" w:color="auto" w:sz="4" w:space="0"/>
            </w:tcBorders>
          </w:tcPr>
          <w:p w14:paraId="71E38101">
            <w:pPr>
              <w:rPr>
                <w:rFonts w:hint="eastAsia" w:ascii="仿宋" w:hAnsi="仿宋" w:eastAsia="仿宋" w:cs="仿宋"/>
                <w:b/>
                <w:bCs/>
                <w:sz w:val="24"/>
                <w:szCs w:val="24"/>
              </w:rPr>
            </w:pPr>
          </w:p>
        </w:tc>
        <w:tc>
          <w:tcPr>
            <w:tcW w:w="593" w:type="dxa"/>
          </w:tcPr>
          <w:p w14:paraId="01F7E0CA">
            <w:pPr>
              <w:pStyle w:val="34"/>
              <w:spacing w:before="34"/>
              <w:ind w:left="170"/>
              <w:rPr>
                <w:rFonts w:hint="eastAsia" w:ascii="仿宋" w:hAnsi="仿宋" w:eastAsia="仿宋" w:cs="仿宋"/>
                <w:b/>
                <w:bCs/>
                <w:sz w:val="24"/>
                <w:szCs w:val="24"/>
              </w:rPr>
            </w:pPr>
            <w:r>
              <w:rPr>
                <w:rFonts w:hint="eastAsia" w:ascii="仿宋" w:hAnsi="仿宋" w:eastAsia="仿宋" w:cs="仿宋"/>
                <w:b/>
                <w:bCs/>
                <w:spacing w:val="-10"/>
                <w:sz w:val="24"/>
                <w:szCs w:val="24"/>
              </w:rPr>
              <w:t>是</w:t>
            </w:r>
          </w:p>
        </w:tc>
        <w:tc>
          <w:tcPr>
            <w:tcW w:w="582" w:type="dxa"/>
          </w:tcPr>
          <w:p w14:paraId="7A7DA5C3">
            <w:pPr>
              <w:pStyle w:val="34"/>
              <w:spacing w:before="34"/>
              <w:ind w:left="219"/>
              <w:rPr>
                <w:rFonts w:hint="eastAsia" w:ascii="仿宋" w:hAnsi="仿宋" w:eastAsia="仿宋" w:cs="仿宋"/>
                <w:b/>
                <w:bCs/>
                <w:sz w:val="24"/>
                <w:szCs w:val="24"/>
              </w:rPr>
            </w:pPr>
            <w:r>
              <w:rPr>
                <w:rFonts w:hint="eastAsia" w:ascii="仿宋" w:hAnsi="仿宋" w:eastAsia="仿宋" w:cs="仿宋"/>
                <w:b/>
                <w:bCs/>
                <w:spacing w:val="-10"/>
                <w:sz w:val="24"/>
                <w:szCs w:val="24"/>
              </w:rPr>
              <w:t>否</w:t>
            </w:r>
          </w:p>
        </w:tc>
      </w:tr>
      <w:tr w14:paraId="3599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74" w:type="dxa"/>
            <w:vMerge w:val="restart"/>
            <w:tcBorders>
              <w:top w:val="single" w:color="auto" w:sz="4" w:space="0"/>
              <w:left w:val="single" w:color="auto" w:sz="4" w:space="0"/>
              <w:right w:val="single" w:color="auto" w:sz="4" w:space="0"/>
            </w:tcBorders>
            <w:vAlign w:val="center"/>
          </w:tcPr>
          <w:p w14:paraId="105D5856">
            <w:pPr>
              <w:pStyle w:val="34"/>
              <w:spacing w:before="91" w:line="253" w:lineRule="exact"/>
              <w:ind w:left="9" w:right="3"/>
              <w:jc w:val="center"/>
              <w:rPr>
                <w:rFonts w:hint="eastAsia" w:ascii="仿宋" w:hAnsi="仿宋" w:eastAsia="仿宋" w:cs="仿宋"/>
                <w:sz w:val="24"/>
                <w:szCs w:val="24"/>
              </w:rPr>
            </w:pPr>
            <w:r>
              <w:rPr>
                <w:rFonts w:hint="eastAsia" w:ascii="仿宋" w:hAnsi="仿宋" w:eastAsia="仿宋" w:cs="仿宋"/>
                <w:spacing w:val="-10"/>
                <w:sz w:val="24"/>
                <w:szCs w:val="24"/>
              </w:rPr>
              <w:t>审</w:t>
            </w:r>
          </w:p>
          <w:p w14:paraId="6F5096CB">
            <w:pPr>
              <w:pStyle w:val="34"/>
              <w:spacing w:before="29"/>
              <w:ind w:left="9" w:right="3"/>
              <w:jc w:val="center"/>
              <w:rPr>
                <w:rFonts w:hint="eastAsia" w:ascii="仿宋" w:hAnsi="仿宋" w:eastAsia="仿宋" w:cs="仿宋"/>
                <w:sz w:val="24"/>
                <w:szCs w:val="24"/>
              </w:rPr>
            </w:pPr>
            <w:r>
              <w:rPr>
                <w:rFonts w:hint="eastAsia" w:ascii="仿宋" w:hAnsi="仿宋" w:eastAsia="仿宋" w:cs="仿宋"/>
                <w:spacing w:val="-10"/>
                <w:sz w:val="24"/>
                <w:szCs w:val="24"/>
              </w:rPr>
              <w:t>查</w:t>
            </w:r>
          </w:p>
          <w:p w14:paraId="3B701744">
            <w:pPr>
              <w:pStyle w:val="34"/>
              <w:spacing w:before="43" w:line="253" w:lineRule="exact"/>
              <w:ind w:left="9" w:right="3"/>
              <w:jc w:val="center"/>
              <w:rPr>
                <w:rFonts w:hint="eastAsia" w:ascii="仿宋" w:hAnsi="仿宋" w:eastAsia="仿宋" w:cs="仿宋"/>
                <w:sz w:val="24"/>
                <w:szCs w:val="24"/>
              </w:rPr>
            </w:pPr>
            <w:r>
              <w:rPr>
                <w:rFonts w:hint="eastAsia" w:ascii="仿宋" w:hAnsi="仿宋" w:eastAsia="仿宋" w:cs="仿宋"/>
                <w:spacing w:val="-10"/>
                <w:sz w:val="24"/>
                <w:szCs w:val="24"/>
              </w:rPr>
              <w:t>标</w:t>
            </w:r>
          </w:p>
          <w:p w14:paraId="6388D77C">
            <w:pPr>
              <w:pStyle w:val="34"/>
              <w:spacing w:before="29"/>
              <w:ind w:left="9" w:right="3"/>
              <w:jc w:val="center"/>
              <w:rPr>
                <w:rFonts w:hint="eastAsia" w:ascii="仿宋" w:hAnsi="仿宋" w:eastAsia="仿宋" w:cs="仿宋"/>
                <w:sz w:val="24"/>
                <w:szCs w:val="24"/>
              </w:rPr>
            </w:pPr>
            <w:r>
              <w:rPr>
                <w:rFonts w:hint="eastAsia" w:ascii="仿宋" w:hAnsi="仿宋" w:eastAsia="仿宋" w:cs="仿宋"/>
                <w:spacing w:val="-10"/>
                <w:sz w:val="24"/>
                <w:szCs w:val="24"/>
              </w:rPr>
              <w:t>准</w:t>
            </w:r>
          </w:p>
          <w:p w14:paraId="3FCC4436">
            <w:pPr>
              <w:pStyle w:val="34"/>
              <w:spacing w:before="43"/>
              <w:ind w:left="9"/>
              <w:jc w:val="center"/>
              <w:rPr>
                <w:rFonts w:hint="eastAsia" w:ascii="仿宋" w:hAnsi="仿宋" w:eastAsia="仿宋" w:cs="仿宋"/>
                <w:sz w:val="24"/>
                <w:szCs w:val="24"/>
              </w:rPr>
            </w:pPr>
          </w:p>
        </w:tc>
        <w:tc>
          <w:tcPr>
            <w:tcW w:w="543" w:type="dxa"/>
            <w:tcBorders>
              <w:top w:val="single" w:color="auto" w:sz="4" w:space="0"/>
              <w:left w:val="single" w:color="auto" w:sz="4" w:space="0"/>
              <w:bottom w:val="single" w:color="auto" w:sz="4" w:space="0"/>
              <w:right w:val="single" w:color="auto" w:sz="4" w:space="0"/>
            </w:tcBorders>
            <w:vAlign w:val="center"/>
          </w:tcPr>
          <w:p w14:paraId="24CBFD19">
            <w:pPr>
              <w:pStyle w:val="34"/>
              <w:spacing w:before="36"/>
              <w:ind w:left="7"/>
              <w:jc w:val="center"/>
              <w:rPr>
                <w:rFonts w:hint="eastAsia" w:ascii="仿宋" w:hAnsi="仿宋" w:eastAsia="仿宋" w:cs="仿宋"/>
                <w:sz w:val="24"/>
                <w:szCs w:val="24"/>
              </w:rPr>
            </w:pPr>
            <w:r>
              <w:rPr>
                <w:rFonts w:hint="eastAsia" w:ascii="仿宋" w:hAnsi="仿宋" w:eastAsia="仿宋" w:cs="仿宋"/>
                <w:spacing w:val="-10"/>
                <w:sz w:val="24"/>
                <w:szCs w:val="24"/>
              </w:rPr>
              <w:t>1</w:t>
            </w:r>
          </w:p>
        </w:tc>
        <w:tc>
          <w:tcPr>
            <w:tcW w:w="6961" w:type="dxa"/>
            <w:tcBorders>
              <w:top w:val="single" w:color="auto" w:sz="4" w:space="0"/>
              <w:left w:val="single" w:color="auto" w:sz="4" w:space="0"/>
              <w:bottom w:val="single" w:color="auto" w:sz="4" w:space="0"/>
              <w:right w:val="single" w:color="auto" w:sz="4" w:space="0"/>
            </w:tcBorders>
          </w:tcPr>
          <w:p w14:paraId="7F6E19BE">
            <w:pPr>
              <w:pStyle w:val="34"/>
              <w:spacing w:before="36"/>
              <w:ind w:left="106"/>
              <w:rPr>
                <w:rFonts w:hint="eastAsia" w:ascii="仿宋" w:hAnsi="仿宋" w:eastAsia="仿宋" w:cs="仿宋"/>
                <w:sz w:val="24"/>
                <w:szCs w:val="24"/>
              </w:rPr>
            </w:pPr>
            <w:bookmarkStart w:id="45" w:name="OLE_LINK8"/>
            <w:r>
              <w:rPr>
                <w:rFonts w:hint="eastAsia" w:ascii="仿宋" w:hAnsi="仿宋" w:eastAsia="仿宋" w:cs="仿宋"/>
                <w:sz w:val="24"/>
                <w:szCs w:val="24"/>
              </w:rPr>
              <w:t>具备三证合一营业执照副本；</w:t>
            </w:r>
            <w:bookmarkEnd w:id="45"/>
          </w:p>
        </w:tc>
        <w:tc>
          <w:tcPr>
            <w:tcW w:w="593" w:type="dxa"/>
            <w:tcBorders>
              <w:left w:val="single" w:color="auto" w:sz="4" w:space="0"/>
            </w:tcBorders>
          </w:tcPr>
          <w:p w14:paraId="52CAA7E5">
            <w:pPr>
              <w:pStyle w:val="34"/>
              <w:rPr>
                <w:rFonts w:hint="eastAsia" w:ascii="仿宋" w:hAnsi="仿宋" w:eastAsia="仿宋" w:cs="仿宋"/>
                <w:sz w:val="24"/>
                <w:szCs w:val="24"/>
              </w:rPr>
            </w:pPr>
          </w:p>
        </w:tc>
        <w:tc>
          <w:tcPr>
            <w:tcW w:w="582" w:type="dxa"/>
          </w:tcPr>
          <w:p w14:paraId="22F8CCB3">
            <w:pPr>
              <w:pStyle w:val="34"/>
              <w:rPr>
                <w:rFonts w:hint="eastAsia" w:ascii="仿宋" w:hAnsi="仿宋" w:eastAsia="仿宋" w:cs="仿宋"/>
                <w:sz w:val="24"/>
                <w:szCs w:val="24"/>
              </w:rPr>
            </w:pPr>
          </w:p>
        </w:tc>
      </w:tr>
      <w:tr w14:paraId="5C221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874" w:type="dxa"/>
            <w:vMerge w:val="continue"/>
            <w:tcBorders>
              <w:left w:val="single" w:color="auto" w:sz="4" w:space="0"/>
              <w:right w:val="single" w:color="auto" w:sz="4" w:space="0"/>
            </w:tcBorders>
          </w:tcPr>
          <w:p w14:paraId="4D9BE6DE">
            <w:pPr>
              <w:pStyle w:val="34"/>
              <w:rPr>
                <w:rFonts w:hint="eastAsia" w:ascii="仿宋" w:hAnsi="仿宋" w:eastAsia="仿宋" w:cs="仿宋"/>
                <w:sz w:val="24"/>
                <w:szCs w:val="24"/>
              </w:rPr>
            </w:pPr>
          </w:p>
        </w:tc>
        <w:tc>
          <w:tcPr>
            <w:tcW w:w="543" w:type="dxa"/>
            <w:tcBorders>
              <w:top w:val="single" w:color="auto" w:sz="4" w:space="0"/>
              <w:left w:val="single" w:color="auto" w:sz="4" w:space="0"/>
              <w:bottom w:val="single" w:color="auto" w:sz="4" w:space="0"/>
              <w:right w:val="single" w:color="auto" w:sz="4" w:space="0"/>
            </w:tcBorders>
            <w:vAlign w:val="center"/>
          </w:tcPr>
          <w:p w14:paraId="132DAA3B">
            <w:pPr>
              <w:pStyle w:val="34"/>
              <w:spacing w:before="35"/>
              <w:ind w:left="7"/>
              <w:jc w:val="center"/>
              <w:rPr>
                <w:rFonts w:hint="eastAsia" w:ascii="仿宋" w:hAnsi="仿宋" w:eastAsia="仿宋" w:cs="仿宋"/>
                <w:sz w:val="24"/>
                <w:szCs w:val="24"/>
              </w:rPr>
            </w:pPr>
            <w:r>
              <w:rPr>
                <w:rFonts w:hint="eastAsia" w:ascii="仿宋" w:hAnsi="仿宋" w:eastAsia="仿宋" w:cs="仿宋"/>
                <w:spacing w:val="-10"/>
                <w:sz w:val="24"/>
                <w:szCs w:val="24"/>
              </w:rPr>
              <w:t>2</w:t>
            </w:r>
          </w:p>
        </w:tc>
        <w:tc>
          <w:tcPr>
            <w:tcW w:w="6961" w:type="dxa"/>
            <w:tcBorders>
              <w:top w:val="single" w:color="auto" w:sz="4" w:space="0"/>
              <w:left w:val="single" w:color="auto" w:sz="4" w:space="0"/>
              <w:bottom w:val="single" w:color="auto" w:sz="4" w:space="0"/>
              <w:right w:val="single" w:color="auto" w:sz="4" w:space="0"/>
            </w:tcBorders>
          </w:tcPr>
          <w:p w14:paraId="364D501D">
            <w:pPr>
              <w:pStyle w:val="34"/>
              <w:spacing w:before="35"/>
              <w:ind w:left="106"/>
              <w:rPr>
                <w:rFonts w:hint="eastAsia" w:ascii="仿宋" w:hAnsi="仿宋" w:eastAsia="仿宋" w:cs="仿宋"/>
                <w:sz w:val="24"/>
                <w:szCs w:val="24"/>
              </w:rPr>
            </w:pPr>
            <w:r>
              <w:rPr>
                <w:rFonts w:hint="eastAsia" w:ascii="仿宋" w:hAnsi="仿宋" w:eastAsia="仿宋" w:cs="仿宋"/>
                <w:sz w:val="24"/>
                <w:szCs w:val="24"/>
                <w:lang w:val="en-US" w:eastAsia="zh-CN"/>
              </w:rPr>
              <w:t>法人本人投标需提供法人身份证复印件及法定代表人身份证明；委托代理人投标需提供法定代表人授权委托书、法人身份证复印件及被授权委托人身份证复印件</w:t>
            </w:r>
            <w:r>
              <w:rPr>
                <w:rFonts w:hint="eastAsia" w:ascii="仿宋" w:hAnsi="仿宋" w:eastAsia="仿宋" w:cs="仿宋"/>
                <w:sz w:val="24"/>
                <w:szCs w:val="24"/>
              </w:rPr>
              <w:t>；</w:t>
            </w:r>
          </w:p>
        </w:tc>
        <w:tc>
          <w:tcPr>
            <w:tcW w:w="593" w:type="dxa"/>
            <w:tcBorders>
              <w:left w:val="single" w:color="auto" w:sz="4" w:space="0"/>
            </w:tcBorders>
          </w:tcPr>
          <w:p w14:paraId="304FC0CE">
            <w:pPr>
              <w:pStyle w:val="34"/>
              <w:rPr>
                <w:rFonts w:hint="eastAsia" w:ascii="仿宋" w:hAnsi="仿宋" w:eastAsia="仿宋" w:cs="仿宋"/>
                <w:sz w:val="24"/>
                <w:szCs w:val="24"/>
              </w:rPr>
            </w:pPr>
          </w:p>
        </w:tc>
        <w:tc>
          <w:tcPr>
            <w:tcW w:w="582" w:type="dxa"/>
          </w:tcPr>
          <w:p w14:paraId="0D8EB373">
            <w:pPr>
              <w:pStyle w:val="34"/>
              <w:rPr>
                <w:rFonts w:hint="eastAsia" w:ascii="仿宋" w:hAnsi="仿宋" w:eastAsia="仿宋" w:cs="仿宋"/>
                <w:sz w:val="24"/>
                <w:szCs w:val="24"/>
              </w:rPr>
            </w:pPr>
          </w:p>
        </w:tc>
      </w:tr>
      <w:tr w14:paraId="01557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874" w:type="dxa"/>
            <w:vMerge w:val="continue"/>
            <w:tcBorders>
              <w:left w:val="single" w:color="auto" w:sz="4" w:space="0"/>
              <w:right w:val="single" w:color="auto" w:sz="4" w:space="0"/>
            </w:tcBorders>
          </w:tcPr>
          <w:p w14:paraId="25FF5B18">
            <w:pPr>
              <w:pStyle w:val="34"/>
              <w:rPr>
                <w:rFonts w:hint="eastAsia" w:ascii="仿宋" w:hAnsi="仿宋" w:eastAsia="仿宋" w:cs="仿宋"/>
                <w:sz w:val="24"/>
                <w:szCs w:val="24"/>
              </w:rPr>
            </w:pPr>
          </w:p>
        </w:tc>
        <w:tc>
          <w:tcPr>
            <w:tcW w:w="543" w:type="dxa"/>
            <w:tcBorders>
              <w:top w:val="single" w:color="auto" w:sz="4" w:space="0"/>
              <w:left w:val="single" w:color="auto" w:sz="4" w:space="0"/>
              <w:bottom w:val="single" w:color="auto" w:sz="4" w:space="0"/>
              <w:right w:val="single" w:color="auto" w:sz="4" w:space="0"/>
            </w:tcBorders>
            <w:vAlign w:val="center"/>
          </w:tcPr>
          <w:p w14:paraId="3B91E2AB">
            <w:pPr>
              <w:pStyle w:val="34"/>
              <w:spacing w:before="200"/>
              <w:ind w:left="7"/>
              <w:jc w:val="center"/>
              <w:rPr>
                <w:rFonts w:hint="eastAsia" w:ascii="仿宋" w:hAnsi="仿宋" w:eastAsia="仿宋" w:cs="仿宋"/>
                <w:sz w:val="24"/>
                <w:szCs w:val="24"/>
              </w:rPr>
            </w:pPr>
            <w:r>
              <w:rPr>
                <w:rFonts w:hint="eastAsia" w:ascii="仿宋" w:hAnsi="仿宋" w:eastAsia="仿宋" w:cs="仿宋"/>
                <w:spacing w:val="-10"/>
                <w:sz w:val="24"/>
                <w:szCs w:val="24"/>
              </w:rPr>
              <w:t>3</w:t>
            </w:r>
          </w:p>
        </w:tc>
        <w:tc>
          <w:tcPr>
            <w:tcW w:w="6961" w:type="dxa"/>
            <w:tcBorders>
              <w:top w:val="single" w:color="auto" w:sz="4" w:space="0"/>
              <w:left w:val="single" w:color="auto" w:sz="4" w:space="0"/>
              <w:bottom w:val="single" w:color="auto" w:sz="4" w:space="0"/>
              <w:right w:val="single" w:color="auto" w:sz="4" w:space="0"/>
            </w:tcBorders>
          </w:tcPr>
          <w:p w14:paraId="5379ADF9">
            <w:pPr>
              <w:pStyle w:val="34"/>
              <w:spacing w:before="3" w:line="310" w:lineRule="atLeast"/>
              <w:ind w:left="106" w:right="184"/>
              <w:rPr>
                <w:rFonts w:hint="eastAsia" w:ascii="仿宋" w:hAnsi="仿宋" w:eastAsia="仿宋" w:cs="仿宋"/>
                <w:sz w:val="24"/>
                <w:szCs w:val="24"/>
              </w:rPr>
            </w:pPr>
            <w:r>
              <w:rPr>
                <w:rFonts w:hint="eastAsia" w:ascii="仿宋" w:hAnsi="仿宋" w:eastAsia="仿宋" w:cs="仿宋"/>
                <w:sz w:val="24"/>
                <w:szCs w:val="24"/>
              </w:rPr>
              <w:t>投标企业须提供投标人（被授权本单位在职人员）近 6 个月任意1个月的有效社保证明；</w:t>
            </w:r>
          </w:p>
        </w:tc>
        <w:tc>
          <w:tcPr>
            <w:tcW w:w="593" w:type="dxa"/>
            <w:tcBorders>
              <w:left w:val="single" w:color="auto" w:sz="4" w:space="0"/>
            </w:tcBorders>
          </w:tcPr>
          <w:p w14:paraId="2AF3FFCD">
            <w:pPr>
              <w:pStyle w:val="34"/>
              <w:rPr>
                <w:rFonts w:hint="eastAsia" w:ascii="仿宋" w:hAnsi="仿宋" w:eastAsia="仿宋" w:cs="仿宋"/>
                <w:sz w:val="24"/>
                <w:szCs w:val="24"/>
              </w:rPr>
            </w:pPr>
          </w:p>
        </w:tc>
        <w:tc>
          <w:tcPr>
            <w:tcW w:w="582" w:type="dxa"/>
          </w:tcPr>
          <w:p w14:paraId="56FFEC44">
            <w:pPr>
              <w:pStyle w:val="34"/>
              <w:rPr>
                <w:rFonts w:hint="eastAsia" w:ascii="仿宋" w:hAnsi="仿宋" w:eastAsia="仿宋" w:cs="仿宋"/>
                <w:sz w:val="24"/>
                <w:szCs w:val="24"/>
              </w:rPr>
            </w:pPr>
          </w:p>
        </w:tc>
      </w:tr>
      <w:tr w14:paraId="1D833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74" w:type="dxa"/>
            <w:vMerge w:val="continue"/>
            <w:tcBorders>
              <w:left w:val="single" w:color="auto" w:sz="4" w:space="0"/>
              <w:right w:val="single" w:color="auto" w:sz="4" w:space="0"/>
            </w:tcBorders>
          </w:tcPr>
          <w:p w14:paraId="56DAC514">
            <w:pPr>
              <w:pStyle w:val="34"/>
              <w:spacing w:before="43"/>
              <w:ind w:left="9" w:right="3"/>
              <w:jc w:val="center"/>
              <w:rPr>
                <w:rFonts w:hint="eastAsia" w:ascii="仿宋" w:hAnsi="仿宋" w:eastAsia="仿宋" w:cs="仿宋"/>
                <w:sz w:val="24"/>
                <w:szCs w:val="24"/>
              </w:rPr>
            </w:pPr>
          </w:p>
        </w:tc>
        <w:tc>
          <w:tcPr>
            <w:tcW w:w="543" w:type="dxa"/>
            <w:tcBorders>
              <w:top w:val="single" w:color="auto" w:sz="4" w:space="0"/>
              <w:left w:val="single" w:color="auto" w:sz="4" w:space="0"/>
              <w:bottom w:val="single" w:color="auto" w:sz="4" w:space="0"/>
              <w:right w:val="single" w:color="auto" w:sz="4" w:space="0"/>
            </w:tcBorders>
          </w:tcPr>
          <w:p w14:paraId="10387252">
            <w:pPr>
              <w:pStyle w:val="34"/>
              <w:spacing w:before="200"/>
              <w:jc w:val="center"/>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4</w:t>
            </w:r>
          </w:p>
        </w:tc>
        <w:tc>
          <w:tcPr>
            <w:tcW w:w="6961" w:type="dxa"/>
            <w:tcBorders>
              <w:top w:val="single" w:color="auto" w:sz="4" w:space="0"/>
              <w:left w:val="single" w:color="auto" w:sz="4" w:space="0"/>
              <w:bottom w:val="single" w:color="auto" w:sz="4" w:space="0"/>
              <w:right w:val="single" w:color="auto" w:sz="4" w:space="0"/>
            </w:tcBorders>
          </w:tcPr>
          <w:p w14:paraId="56923F28">
            <w:pPr>
              <w:pStyle w:val="34"/>
              <w:spacing w:before="43"/>
              <w:ind w:left="106"/>
              <w:rPr>
                <w:rFonts w:hint="eastAsia" w:ascii="仿宋" w:hAnsi="仿宋" w:eastAsia="仿宋" w:cs="仿宋"/>
                <w:sz w:val="24"/>
                <w:szCs w:val="24"/>
              </w:rPr>
            </w:pPr>
            <w:r>
              <w:rPr>
                <w:rFonts w:hint="eastAsia" w:ascii="仿宋" w:hAnsi="仿宋" w:eastAsia="仿宋" w:cs="仿宋"/>
                <w:sz w:val="24"/>
                <w:szCs w:val="24"/>
              </w:rPr>
              <w:t>投标企业参加采购活动前三年内未被“信用中国”（</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"http://www.creditchina.gov.cn/" \h </w:instrText>
            </w:r>
            <w:r>
              <w:rPr>
                <w:rFonts w:hint="eastAsia" w:ascii="仿宋" w:hAnsi="仿宋" w:eastAsia="仿宋" w:cs="仿宋"/>
                <w:sz w:val="24"/>
                <w:szCs w:val="24"/>
              </w:rPr>
              <w:fldChar w:fldCharType="separate"/>
            </w:r>
            <w:r>
              <w:rPr>
                <w:rFonts w:hint="eastAsia" w:ascii="仿宋" w:hAnsi="仿宋" w:eastAsia="仿宋" w:cs="仿宋"/>
                <w:sz w:val="24"/>
                <w:szCs w:val="24"/>
              </w:rPr>
              <w:t>www.creditchina.gov.cn</w:t>
            </w:r>
            <w:r>
              <w:rPr>
                <w:rFonts w:hint="eastAsia" w:ascii="仿宋" w:hAnsi="仿宋" w:eastAsia="仿宋" w:cs="仿宋"/>
                <w:sz w:val="24"/>
                <w:szCs w:val="24"/>
              </w:rPr>
              <w:fldChar w:fldCharType="end"/>
            </w:r>
            <w:r>
              <w:rPr>
                <w:rFonts w:hint="eastAsia" w:ascii="仿宋" w:hAnsi="仿宋" w:eastAsia="仿宋" w:cs="仿宋"/>
                <w:sz w:val="24"/>
                <w:szCs w:val="24"/>
              </w:rPr>
              <w:t>）、中国政府采购网（</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"http://www.ccgp.gov.cn/" \h </w:instrText>
            </w:r>
            <w:r>
              <w:rPr>
                <w:rFonts w:hint="eastAsia" w:ascii="仿宋" w:hAnsi="仿宋" w:eastAsia="仿宋" w:cs="仿宋"/>
                <w:sz w:val="24"/>
                <w:szCs w:val="24"/>
              </w:rPr>
              <w:fldChar w:fldCharType="separate"/>
            </w:r>
            <w:r>
              <w:rPr>
                <w:rFonts w:hint="eastAsia" w:ascii="仿宋" w:hAnsi="仿宋" w:eastAsia="仿宋" w:cs="仿宋"/>
                <w:sz w:val="24"/>
                <w:szCs w:val="24"/>
              </w:rPr>
              <w:t>www.ccgp.gov.cn</w:t>
            </w:r>
            <w:r>
              <w:rPr>
                <w:rFonts w:hint="eastAsia" w:ascii="仿宋" w:hAnsi="仿宋" w:eastAsia="仿宋" w:cs="仿宋"/>
                <w:sz w:val="24"/>
                <w:szCs w:val="24"/>
              </w:rPr>
              <w:fldChar w:fldCharType="end"/>
            </w:r>
            <w:r>
              <w:rPr>
                <w:rFonts w:hint="eastAsia" w:ascii="仿宋" w:hAnsi="仿宋" w:eastAsia="仿宋" w:cs="仿宋"/>
                <w:sz w:val="24"/>
                <w:szCs w:val="24"/>
              </w:rPr>
              <w:t>）列入失信被执行人、重大税收违法案件当事人名单、政府采购严重违法失信行为记录名单。</w:t>
            </w:r>
          </w:p>
        </w:tc>
        <w:tc>
          <w:tcPr>
            <w:tcW w:w="593" w:type="dxa"/>
            <w:tcBorders>
              <w:left w:val="single" w:color="auto" w:sz="4" w:space="0"/>
            </w:tcBorders>
          </w:tcPr>
          <w:p w14:paraId="3CBD8AE0">
            <w:pPr>
              <w:pStyle w:val="34"/>
              <w:rPr>
                <w:rFonts w:hint="eastAsia" w:ascii="仿宋" w:hAnsi="仿宋" w:eastAsia="仿宋" w:cs="仿宋"/>
                <w:sz w:val="24"/>
                <w:szCs w:val="24"/>
              </w:rPr>
            </w:pPr>
          </w:p>
        </w:tc>
        <w:tc>
          <w:tcPr>
            <w:tcW w:w="582" w:type="dxa"/>
          </w:tcPr>
          <w:p w14:paraId="5CFC9A01">
            <w:pPr>
              <w:pStyle w:val="34"/>
              <w:rPr>
                <w:rFonts w:hint="eastAsia" w:ascii="仿宋" w:hAnsi="仿宋" w:eastAsia="仿宋" w:cs="仿宋"/>
                <w:sz w:val="24"/>
                <w:szCs w:val="24"/>
              </w:rPr>
            </w:pPr>
          </w:p>
        </w:tc>
      </w:tr>
      <w:tr w14:paraId="75C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jc w:val="center"/>
        </w:trPr>
        <w:tc>
          <w:tcPr>
            <w:tcW w:w="874" w:type="dxa"/>
            <w:vMerge w:val="continue"/>
            <w:tcBorders>
              <w:left w:val="single" w:color="auto" w:sz="4" w:space="0"/>
              <w:right w:val="single" w:color="auto" w:sz="4" w:space="0"/>
            </w:tcBorders>
          </w:tcPr>
          <w:p w14:paraId="77A35C79">
            <w:pPr>
              <w:pStyle w:val="34"/>
              <w:spacing w:line="202" w:lineRule="exact"/>
              <w:ind w:left="9" w:right="3"/>
              <w:jc w:val="center"/>
              <w:rPr>
                <w:rFonts w:hint="eastAsia" w:ascii="仿宋" w:hAnsi="仿宋" w:eastAsia="仿宋" w:cs="仿宋"/>
                <w:sz w:val="24"/>
                <w:szCs w:val="24"/>
              </w:rPr>
            </w:pPr>
          </w:p>
        </w:tc>
        <w:tc>
          <w:tcPr>
            <w:tcW w:w="543" w:type="dxa"/>
            <w:tcBorders>
              <w:top w:val="single" w:color="auto" w:sz="4" w:space="0"/>
              <w:left w:val="single" w:color="auto" w:sz="4" w:space="0"/>
              <w:bottom w:val="single" w:color="auto" w:sz="4" w:space="0"/>
              <w:right w:val="single" w:color="auto" w:sz="4" w:space="0"/>
            </w:tcBorders>
          </w:tcPr>
          <w:p w14:paraId="682128E0">
            <w:pPr>
              <w:pStyle w:val="34"/>
              <w:spacing w:before="200"/>
              <w:ind w:left="7"/>
              <w:jc w:val="center"/>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5</w:t>
            </w:r>
          </w:p>
        </w:tc>
        <w:tc>
          <w:tcPr>
            <w:tcW w:w="6961" w:type="dxa"/>
            <w:tcBorders>
              <w:top w:val="single" w:color="auto" w:sz="4" w:space="0"/>
              <w:left w:val="single" w:color="auto" w:sz="4" w:space="0"/>
              <w:bottom w:val="single" w:color="auto" w:sz="4" w:space="0"/>
              <w:right w:val="single" w:color="auto" w:sz="4" w:space="0"/>
            </w:tcBorders>
          </w:tcPr>
          <w:p w14:paraId="4BA69DA2">
            <w:pPr>
              <w:pStyle w:val="34"/>
              <w:spacing w:before="43"/>
              <w:ind w:left="106"/>
              <w:rPr>
                <w:rFonts w:hint="eastAsia" w:ascii="仿宋" w:hAnsi="仿宋" w:eastAsia="仿宋" w:cs="仿宋"/>
                <w:sz w:val="24"/>
                <w:szCs w:val="24"/>
              </w:rPr>
            </w:pPr>
            <w:r>
              <w:rPr>
                <w:rFonts w:hint="eastAsia" w:ascii="仿宋" w:hAnsi="仿宋" w:eastAsia="仿宋" w:cs="仿宋"/>
                <w:sz w:val="24"/>
                <w:szCs w:val="24"/>
              </w:rPr>
              <w:t>企业资质要求：投标人须具备[</w:t>
            </w:r>
            <w:r>
              <w:rPr>
                <w:rFonts w:hint="eastAsia" w:ascii="仿宋" w:hAnsi="仿宋" w:eastAsia="仿宋" w:cs="仿宋"/>
                <w:sz w:val="24"/>
                <w:szCs w:val="24"/>
                <w:lang w:eastAsia="zh-CN"/>
              </w:rPr>
              <w:t>水利水电工程施工总承包二级</w:t>
            </w:r>
            <w:r>
              <w:rPr>
                <w:rFonts w:hint="eastAsia" w:ascii="仿宋" w:hAnsi="仿宋" w:eastAsia="仿宋" w:cs="仿宋"/>
                <w:sz w:val="24"/>
                <w:szCs w:val="24"/>
              </w:rPr>
              <w:t>]（含）以上资质及有效的安全生产许可证；项目经理资质要求：项目经理须具备</w:t>
            </w:r>
            <w:r>
              <w:rPr>
                <w:rFonts w:hint="eastAsia" w:ascii="仿宋" w:hAnsi="仿宋" w:eastAsia="仿宋" w:cs="仿宋"/>
                <w:sz w:val="24"/>
                <w:szCs w:val="24"/>
                <w:lang w:eastAsia="zh-CN"/>
              </w:rPr>
              <w:t>水利水电工程二级</w:t>
            </w:r>
            <w:r>
              <w:rPr>
                <w:rFonts w:hint="eastAsia" w:ascii="仿宋" w:hAnsi="仿宋" w:eastAsia="仿宋" w:cs="仿宋"/>
                <w:sz w:val="24"/>
                <w:szCs w:val="24"/>
              </w:rPr>
              <w:t>（含二级）以上注册建造师执业资格，具备有效的安全生产考核合格证书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rPr>
              <w:t>，近 6 个月任意 1 个月的有效社保证明（如退休人员需提供，退休证明及劳</w:t>
            </w:r>
            <w:r>
              <w:rPr>
                <w:rFonts w:hint="eastAsia" w:ascii="仿宋" w:hAnsi="仿宋" w:eastAsia="仿宋" w:cs="仿宋"/>
                <w:sz w:val="24"/>
                <w:szCs w:val="24"/>
                <w:lang w:val="en-US" w:eastAsia="zh-CN"/>
              </w:rPr>
              <w:t>务</w:t>
            </w:r>
            <w:r>
              <w:rPr>
                <w:rFonts w:hint="eastAsia" w:ascii="仿宋" w:hAnsi="仿宋" w:eastAsia="仿宋" w:cs="仿宋"/>
                <w:sz w:val="24"/>
                <w:szCs w:val="24"/>
              </w:rPr>
              <w:t>合同）；且未担任其他在施建设项目的项目经理。</w:t>
            </w:r>
            <w:r>
              <w:rPr>
                <w:rFonts w:hint="eastAsia" w:ascii="仿宋" w:hAnsi="仿宋" w:eastAsia="仿宋" w:cs="仿宋"/>
                <w:spacing w:val="-5"/>
                <w:sz w:val="24"/>
                <w:szCs w:val="24"/>
                <w:lang w:val="en-US" w:eastAsia="zh-CN"/>
              </w:rPr>
              <w:t>技术负责人具有水利水电中级工程师及以上职称。</w:t>
            </w:r>
          </w:p>
        </w:tc>
        <w:tc>
          <w:tcPr>
            <w:tcW w:w="593" w:type="dxa"/>
            <w:tcBorders>
              <w:left w:val="single" w:color="auto" w:sz="4" w:space="0"/>
            </w:tcBorders>
          </w:tcPr>
          <w:p w14:paraId="1F33A450">
            <w:pPr>
              <w:pStyle w:val="34"/>
              <w:rPr>
                <w:rFonts w:hint="eastAsia" w:ascii="仿宋" w:hAnsi="仿宋" w:eastAsia="仿宋" w:cs="仿宋"/>
                <w:sz w:val="24"/>
                <w:szCs w:val="24"/>
              </w:rPr>
            </w:pPr>
          </w:p>
        </w:tc>
        <w:tc>
          <w:tcPr>
            <w:tcW w:w="582" w:type="dxa"/>
          </w:tcPr>
          <w:p w14:paraId="33FFD442">
            <w:pPr>
              <w:pStyle w:val="34"/>
              <w:rPr>
                <w:rFonts w:hint="eastAsia" w:ascii="仿宋" w:hAnsi="仿宋" w:eastAsia="仿宋" w:cs="仿宋"/>
                <w:sz w:val="24"/>
                <w:szCs w:val="24"/>
              </w:rPr>
            </w:pPr>
          </w:p>
        </w:tc>
      </w:tr>
      <w:tr w14:paraId="1D1F4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874" w:type="dxa"/>
            <w:vMerge w:val="continue"/>
            <w:tcBorders>
              <w:left w:val="single" w:color="auto" w:sz="4" w:space="0"/>
              <w:right w:val="single" w:color="auto" w:sz="4" w:space="0"/>
            </w:tcBorders>
          </w:tcPr>
          <w:p w14:paraId="09994F40">
            <w:pPr>
              <w:pStyle w:val="34"/>
              <w:spacing w:before="63" w:line="266" w:lineRule="exact"/>
              <w:ind w:left="9" w:right="3"/>
              <w:jc w:val="center"/>
              <w:rPr>
                <w:rFonts w:hint="eastAsia" w:ascii="仿宋" w:hAnsi="仿宋" w:eastAsia="仿宋" w:cs="仿宋"/>
                <w:sz w:val="24"/>
                <w:szCs w:val="24"/>
              </w:rPr>
            </w:pPr>
          </w:p>
        </w:tc>
        <w:tc>
          <w:tcPr>
            <w:tcW w:w="543" w:type="dxa"/>
            <w:tcBorders>
              <w:top w:val="single" w:color="auto" w:sz="4" w:space="0"/>
              <w:left w:val="single" w:color="auto" w:sz="4" w:space="0"/>
              <w:bottom w:val="single" w:color="auto" w:sz="4" w:space="0"/>
              <w:right w:val="single" w:color="auto" w:sz="4" w:space="0"/>
            </w:tcBorders>
            <w:vAlign w:val="center"/>
          </w:tcPr>
          <w:p w14:paraId="628807BC">
            <w:pPr>
              <w:pStyle w:val="34"/>
              <w:spacing w:before="200"/>
              <w:ind w:left="7"/>
              <w:jc w:val="center"/>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6</w:t>
            </w:r>
          </w:p>
        </w:tc>
        <w:tc>
          <w:tcPr>
            <w:tcW w:w="6961" w:type="dxa"/>
            <w:tcBorders>
              <w:top w:val="single" w:color="auto" w:sz="4" w:space="0"/>
              <w:left w:val="single" w:color="auto" w:sz="4" w:space="0"/>
              <w:bottom w:val="single" w:color="auto" w:sz="4" w:space="0"/>
              <w:right w:val="single" w:color="auto" w:sz="4" w:space="0"/>
            </w:tcBorders>
            <w:vAlign w:val="center"/>
          </w:tcPr>
          <w:p w14:paraId="204514A8">
            <w:pP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供应商为中小企业</w:t>
            </w:r>
          </w:p>
          <w:p w14:paraId="1FA7EE11">
            <w:pPr>
              <w:rPr>
                <w:rFonts w:hint="eastAsia" w:ascii="仿宋" w:hAnsi="仿宋" w:eastAsia="仿宋" w:cs="仿宋"/>
                <w:spacing w:val="-10"/>
                <w:sz w:val="24"/>
                <w:szCs w:val="24"/>
                <w:lang w:val="en-US" w:eastAsia="zh-CN"/>
              </w:rPr>
            </w:pPr>
            <w:r>
              <w:rPr>
                <w:rFonts w:hint="eastAsia" w:ascii="仿宋" w:hAnsi="仿宋" w:eastAsia="仿宋" w:cs="仿宋"/>
                <w:sz w:val="24"/>
                <w:szCs w:val="24"/>
                <w:lang w:val="en-US" w:eastAsia="zh-CN" w:bidi="ar-SA"/>
              </w:rPr>
              <w:t>请根据要求单独上传《中小企业声明函》。格式以采购文件要求为准；</w:t>
            </w:r>
          </w:p>
        </w:tc>
        <w:tc>
          <w:tcPr>
            <w:tcW w:w="593" w:type="dxa"/>
            <w:tcBorders>
              <w:top w:val="nil"/>
              <w:left w:val="single" w:color="auto" w:sz="4" w:space="0"/>
            </w:tcBorders>
          </w:tcPr>
          <w:p w14:paraId="2D8B0BAD">
            <w:pPr>
              <w:rPr>
                <w:rFonts w:hint="eastAsia" w:ascii="仿宋" w:hAnsi="仿宋" w:eastAsia="仿宋" w:cs="仿宋"/>
                <w:sz w:val="24"/>
                <w:szCs w:val="24"/>
              </w:rPr>
            </w:pPr>
          </w:p>
        </w:tc>
        <w:tc>
          <w:tcPr>
            <w:tcW w:w="582" w:type="dxa"/>
            <w:tcBorders>
              <w:top w:val="nil"/>
            </w:tcBorders>
          </w:tcPr>
          <w:p w14:paraId="12184D7F">
            <w:pPr>
              <w:rPr>
                <w:rFonts w:hint="eastAsia" w:ascii="仿宋" w:hAnsi="仿宋" w:eastAsia="仿宋" w:cs="仿宋"/>
                <w:sz w:val="24"/>
                <w:szCs w:val="24"/>
              </w:rPr>
            </w:pPr>
          </w:p>
        </w:tc>
      </w:tr>
      <w:tr w14:paraId="48D5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874" w:type="dxa"/>
            <w:vMerge w:val="continue"/>
            <w:tcBorders>
              <w:left w:val="single" w:color="auto" w:sz="4" w:space="0"/>
              <w:right w:val="single" w:color="auto" w:sz="4" w:space="0"/>
            </w:tcBorders>
          </w:tcPr>
          <w:p w14:paraId="7A3A322E">
            <w:pPr>
              <w:pStyle w:val="34"/>
              <w:spacing w:before="63" w:line="266" w:lineRule="exact"/>
              <w:ind w:left="9" w:right="3"/>
              <w:jc w:val="center"/>
              <w:rPr>
                <w:rFonts w:hint="eastAsia" w:ascii="仿宋" w:hAnsi="仿宋" w:eastAsia="仿宋" w:cs="仿宋"/>
                <w:sz w:val="24"/>
                <w:szCs w:val="24"/>
              </w:rPr>
            </w:pPr>
          </w:p>
        </w:tc>
        <w:tc>
          <w:tcPr>
            <w:tcW w:w="543" w:type="dxa"/>
            <w:tcBorders>
              <w:top w:val="single" w:color="auto" w:sz="4" w:space="0"/>
              <w:left w:val="single" w:color="auto" w:sz="4" w:space="0"/>
              <w:bottom w:val="single" w:color="auto" w:sz="4" w:space="0"/>
              <w:right w:val="single" w:color="auto" w:sz="4" w:space="0"/>
            </w:tcBorders>
            <w:vAlign w:val="center"/>
          </w:tcPr>
          <w:p w14:paraId="587B88BC">
            <w:pPr>
              <w:pStyle w:val="34"/>
              <w:spacing w:before="200"/>
              <w:ind w:left="7"/>
              <w:jc w:val="center"/>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7</w:t>
            </w:r>
          </w:p>
        </w:tc>
        <w:tc>
          <w:tcPr>
            <w:tcW w:w="6961" w:type="dxa"/>
            <w:tcBorders>
              <w:top w:val="single" w:color="auto" w:sz="4" w:space="0"/>
              <w:left w:val="single" w:color="auto" w:sz="4" w:space="0"/>
              <w:bottom w:val="single" w:color="auto" w:sz="4" w:space="0"/>
              <w:right w:val="single" w:color="auto" w:sz="4" w:space="0"/>
            </w:tcBorders>
            <w:vAlign w:val="center"/>
          </w:tcPr>
          <w:p w14:paraId="1AEB60FD">
            <w:pPr>
              <w:pStyle w:val="34"/>
              <w:spacing w:before="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 </w:t>
            </w:r>
            <w:bookmarkStart w:id="46" w:name="OLE_LINK9"/>
            <w:r>
              <w:rPr>
                <w:rFonts w:hint="eastAsia" w:ascii="仿宋" w:hAnsi="仿宋" w:eastAsia="仿宋" w:cs="仿宋"/>
                <w:spacing w:val="-10"/>
                <w:sz w:val="24"/>
                <w:szCs w:val="24"/>
                <w:lang w:val="en-US" w:eastAsia="zh-CN"/>
              </w:rPr>
              <w:t>磋商保证金缴纳凭证或保函。</w:t>
            </w:r>
            <w:bookmarkEnd w:id="46"/>
          </w:p>
        </w:tc>
        <w:tc>
          <w:tcPr>
            <w:tcW w:w="593" w:type="dxa"/>
            <w:tcBorders>
              <w:top w:val="nil"/>
              <w:left w:val="single" w:color="auto" w:sz="4" w:space="0"/>
            </w:tcBorders>
          </w:tcPr>
          <w:p w14:paraId="6D4B77D2">
            <w:pPr>
              <w:rPr>
                <w:rFonts w:hint="eastAsia" w:ascii="仿宋" w:hAnsi="仿宋" w:eastAsia="仿宋" w:cs="仿宋"/>
                <w:sz w:val="24"/>
                <w:szCs w:val="24"/>
              </w:rPr>
            </w:pPr>
          </w:p>
        </w:tc>
        <w:tc>
          <w:tcPr>
            <w:tcW w:w="582" w:type="dxa"/>
            <w:tcBorders>
              <w:top w:val="nil"/>
            </w:tcBorders>
          </w:tcPr>
          <w:p w14:paraId="73454877">
            <w:pPr>
              <w:rPr>
                <w:rFonts w:hint="eastAsia" w:ascii="仿宋" w:hAnsi="仿宋" w:eastAsia="仿宋" w:cs="仿宋"/>
                <w:sz w:val="24"/>
                <w:szCs w:val="24"/>
              </w:rPr>
            </w:pPr>
          </w:p>
        </w:tc>
      </w:tr>
      <w:tr w14:paraId="72141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874" w:type="dxa"/>
            <w:vMerge w:val="continue"/>
            <w:tcBorders>
              <w:left w:val="single" w:color="auto" w:sz="4" w:space="0"/>
              <w:right w:val="single" w:color="auto" w:sz="4" w:space="0"/>
            </w:tcBorders>
          </w:tcPr>
          <w:p w14:paraId="6F58AF9C">
            <w:pPr>
              <w:pStyle w:val="34"/>
              <w:rPr>
                <w:rFonts w:hint="eastAsia" w:ascii="仿宋" w:hAnsi="仿宋" w:eastAsia="仿宋" w:cs="仿宋"/>
                <w:sz w:val="24"/>
                <w:szCs w:val="24"/>
              </w:rPr>
            </w:pPr>
          </w:p>
        </w:tc>
        <w:tc>
          <w:tcPr>
            <w:tcW w:w="543" w:type="dxa"/>
            <w:vMerge w:val="restart"/>
            <w:tcBorders>
              <w:top w:val="single" w:color="auto" w:sz="4" w:space="0"/>
              <w:left w:val="single" w:color="auto" w:sz="4" w:space="0"/>
              <w:bottom w:val="single" w:color="auto" w:sz="4" w:space="0"/>
              <w:right w:val="single" w:color="auto" w:sz="4" w:space="0"/>
            </w:tcBorders>
          </w:tcPr>
          <w:p w14:paraId="02263E12">
            <w:pPr>
              <w:pStyle w:val="34"/>
              <w:spacing w:before="200"/>
              <w:ind w:left="7"/>
              <w:jc w:val="center"/>
              <w:rPr>
                <w:rFonts w:hint="eastAsia" w:ascii="仿宋" w:hAnsi="仿宋" w:eastAsia="仿宋" w:cs="仿宋"/>
                <w:spacing w:val="-10"/>
                <w:sz w:val="24"/>
                <w:szCs w:val="24"/>
              </w:rPr>
            </w:pPr>
          </w:p>
        </w:tc>
        <w:tc>
          <w:tcPr>
            <w:tcW w:w="6961" w:type="dxa"/>
            <w:tcBorders>
              <w:top w:val="single" w:color="auto" w:sz="4" w:space="0"/>
              <w:left w:val="single" w:color="auto" w:sz="4" w:space="0"/>
              <w:bottom w:val="single" w:color="auto" w:sz="4" w:space="0"/>
              <w:right w:val="single" w:color="auto" w:sz="4" w:space="0"/>
            </w:tcBorders>
            <w:vAlign w:val="center"/>
          </w:tcPr>
          <w:p w14:paraId="641FF123">
            <w:pPr>
              <w:pStyle w:val="34"/>
              <w:spacing w:before="21" w:line="266" w:lineRule="exact"/>
              <w:ind w:left="106"/>
              <w:jc w:val="both"/>
              <w:rPr>
                <w:rFonts w:hint="eastAsia" w:ascii="仿宋" w:hAnsi="仿宋" w:eastAsia="仿宋" w:cs="仿宋"/>
                <w:sz w:val="24"/>
                <w:szCs w:val="24"/>
              </w:rPr>
            </w:pPr>
            <w:r>
              <w:rPr>
                <w:rFonts w:hint="eastAsia" w:ascii="仿宋" w:hAnsi="仿宋" w:eastAsia="仿宋" w:cs="仿宋"/>
                <w:spacing w:val="-2"/>
                <w:sz w:val="24"/>
                <w:szCs w:val="24"/>
              </w:rPr>
              <w:t>结论：是否通过评审（须填写通过或不通过</w:t>
            </w:r>
            <w:r>
              <w:rPr>
                <w:rFonts w:hint="eastAsia" w:ascii="仿宋" w:hAnsi="仿宋" w:eastAsia="仿宋" w:cs="仿宋"/>
                <w:spacing w:val="-10"/>
                <w:sz w:val="24"/>
                <w:szCs w:val="24"/>
              </w:rPr>
              <w:t>）</w:t>
            </w:r>
          </w:p>
        </w:tc>
        <w:tc>
          <w:tcPr>
            <w:tcW w:w="1175" w:type="dxa"/>
            <w:gridSpan w:val="2"/>
            <w:vMerge w:val="restart"/>
            <w:tcBorders>
              <w:left w:val="single" w:color="auto" w:sz="4" w:space="0"/>
            </w:tcBorders>
          </w:tcPr>
          <w:p w14:paraId="5C70D717">
            <w:pPr>
              <w:pStyle w:val="34"/>
              <w:rPr>
                <w:rFonts w:hint="eastAsia" w:ascii="仿宋" w:hAnsi="仿宋" w:eastAsia="仿宋" w:cs="仿宋"/>
                <w:sz w:val="24"/>
                <w:szCs w:val="24"/>
              </w:rPr>
            </w:pPr>
          </w:p>
        </w:tc>
      </w:tr>
      <w:tr w14:paraId="7F09A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874" w:type="dxa"/>
            <w:vMerge w:val="continue"/>
            <w:tcBorders>
              <w:left w:val="single" w:color="auto" w:sz="4" w:space="0"/>
              <w:bottom w:val="single" w:color="auto" w:sz="4" w:space="0"/>
              <w:right w:val="single" w:color="auto" w:sz="4" w:space="0"/>
            </w:tcBorders>
          </w:tcPr>
          <w:p w14:paraId="592FBFC5">
            <w:pPr>
              <w:pStyle w:val="34"/>
              <w:rPr>
                <w:rFonts w:hint="eastAsia" w:ascii="仿宋" w:hAnsi="仿宋" w:eastAsia="仿宋" w:cs="仿宋"/>
                <w:sz w:val="24"/>
                <w:szCs w:val="24"/>
              </w:rPr>
            </w:pPr>
          </w:p>
        </w:tc>
        <w:tc>
          <w:tcPr>
            <w:tcW w:w="543" w:type="dxa"/>
            <w:vMerge w:val="continue"/>
            <w:tcBorders>
              <w:top w:val="single" w:color="auto" w:sz="4" w:space="0"/>
              <w:left w:val="single" w:color="auto" w:sz="4" w:space="0"/>
              <w:bottom w:val="single" w:color="auto" w:sz="4" w:space="0"/>
              <w:right w:val="single" w:color="auto" w:sz="4" w:space="0"/>
            </w:tcBorders>
          </w:tcPr>
          <w:p w14:paraId="1D84CF61">
            <w:pPr>
              <w:rPr>
                <w:rFonts w:hint="eastAsia" w:ascii="仿宋" w:hAnsi="仿宋" w:eastAsia="仿宋" w:cs="仿宋"/>
                <w:sz w:val="24"/>
                <w:szCs w:val="24"/>
              </w:rPr>
            </w:pPr>
          </w:p>
        </w:tc>
        <w:tc>
          <w:tcPr>
            <w:tcW w:w="6961" w:type="dxa"/>
            <w:tcBorders>
              <w:top w:val="single" w:color="auto" w:sz="4" w:space="0"/>
              <w:left w:val="single" w:color="auto" w:sz="4" w:space="0"/>
              <w:bottom w:val="single" w:color="auto" w:sz="4" w:space="0"/>
              <w:right w:val="single" w:color="auto" w:sz="4" w:space="0"/>
            </w:tcBorders>
            <w:vAlign w:val="center"/>
          </w:tcPr>
          <w:p w14:paraId="27E8B00E">
            <w:pPr>
              <w:pStyle w:val="34"/>
              <w:spacing w:before="16"/>
              <w:ind w:left="106"/>
              <w:jc w:val="both"/>
              <w:rPr>
                <w:rFonts w:hint="eastAsia" w:ascii="仿宋" w:hAnsi="仿宋" w:eastAsia="仿宋" w:cs="仿宋"/>
                <w:sz w:val="24"/>
                <w:szCs w:val="24"/>
              </w:rPr>
            </w:pPr>
            <w:r>
              <w:rPr>
                <w:rFonts w:hint="eastAsia" w:ascii="仿宋" w:hAnsi="仿宋" w:eastAsia="仿宋" w:cs="仿宋"/>
                <w:spacing w:val="-3"/>
                <w:sz w:val="24"/>
                <w:szCs w:val="24"/>
              </w:rPr>
              <w:t>注：如有一项不合格，作废标处理。</w:t>
            </w:r>
          </w:p>
        </w:tc>
        <w:tc>
          <w:tcPr>
            <w:tcW w:w="1175" w:type="dxa"/>
            <w:gridSpan w:val="2"/>
            <w:vMerge w:val="continue"/>
            <w:tcBorders>
              <w:top w:val="nil"/>
              <w:left w:val="single" w:color="auto" w:sz="4" w:space="0"/>
            </w:tcBorders>
          </w:tcPr>
          <w:p w14:paraId="7FE3394E">
            <w:pPr>
              <w:rPr>
                <w:rFonts w:hint="eastAsia" w:ascii="仿宋" w:hAnsi="仿宋" w:eastAsia="仿宋" w:cs="仿宋"/>
                <w:sz w:val="24"/>
                <w:szCs w:val="24"/>
              </w:rPr>
            </w:pPr>
          </w:p>
        </w:tc>
      </w:tr>
    </w:tbl>
    <w:p w14:paraId="524B9EA7">
      <w:pPr>
        <w:pStyle w:val="33"/>
        <w:numPr>
          <w:ilvl w:val="1"/>
          <w:numId w:val="26"/>
        </w:numPr>
        <w:tabs>
          <w:tab w:val="left" w:pos="1415"/>
        </w:tabs>
        <w:spacing w:before="0" w:after="0" w:line="357" w:lineRule="auto"/>
        <w:ind w:left="544" w:right="639" w:firstLine="506"/>
        <w:jc w:val="left"/>
        <w:rPr>
          <w:rFonts w:hint="eastAsia" w:ascii="仿宋" w:hAnsi="仿宋" w:eastAsia="仿宋" w:cs="仿宋"/>
          <w:sz w:val="24"/>
          <w:szCs w:val="24"/>
        </w:rPr>
      </w:pPr>
      <w:r>
        <w:rPr>
          <w:rFonts w:hint="eastAsia" w:ascii="仿宋" w:hAnsi="仿宋" w:eastAsia="仿宋" w:cs="仿宋"/>
          <w:b/>
          <w:bCs/>
          <w:spacing w:val="-7"/>
          <w:sz w:val="24"/>
          <w:szCs w:val="24"/>
        </w:rPr>
        <w:t>如评标专家在检验电子标书过程中，如果由于投标人自身原因导致评标专家无法查看并检验电子标</w:t>
      </w:r>
      <w:r>
        <w:rPr>
          <w:rFonts w:hint="eastAsia" w:ascii="仿宋" w:hAnsi="仿宋" w:eastAsia="仿宋" w:cs="仿宋"/>
          <w:b/>
          <w:bCs/>
          <w:spacing w:val="-2"/>
          <w:sz w:val="24"/>
          <w:szCs w:val="24"/>
        </w:rPr>
        <w:t>书中以上相关资料的，否决其投标。即使投标单位将原件携带至现场的，同样按无效投标处理。</w:t>
      </w:r>
    </w:p>
    <w:p w14:paraId="5D753DED">
      <w:pPr>
        <w:pStyle w:val="33"/>
        <w:spacing w:after="0" w:line="357" w:lineRule="auto"/>
        <w:jc w:val="left"/>
        <w:rPr>
          <w:rFonts w:hint="eastAsia" w:ascii="仿宋" w:hAnsi="仿宋" w:eastAsia="仿宋" w:cs="仿宋"/>
          <w:sz w:val="24"/>
          <w:szCs w:val="24"/>
        </w:rPr>
        <w:sectPr>
          <w:pgSz w:w="11910" w:h="16840"/>
          <w:pgMar w:top="1440" w:right="1080" w:bottom="1440" w:left="1080" w:header="0" w:footer="989" w:gutter="0"/>
          <w:pgBorders>
            <w:top w:val="none" w:sz="0" w:space="0"/>
            <w:left w:val="none" w:sz="0" w:space="0"/>
            <w:bottom w:val="none" w:sz="0" w:space="0"/>
            <w:right w:val="none" w:sz="0" w:space="0"/>
          </w:pgBorders>
          <w:pgNumType w:fmt="decimal"/>
          <w:cols w:space="720" w:num="1"/>
        </w:sectPr>
      </w:pPr>
    </w:p>
    <w:p w14:paraId="5E859AB7">
      <w:pPr>
        <w:pStyle w:val="33"/>
        <w:numPr>
          <w:ilvl w:val="0"/>
          <w:numId w:val="26"/>
        </w:numPr>
        <w:tabs>
          <w:tab w:val="left" w:pos="1062"/>
        </w:tabs>
        <w:spacing w:before="40" w:after="0" w:line="240" w:lineRule="auto"/>
        <w:ind w:left="1062" w:right="0" w:hanging="211"/>
        <w:jc w:val="left"/>
        <w:rPr>
          <w:rFonts w:hint="eastAsia" w:ascii="仿宋" w:hAnsi="仿宋" w:eastAsia="仿宋" w:cs="仿宋"/>
          <w:b/>
          <w:bCs/>
          <w:sz w:val="24"/>
          <w:szCs w:val="24"/>
        </w:rPr>
      </w:pPr>
      <w:r>
        <w:rPr>
          <w:rFonts w:hint="eastAsia" w:ascii="仿宋" w:hAnsi="仿宋" w:eastAsia="仿宋" w:cs="仿宋"/>
          <w:b/>
          <w:bCs/>
          <w:spacing w:val="-4"/>
          <w:sz w:val="24"/>
          <w:szCs w:val="24"/>
        </w:rPr>
        <w:t>符合性审查</w:t>
      </w:r>
    </w:p>
    <w:p w14:paraId="6B26D37E">
      <w:pPr>
        <w:pStyle w:val="33"/>
        <w:numPr>
          <w:ilvl w:val="1"/>
          <w:numId w:val="26"/>
        </w:numPr>
        <w:tabs>
          <w:tab w:val="left" w:pos="1224"/>
        </w:tabs>
        <w:spacing w:before="172" w:after="0" w:line="240" w:lineRule="auto"/>
        <w:ind w:left="1224" w:right="0" w:hanging="365"/>
        <w:jc w:val="left"/>
        <w:rPr>
          <w:rFonts w:hint="eastAsia" w:ascii="仿宋" w:hAnsi="仿宋" w:eastAsia="仿宋" w:cs="仿宋"/>
          <w:sz w:val="24"/>
          <w:szCs w:val="24"/>
        </w:rPr>
      </w:pPr>
      <w:r>
        <w:rPr>
          <w:rFonts w:hint="eastAsia" w:ascii="仿宋" w:hAnsi="仿宋" w:eastAsia="仿宋" w:cs="仿宋"/>
          <w:spacing w:val="-7"/>
          <w:sz w:val="24"/>
          <w:szCs w:val="24"/>
        </w:rPr>
        <w:t>评审细则</w:t>
      </w:r>
    </w:p>
    <w:p w14:paraId="539A9F64">
      <w:pPr>
        <w:pStyle w:val="5"/>
        <w:ind w:left="0"/>
        <w:rPr>
          <w:rFonts w:hint="eastAsia" w:ascii="仿宋" w:hAnsi="仿宋" w:eastAsia="仿宋" w:cs="仿宋"/>
          <w:sz w:val="24"/>
          <w:szCs w:val="24"/>
        </w:rPr>
      </w:pP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453"/>
        <w:gridCol w:w="6368"/>
        <w:gridCol w:w="661"/>
        <w:gridCol w:w="702"/>
      </w:tblGrid>
      <w:tr w14:paraId="727A6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235" w:type="dxa"/>
            <w:tcBorders>
              <w:bottom w:val="single" w:color="000000" w:sz="6" w:space="0"/>
              <w:right w:val="single" w:color="000000" w:sz="6" w:space="0"/>
            </w:tcBorders>
          </w:tcPr>
          <w:p w14:paraId="4A3F886F">
            <w:pPr>
              <w:pStyle w:val="34"/>
              <w:spacing w:before="64"/>
              <w:ind w:left="375"/>
              <w:rPr>
                <w:rFonts w:hint="eastAsia" w:ascii="仿宋" w:hAnsi="仿宋" w:eastAsia="仿宋" w:cs="仿宋"/>
                <w:b/>
                <w:bCs/>
                <w:sz w:val="24"/>
                <w:szCs w:val="24"/>
              </w:rPr>
            </w:pPr>
            <w:r>
              <w:rPr>
                <w:rFonts w:hint="eastAsia" w:ascii="仿宋" w:hAnsi="仿宋" w:eastAsia="仿宋" w:cs="仿宋"/>
                <w:b/>
                <w:bCs/>
                <w:spacing w:val="-5"/>
                <w:sz w:val="24"/>
                <w:szCs w:val="24"/>
              </w:rPr>
              <w:t>项目</w:t>
            </w:r>
          </w:p>
        </w:tc>
        <w:tc>
          <w:tcPr>
            <w:tcW w:w="6821" w:type="dxa"/>
            <w:gridSpan w:val="2"/>
            <w:tcBorders>
              <w:left w:val="single" w:color="000000" w:sz="6" w:space="0"/>
              <w:bottom w:val="single" w:color="000000" w:sz="6" w:space="0"/>
              <w:right w:val="single" w:color="000000" w:sz="6" w:space="0"/>
            </w:tcBorders>
          </w:tcPr>
          <w:p w14:paraId="4D45FE76">
            <w:pPr>
              <w:pStyle w:val="34"/>
              <w:spacing w:before="64"/>
              <w:ind w:left="9"/>
              <w:jc w:val="center"/>
              <w:rPr>
                <w:rFonts w:hint="eastAsia" w:ascii="仿宋" w:hAnsi="仿宋" w:eastAsia="仿宋" w:cs="仿宋"/>
                <w:b/>
                <w:bCs/>
                <w:sz w:val="24"/>
                <w:szCs w:val="24"/>
              </w:rPr>
            </w:pPr>
            <w:r>
              <w:rPr>
                <w:rFonts w:hint="eastAsia" w:ascii="仿宋" w:hAnsi="仿宋" w:eastAsia="仿宋" w:cs="仿宋"/>
                <w:b/>
                <w:bCs/>
                <w:spacing w:val="-3"/>
                <w:sz w:val="24"/>
                <w:szCs w:val="24"/>
              </w:rPr>
              <w:t>评审内容</w:t>
            </w:r>
          </w:p>
        </w:tc>
        <w:tc>
          <w:tcPr>
            <w:tcW w:w="1363" w:type="dxa"/>
            <w:gridSpan w:val="2"/>
            <w:tcBorders>
              <w:left w:val="single" w:color="000000" w:sz="6" w:space="0"/>
              <w:bottom w:val="single" w:color="000000" w:sz="6" w:space="0"/>
            </w:tcBorders>
          </w:tcPr>
          <w:p w14:paraId="3AA750B2">
            <w:pPr>
              <w:pStyle w:val="34"/>
              <w:spacing w:before="64"/>
              <w:ind w:left="198"/>
              <w:rPr>
                <w:rFonts w:hint="eastAsia" w:ascii="仿宋" w:hAnsi="仿宋" w:eastAsia="仿宋" w:cs="仿宋"/>
                <w:b/>
                <w:bCs/>
                <w:sz w:val="24"/>
                <w:szCs w:val="24"/>
              </w:rPr>
            </w:pPr>
            <w:r>
              <w:rPr>
                <w:rFonts w:hint="eastAsia" w:ascii="仿宋" w:hAnsi="仿宋" w:eastAsia="仿宋" w:cs="仿宋"/>
                <w:b/>
                <w:bCs/>
                <w:spacing w:val="-3"/>
                <w:sz w:val="24"/>
                <w:szCs w:val="24"/>
              </w:rPr>
              <w:t>评审意见</w:t>
            </w:r>
          </w:p>
        </w:tc>
      </w:tr>
      <w:tr w14:paraId="1FCE8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235" w:type="dxa"/>
            <w:tcBorders>
              <w:top w:val="single" w:color="000000" w:sz="6" w:space="0"/>
              <w:right w:val="single" w:color="000000" w:sz="6" w:space="0"/>
            </w:tcBorders>
          </w:tcPr>
          <w:p w14:paraId="757228DD">
            <w:pPr>
              <w:pStyle w:val="34"/>
              <w:rPr>
                <w:rFonts w:hint="eastAsia" w:ascii="仿宋" w:hAnsi="仿宋" w:eastAsia="仿宋" w:cs="仿宋"/>
                <w:b/>
                <w:bCs/>
                <w:sz w:val="24"/>
                <w:szCs w:val="24"/>
              </w:rPr>
            </w:pPr>
          </w:p>
        </w:tc>
        <w:tc>
          <w:tcPr>
            <w:tcW w:w="6821" w:type="dxa"/>
            <w:gridSpan w:val="2"/>
            <w:tcBorders>
              <w:top w:val="single" w:color="000000" w:sz="6" w:space="0"/>
              <w:left w:val="single" w:color="000000" w:sz="6" w:space="0"/>
              <w:right w:val="single" w:color="000000" w:sz="6" w:space="0"/>
            </w:tcBorders>
          </w:tcPr>
          <w:p w14:paraId="2B6CC0DA">
            <w:pPr>
              <w:pStyle w:val="34"/>
              <w:rPr>
                <w:rFonts w:hint="eastAsia" w:ascii="仿宋" w:hAnsi="仿宋" w:eastAsia="仿宋" w:cs="仿宋"/>
                <w:b/>
                <w:bCs/>
                <w:sz w:val="24"/>
                <w:szCs w:val="24"/>
              </w:rPr>
            </w:pPr>
          </w:p>
        </w:tc>
        <w:tc>
          <w:tcPr>
            <w:tcW w:w="661" w:type="dxa"/>
            <w:tcBorders>
              <w:top w:val="single" w:color="000000" w:sz="6" w:space="0"/>
              <w:left w:val="single" w:color="000000" w:sz="6" w:space="0"/>
              <w:bottom w:val="single" w:color="000000" w:sz="6" w:space="0"/>
              <w:right w:val="single" w:color="000000" w:sz="6" w:space="0"/>
            </w:tcBorders>
          </w:tcPr>
          <w:p w14:paraId="09DBD3F9">
            <w:pPr>
              <w:pStyle w:val="34"/>
              <w:spacing w:before="67"/>
              <w:ind w:left="117"/>
              <w:rPr>
                <w:rFonts w:hint="eastAsia" w:ascii="仿宋" w:hAnsi="仿宋" w:eastAsia="仿宋" w:cs="仿宋"/>
                <w:b/>
                <w:bCs/>
                <w:sz w:val="24"/>
                <w:szCs w:val="24"/>
              </w:rPr>
            </w:pPr>
            <w:r>
              <w:rPr>
                <w:rFonts w:hint="eastAsia" w:ascii="仿宋" w:hAnsi="仿宋" w:eastAsia="仿宋" w:cs="仿宋"/>
                <w:b/>
                <w:bCs/>
                <w:spacing w:val="-10"/>
                <w:sz w:val="24"/>
                <w:szCs w:val="24"/>
              </w:rPr>
              <w:t>是</w:t>
            </w:r>
          </w:p>
        </w:tc>
        <w:tc>
          <w:tcPr>
            <w:tcW w:w="702" w:type="dxa"/>
            <w:tcBorders>
              <w:top w:val="single" w:color="000000" w:sz="6" w:space="0"/>
              <w:left w:val="single" w:color="000000" w:sz="6" w:space="0"/>
              <w:bottom w:val="single" w:color="000000" w:sz="6" w:space="0"/>
            </w:tcBorders>
          </w:tcPr>
          <w:p w14:paraId="4B0ECFE3">
            <w:pPr>
              <w:pStyle w:val="34"/>
              <w:spacing w:before="67"/>
              <w:ind w:left="6"/>
              <w:jc w:val="center"/>
              <w:rPr>
                <w:rFonts w:hint="eastAsia" w:ascii="仿宋" w:hAnsi="仿宋" w:eastAsia="仿宋" w:cs="仿宋"/>
                <w:b/>
                <w:bCs/>
                <w:sz w:val="24"/>
                <w:szCs w:val="24"/>
              </w:rPr>
            </w:pPr>
            <w:r>
              <w:rPr>
                <w:rFonts w:hint="eastAsia" w:ascii="仿宋" w:hAnsi="仿宋" w:eastAsia="仿宋" w:cs="仿宋"/>
                <w:b/>
                <w:bCs/>
                <w:spacing w:val="-10"/>
                <w:sz w:val="24"/>
                <w:szCs w:val="24"/>
              </w:rPr>
              <w:t>否</w:t>
            </w:r>
          </w:p>
        </w:tc>
      </w:tr>
      <w:tr w14:paraId="6E3F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235" w:type="dxa"/>
            <w:vMerge w:val="restart"/>
            <w:tcBorders>
              <w:bottom w:val="single" w:color="000000" w:sz="6" w:space="0"/>
            </w:tcBorders>
          </w:tcPr>
          <w:p w14:paraId="3532CC6A">
            <w:pPr>
              <w:pStyle w:val="34"/>
              <w:rPr>
                <w:rFonts w:hint="eastAsia" w:ascii="仿宋" w:hAnsi="仿宋" w:eastAsia="仿宋" w:cs="仿宋"/>
                <w:sz w:val="24"/>
                <w:szCs w:val="24"/>
              </w:rPr>
            </w:pPr>
          </w:p>
          <w:p w14:paraId="2450E5E3">
            <w:pPr>
              <w:pStyle w:val="34"/>
              <w:rPr>
                <w:rFonts w:hint="eastAsia" w:ascii="仿宋" w:hAnsi="仿宋" w:eastAsia="仿宋" w:cs="仿宋"/>
                <w:sz w:val="24"/>
                <w:szCs w:val="24"/>
              </w:rPr>
            </w:pPr>
          </w:p>
          <w:p w14:paraId="07173941">
            <w:pPr>
              <w:pStyle w:val="34"/>
              <w:rPr>
                <w:rFonts w:hint="eastAsia" w:ascii="仿宋" w:hAnsi="仿宋" w:eastAsia="仿宋" w:cs="仿宋"/>
                <w:sz w:val="24"/>
                <w:szCs w:val="24"/>
              </w:rPr>
            </w:pPr>
          </w:p>
          <w:p w14:paraId="63FDED7E">
            <w:pPr>
              <w:pStyle w:val="34"/>
              <w:rPr>
                <w:rFonts w:hint="eastAsia" w:ascii="仿宋" w:hAnsi="仿宋" w:eastAsia="仿宋" w:cs="仿宋"/>
                <w:sz w:val="24"/>
                <w:szCs w:val="24"/>
              </w:rPr>
            </w:pPr>
          </w:p>
          <w:p w14:paraId="5CECF8E8">
            <w:pPr>
              <w:pStyle w:val="34"/>
              <w:spacing w:before="108"/>
              <w:rPr>
                <w:rFonts w:hint="eastAsia" w:ascii="仿宋" w:hAnsi="仿宋" w:eastAsia="仿宋" w:cs="仿宋"/>
                <w:sz w:val="24"/>
                <w:szCs w:val="24"/>
              </w:rPr>
            </w:pPr>
          </w:p>
          <w:p w14:paraId="07BEC1CF">
            <w:pPr>
              <w:pStyle w:val="34"/>
              <w:spacing w:line="278" w:lineRule="auto"/>
              <w:ind w:left="512" w:right="501"/>
              <w:jc w:val="both"/>
              <w:rPr>
                <w:rFonts w:hint="eastAsia" w:ascii="仿宋" w:hAnsi="仿宋" w:eastAsia="仿宋" w:cs="仿宋"/>
                <w:sz w:val="24"/>
                <w:szCs w:val="24"/>
              </w:rPr>
            </w:pPr>
            <w:r>
              <w:rPr>
                <w:rFonts w:hint="eastAsia" w:ascii="仿宋" w:hAnsi="仿宋" w:eastAsia="仿宋" w:cs="仿宋"/>
                <w:spacing w:val="-10"/>
                <w:sz w:val="24"/>
                <w:szCs w:val="24"/>
              </w:rPr>
              <w:t>审查标准</w:t>
            </w:r>
          </w:p>
        </w:tc>
        <w:tc>
          <w:tcPr>
            <w:tcW w:w="453" w:type="dxa"/>
            <w:tcBorders>
              <w:bottom w:val="single" w:color="000000" w:sz="6" w:space="0"/>
            </w:tcBorders>
          </w:tcPr>
          <w:p w14:paraId="418D975A">
            <w:pPr>
              <w:pStyle w:val="34"/>
              <w:spacing w:before="95"/>
              <w:ind w:left="6"/>
              <w:jc w:val="center"/>
              <w:rPr>
                <w:rFonts w:hint="eastAsia" w:ascii="仿宋" w:hAnsi="仿宋" w:eastAsia="仿宋" w:cs="仿宋"/>
                <w:sz w:val="24"/>
                <w:szCs w:val="24"/>
              </w:rPr>
            </w:pPr>
            <w:r>
              <w:rPr>
                <w:rFonts w:hint="eastAsia" w:ascii="仿宋" w:hAnsi="仿宋" w:eastAsia="仿宋" w:cs="仿宋"/>
                <w:spacing w:val="-10"/>
                <w:sz w:val="24"/>
                <w:szCs w:val="24"/>
              </w:rPr>
              <w:t>1</w:t>
            </w:r>
          </w:p>
        </w:tc>
        <w:tc>
          <w:tcPr>
            <w:tcW w:w="6368" w:type="dxa"/>
            <w:tcBorders>
              <w:bottom w:val="single" w:color="000000" w:sz="6" w:space="0"/>
            </w:tcBorders>
          </w:tcPr>
          <w:p w14:paraId="10D50771">
            <w:pPr>
              <w:pStyle w:val="34"/>
              <w:spacing w:before="95"/>
              <w:ind w:left="108"/>
              <w:rPr>
                <w:rFonts w:hint="eastAsia" w:ascii="仿宋" w:hAnsi="仿宋" w:eastAsia="仿宋" w:cs="仿宋"/>
                <w:sz w:val="24"/>
                <w:szCs w:val="24"/>
                <w:lang w:eastAsia="zh-CN"/>
              </w:rPr>
            </w:pPr>
            <w:bookmarkStart w:id="47" w:name="OLE_LINK11"/>
            <w:r>
              <w:rPr>
                <w:rFonts w:hint="eastAsia" w:ascii="仿宋" w:hAnsi="仿宋" w:eastAsia="仿宋" w:cs="仿宋"/>
                <w:spacing w:val="-3"/>
                <w:sz w:val="24"/>
                <w:szCs w:val="24"/>
              </w:rPr>
              <w:t>由政府立项核准、审批的采购项目，报价高于设定的采购预算价的</w:t>
            </w:r>
            <w:r>
              <w:rPr>
                <w:rFonts w:hint="eastAsia" w:ascii="仿宋" w:hAnsi="仿宋" w:eastAsia="仿宋" w:cs="仿宋"/>
                <w:spacing w:val="-3"/>
                <w:sz w:val="24"/>
                <w:szCs w:val="24"/>
                <w:lang w:eastAsia="zh-CN"/>
              </w:rPr>
              <w:t>。</w:t>
            </w:r>
            <w:bookmarkEnd w:id="47"/>
          </w:p>
        </w:tc>
        <w:tc>
          <w:tcPr>
            <w:tcW w:w="661" w:type="dxa"/>
            <w:tcBorders>
              <w:top w:val="single" w:color="000000" w:sz="6" w:space="0"/>
              <w:bottom w:val="single" w:color="000000" w:sz="6" w:space="0"/>
            </w:tcBorders>
          </w:tcPr>
          <w:p w14:paraId="13449669">
            <w:pPr>
              <w:pStyle w:val="34"/>
              <w:rPr>
                <w:rFonts w:hint="eastAsia" w:ascii="仿宋" w:hAnsi="仿宋" w:eastAsia="仿宋" w:cs="仿宋"/>
                <w:sz w:val="24"/>
                <w:szCs w:val="24"/>
              </w:rPr>
            </w:pPr>
          </w:p>
        </w:tc>
        <w:tc>
          <w:tcPr>
            <w:tcW w:w="702" w:type="dxa"/>
            <w:tcBorders>
              <w:top w:val="single" w:color="000000" w:sz="6" w:space="0"/>
              <w:bottom w:val="single" w:color="000000" w:sz="6" w:space="0"/>
            </w:tcBorders>
          </w:tcPr>
          <w:p w14:paraId="51478BFC">
            <w:pPr>
              <w:pStyle w:val="34"/>
              <w:rPr>
                <w:rFonts w:hint="eastAsia" w:ascii="仿宋" w:hAnsi="仿宋" w:eastAsia="仿宋" w:cs="仿宋"/>
                <w:sz w:val="24"/>
                <w:szCs w:val="24"/>
              </w:rPr>
            </w:pPr>
          </w:p>
        </w:tc>
      </w:tr>
      <w:tr w14:paraId="7E6DA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235" w:type="dxa"/>
            <w:vMerge w:val="continue"/>
            <w:tcBorders>
              <w:top w:val="nil"/>
              <w:bottom w:val="single" w:color="000000" w:sz="6" w:space="0"/>
            </w:tcBorders>
          </w:tcPr>
          <w:p w14:paraId="20D15E5E">
            <w:pPr>
              <w:rPr>
                <w:rFonts w:hint="eastAsia" w:ascii="仿宋" w:hAnsi="仿宋" w:eastAsia="仿宋" w:cs="仿宋"/>
                <w:sz w:val="24"/>
                <w:szCs w:val="24"/>
              </w:rPr>
            </w:pPr>
          </w:p>
        </w:tc>
        <w:tc>
          <w:tcPr>
            <w:tcW w:w="453" w:type="dxa"/>
            <w:tcBorders>
              <w:top w:val="single" w:color="000000" w:sz="6" w:space="0"/>
            </w:tcBorders>
          </w:tcPr>
          <w:p w14:paraId="7EC8AB10">
            <w:pPr>
              <w:pStyle w:val="34"/>
              <w:spacing w:before="93"/>
              <w:ind w:left="6"/>
              <w:jc w:val="center"/>
              <w:rPr>
                <w:rFonts w:hint="eastAsia" w:ascii="仿宋" w:hAnsi="仿宋" w:eastAsia="仿宋" w:cs="仿宋"/>
                <w:sz w:val="24"/>
                <w:szCs w:val="24"/>
              </w:rPr>
            </w:pPr>
            <w:r>
              <w:rPr>
                <w:rFonts w:hint="eastAsia" w:ascii="仿宋" w:hAnsi="仿宋" w:eastAsia="仿宋" w:cs="仿宋"/>
                <w:spacing w:val="-10"/>
                <w:sz w:val="24"/>
                <w:szCs w:val="24"/>
              </w:rPr>
              <w:t>2</w:t>
            </w:r>
          </w:p>
        </w:tc>
        <w:tc>
          <w:tcPr>
            <w:tcW w:w="6368" w:type="dxa"/>
            <w:tcBorders>
              <w:top w:val="single" w:color="000000" w:sz="6" w:space="0"/>
            </w:tcBorders>
          </w:tcPr>
          <w:p w14:paraId="77944D0D">
            <w:pPr>
              <w:pStyle w:val="34"/>
              <w:spacing w:before="93"/>
              <w:ind w:left="108"/>
              <w:rPr>
                <w:rFonts w:hint="eastAsia" w:ascii="仿宋" w:hAnsi="仿宋" w:eastAsia="仿宋" w:cs="仿宋"/>
                <w:sz w:val="24"/>
                <w:szCs w:val="24"/>
              </w:rPr>
            </w:pPr>
            <w:r>
              <w:rPr>
                <w:rFonts w:hint="eastAsia" w:ascii="仿宋" w:hAnsi="仿宋" w:eastAsia="仿宋" w:cs="仿宋"/>
                <w:spacing w:val="-3"/>
                <w:sz w:val="24"/>
                <w:szCs w:val="24"/>
              </w:rPr>
              <w:t>法定代表人身份证明及授权委托书有效，且符合磋商文件规定的格式。</w:t>
            </w:r>
          </w:p>
        </w:tc>
        <w:tc>
          <w:tcPr>
            <w:tcW w:w="661" w:type="dxa"/>
            <w:tcBorders>
              <w:top w:val="single" w:color="000000" w:sz="6" w:space="0"/>
              <w:bottom w:val="single" w:color="000000" w:sz="6" w:space="0"/>
              <w:right w:val="single" w:color="000000" w:sz="6" w:space="0"/>
            </w:tcBorders>
          </w:tcPr>
          <w:p w14:paraId="6A62C492">
            <w:pPr>
              <w:pStyle w:val="34"/>
              <w:rPr>
                <w:rFonts w:hint="eastAsia" w:ascii="仿宋" w:hAnsi="仿宋" w:eastAsia="仿宋" w:cs="仿宋"/>
                <w:sz w:val="24"/>
                <w:szCs w:val="24"/>
              </w:rPr>
            </w:pPr>
          </w:p>
        </w:tc>
        <w:tc>
          <w:tcPr>
            <w:tcW w:w="702" w:type="dxa"/>
            <w:tcBorders>
              <w:top w:val="single" w:color="000000" w:sz="6" w:space="0"/>
              <w:left w:val="single" w:color="000000" w:sz="6" w:space="0"/>
              <w:bottom w:val="single" w:color="000000" w:sz="6" w:space="0"/>
            </w:tcBorders>
          </w:tcPr>
          <w:p w14:paraId="6E76D80A">
            <w:pPr>
              <w:pStyle w:val="34"/>
              <w:rPr>
                <w:rFonts w:hint="eastAsia" w:ascii="仿宋" w:hAnsi="仿宋" w:eastAsia="仿宋" w:cs="仿宋"/>
                <w:sz w:val="24"/>
                <w:szCs w:val="24"/>
              </w:rPr>
            </w:pPr>
          </w:p>
        </w:tc>
      </w:tr>
      <w:tr w14:paraId="13F5E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235" w:type="dxa"/>
            <w:vMerge w:val="continue"/>
            <w:tcBorders>
              <w:top w:val="nil"/>
              <w:bottom w:val="single" w:color="000000" w:sz="6" w:space="0"/>
            </w:tcBorders>
          </w:tcPr>
          <w:p w14:paraId="0898EFDA">
            <w:pPr>
              <w:rPr>
                <w:rFonts w:hint="eastAsia" w:ascii="仿宋" w:hAnsi="仿宋" w:eastAsia="仿宋" w:cs="仿宋"/>
                <w:sz w:val="24"/>
                <w:szCs w:val="24"/>
              </w:rPr>
            </w:pPr>
          </w:p>
        </w:tc>
        <w:tc>
          <w:tcPr>
            <w:tcW w:w="453" w:type="dxa"/>
            <w:tcBorders>
              <w:bottom w:val="single" w:color="000000" w:sz="6" w:space="0"/>
            </w:tcBorders>
          </w:tcPr>
          <w:p w14:paraId="18C36C1A">
            <w:pPr>
              <w:pStyle w:val="34"/>
              <w:spacing w:before="96"/>
              <w:ind w:left="6"/>
              <w:jc w:val="center"/>
              <w:rPr>
                <w:rFonts w:hint="eastAsia" w:ascii="仿宋" w:hAnsi="仿宋" w:eastAsia="仿宋" w:cs="仿宋"/>
                <w:sz w:val="24"/>
                <w:szCs w:val="24"/>
              </w:rPr>
            </w:pPr>
            <w:r>
              <w:rPr>
                <w:rFonts w:hint="eastAsia" w:ascii="仿宋" w:hAnsi="仿宋" w:eastAsia="仿宋" w:cs="仿宋"/>
                <w:spacing w:val="-10"/>
                <w:sz w:val="24"/>
                <w:szCs w:val="24"/>
              </w:rPr>
              <w:t>3</w:t>
            </w:r>
          </w:p>
        </w:tc>
        <w:tc>
          <w:tcPr>
            <w:tcW w:w="6368" w:type="dxa"/>
            <w:tcBorders>
              <w:bottom w:val="single" w:color="000000" w:sz="6" w:space="0"/>
            </w:tcBorders>
          </w:tcPr>
          <w:p w14:paraId="4ED82673">
            <w:pPr>
              <w:pStyle w:val="34"/>
              <w:spacing w:before="96"/>
              <w:ind w:left="108"/>
              <w:rPr>
                <w:rFonts w:hint="eastAsia" w:ascii="仿宋" w:hAnsi="仿宋" w:eastAsia="仿宋" w:cs="仿宋"/>
                <w:sz w:val="24"/>
                <w:szCs w:val="24"/>
              </w:rPr>
            </w:pPr>
            <w:r>
              <w:rPr>
                <w:rFonts w:hint="eastAsia" w:ascii="仿宋" w:hAnsi="仿宋" w:eastAsia="仿宋" w:cs="仿宋"/>
                <w:spacing w:val="-3"/>
                <w:sz w:val="24"/>
                <w:szCs w:val="24"/>
              </w:rPr>
              <w:t>只有一个方案投标。</w:t>
            </w:r>
          </w:p>
        </w:tc>
        <w:tc>
          <w:tcPr>
            <w:tcW w:w="661" w:type="dxa"/>
            <w:tcBorders>
              <w:top w:val="single" w:color="000000" w:sz="6" w:space="0"/>
              <w:bottom w:val="single" w:color="000000" w:sz="6" w:space="0"/>
              <w:right w:val="single" w:color="000000" w:sz="6" w:space="0"/>
            </w:tcBorders>
          </w:tcPr>
          <w:p w14:paraId="52F8FAC9">
            <w:pPr>
              <w:pStyle w:val="34"/>
              <w:rPr>
                <w:rFonts w:hint="eastAsia" w:ascii="仿宋" w:hAnsi="仿宋" w:eastAsia="仿宋" w:cs="仿宋"/>
                <w:sz w:val="24"/>
                <w:szCs w:val="24"/>
              </w:rPr>
            </w:pPr>
          </w:p>
        </w:tc>
        <w:tc>
          <w:tcPr>
            <w:tcW w:w="702" w:type="dxa"/>
            <w:tcBorders>
              <w:top w:val="single" w:color="000000" w:sz="6" w:space="0"/>
              <w:left w:val="single" w:color="000000" w:sz="6" w:space="0"/>
              <w:bottom w:val="single" w:color="000000" w:sz="6" w:space="0"/>
            </w:tcBorders>
          </w:tcPr>
          <w:p w14:paraId="757C9DBC">
            <w:pPr>
              <w:pStyle w:val="34"/>
              <w:rPr>
                <w:rFonts w:hint="eastAsia" w:ascii="仿宋" w:hAnsi="仿宋" w:eastAsia="仿宋" w:cs="仿宋"/>
                <w:sz w:val="24"/>
                <w:szCs w:val="24"/>
              </w:rPr>
            </w:pPr>
          </w:p>
        </w:tc>
      </w:tr>
      <w:tr w14:paraId="0734D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235" w:type="dxa"/>
            <w:vMerge w:val="continue"/>
            <w:tcBorders>
              <w:top w:val="nil"/>
              <w:bottom w:val="single" w:color="000000" w:sz="6" w:space="0"/>
            </w:tcBorders>
          </w:tcPr>
          <w:p w14:paraId="2D4F4F34">
            <w:pPr>
              <w:rPr>
                <w:rFonts w:hint="eastAsia" w:ascii="仿宋" w:hAnsi="仿宋" w:eastAsia="仿宋" w:cs="仿宋"/>
                <w:sz w:val="24"/>
                <w:szCs w:val="24"/>
              </w:rPr>
            </w:pPr>
          </w:p>
        </w:tc>
        <w:tc>
          <w:tcPr>
            <w:tcW w:w="453" w:type="dxa"/>
            <w:tcBorders>
              <w:top w:val="single" w:color="000000" w:sz="6" w:space="0"/>
              <w:bottom w:val="single" w:color="000000" w:sz="6" w:space="0"/>
              <w:right w:val="single" w:color="000000" w:sz="6" w:space="0"/>
            </w:tcBorders>
          </w:tcPr>
          <w:p w14:paraId="6D64A36C">
            <w:pPr>
              <w:pStyle w:val="34"/>
              <w:spacing w:before="92"/>
              <w:ind w:left="9"/>
              <w:jc w:val="center"/>
              <w:rPr>
                <w:rFonts w:hint="eastAsia" w:ascii="仿宋" w:hAnsi="仿宋" w:eastAsia="仿宋" w:cs="仿宋"/>
                <w:sz w:val="24"/>
                <w:szCs w:val="24"/>
              </w:rPr>
            </w:pPr>
            <w:r>
              <w:rPr>
                <w:rFonts w:hint="eastAsia" w:ascii="仿宋" w:hAnsi="仿宋" w:eastAsia="仿宋" w:cs="仿宋"/>
                <w:spacing w:val="-10"/>
                <w:sz w:val="24"/>
                <w:szCs w:val="24"/>
              </w:rPr>
              <w:t>4</w:t>
            </w:r>
          </w:p>
        </w:tc>
        <w:tc>
          <w:tcPr>
            <w:tcW w:w="6368" w:type="dxa"/>
            <w:tcBorders>
              <w:top w:val="single" w:color="000000" w:sz="6" w:space="0"/>
              <w:left w:val="single" w:color="000000" w:sz="6" w:space="0"/>
              <w:bottom w:val="single" w:color="000000" w:sz="6" w:space="0"/>
            </w:tcBorders>
          </w:tcPr>
          <w:p w14:paraId="23EF2D1A">
            <w:pPr>
              <w:pStyle w:val="34"/>
              <w:spacing w:before="94"/>
              <w:ind w:left="106"/>
              <w:rPr>
                <w:rFonts w:hint="eastAsia" w:ascii="仿宋" w:hAnsi="仿宋" w:eastAsia="仿宋" w:cs="仿宋"/>
                <w:sz w:val="24"/>
                <w:szCs w:val="24"/>
              </w:rPr>
            </w:pPr>
            <w:r>
              <w:rPr>
                <w:rFonts w:hint="eastAsia" w:ascii="仿宋" w:hAnsi="仿宋" w:eastAsia="仿宋" w:cs="仿宋"/>
                <w:spacing w:val="-3"/>
                <w:sz w:val="24"/>
                <w:szCs w:val="24"/>
              </w:rPr>
              <w:t>投标文件内签章是否齐全、无遗漏。</w:t>
            </w:r>
          </w:p>
        </w:tc>
        <w:tc>
          <w:tcPr>
            <w:tcW w:w="661" w:type="dxa"/>
            <w:tcBorders>
              <w:top w:val="single" w:color="000000" w:sz="6" w:space="0"/>
              <w:bottom w:val="single" w:color="000000" w:sz="6" w:space="0"/>
              <w:right w:val="single" w:color="000000" w:sz="6" w:space="0"/>
            </w:tcBorders>
          </w:tcPr>
          <w:p w14:paraId="33BAC1E7">
            <w:pPr>
              <w:pStyle w:val="34"/>
              <w:rPr>
                <w:rFonts w:hint="eastAsia" w:ascii="仿宋" w:hAnsi="仿宋" w:eastAsia="仿宋" w:cs="仿宋"/>
                <w:sz w:val="24"/>
                <w:szCs w:val="24"/>
              </w:rPr>
            </w:pPr>
          </w:p>
        </w:tc>
        <w:tc>
          <w:tcPr>
            <w:tcW w:w="702" w:type="dxa"/>
            <w:tcBorders>
              <w:top w:val="single" w:color="000000" w:sz="6" w:space="0"/>
              <w:left w:val="single" w:color="000000" w:sz="6" w:space="0"/>
              <w:bottom w:val="single" w:color="000000" w:sz="6" w:space="0"/>
            </w:tcBorders>
          </w:tcPr>
          <w:p w14:paraId="5BD1C377">
            <w:pPr>
              <w:pStyle w:val="34"/>
              <w:rPr>
                <w:rFonts w:hint="eastAsia" w:ascii="仿宋" w:hAnsi="仿宋" w:eastAsia="仿宋" w:cs="仿宋"/>
                <w:sz w:val="24"/>
                <w:szCs w:val="24"/>
              </w:rPr>
            </w:pPr>
          </w:p>
        </w:tc>
      </w:tr>
      <w:tr w14:paraId="31576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235" w:type="dxa"/>
            <w:vMerge w:val="continue"/>
            <w:tcBorders>
              <w:top w:val="nil"/>
              <w:bottom w:val="single" w:color="000000" w:sz="6" w:space="0"/>
            </w:tcBorders>
          </w:tcPr>
          <w:p w14:paraId="5DD04136">
            <w:pPr>
              <w:rPr>
                <w:rFonts w:hint="eastAsia" w:ascii="仿宋" w:hAnsi="仿宋" w:eastAsia="仿宋" w:cs="仿宋"/>
                <w:sz w:val="24"/>
                <w:szCs w:val="24"/>
              </w:rPr>
            </w:pPr>
          </w:p>
        </w:tc>
        <w:tc>
          <w:tcPr>
            <w:tcW w:w="453" w:type="dxa"/>
            <w:tcBorders>
              <w:top w:val="single" w:color="000000" w:sz="6" w:space="0"/>
              <w:right w:val="single" w:color="000000" w:sz="6" w:space="0"/>
            </w:tcBorders>
          </w:tcPr>
          <w:p w14:paraId="387D6A1E">
            <w:pPr>
              <w:pStyle w:val="34"/>
              <w:spacing w:before="92"/>
              <w:ind w:left="9"/>
              <w:jc w:val="center"/>
              <w:rPr>
                <w:rFonts w:hint="eastAsia" w:ascii="仿宋" w:hAnsi="仿宋" w:eastAsia="仿宋" w:cs="仿宋"/>
                <w:sz w:val="24"/>
                <w:szCs w:val="24"/>
              </w:rPr>
            </w:pPr>
            <w:r>
              <w:rPr>
                <w:rFonts w:hint="eastAsia" w:ascii="仿宋" w:hAnsi="仿宋" w:eastAsia="仿宋" w:cs="仿宋"/>
                <w:spacing w:val="-10"/>
                <w:sz w:val="24"/>
                <w:szCs w:val="24"/>
              </w:rPr>
              <w:t>5</w:t>
            </w:r>
          </w:p>
        </w:tc>
        <w:tc>
          <w:tcPr>
            <w:tcW w:w="6368" w:type="dxa"/>
            <w:tcBorders>
              <w:top w:val="single" w:color="000000" w:sz="6" w:space="0"/>
              <w:left w:val="single" w:color="000000" w:sz="6" w:space="0"/>
            </w:tcBorders>
          </w:tcPr>
          <w:p w14:paraId="4F2F4ECE">
            <w:pPr>
              <w:pStyle w:val="34"/>
              <w:spacing w:before="95"/>
              <w:ind w:left="106"/>
              <w:rPr>
                <w:rFonts w:hint="eastAsia" w:ascii="仿宋" w:hAnsi="仿宋" w:eastAsia="仿宋" w:cs="仿宋"/>
                <w:sz w:val="24"/>
                <w:szCs w:val="24"/>
              </w:rPr>
            </w:pPr>
            <w:r>
              <w:rPr>
                <w:rFonts w:hint="eastAsia" w:ascii="仿宋" w:hAnsi="仿宋" w:eastAsia="仿宋" w:cs="仿宋"/>
                <w:spacing w:val="-3"/>
                <w:sz w:val="24"/>
                <w:szCs w:val="24"/>
              </w:rPr>
              <w:t>对磋商文件规定的招标内容全部作出响应。</w:t>
            </w:r>
          </w:p>
        </w:tc>
        <w:tc>
          <w:tcPr>
            <w:tcW w:w="661" w:type="dxa"/>
            <w:tcBorders>
              <w:top w:val="single" w:color="000000" w:sz="6" w:space="0"/>
              <w:right w:val="single" w:color="000000" w:sz="6" w:space="0"/>
            </w:tcBorders>
          </w:tcPr>
          <w:p w14:paraId="6AF384E1">
            <w:pPr>
              <w:pStyle w:val="34"/>
              <w:rPr>
                <w:rFonts w:hint="eastAsia" w:ascii="仿宋" w:hAnsi="仿宋" w:eastAsia="仿宋" w:cs="仿宋"/>
                <w:sz w:val="24"/>
                <w:szCs w:val="24"/>
              </w:rPr>
            </w:pPr>
          </w:p>
        </w:tc>
        <w:tc>
          <w:tcPr>
            <w:tcW w:w="702" w:type="dxa"/>
            <w:tcBorders>
              <w:top w:val="single" w:color="000000" w:sz="6" w:space="0"/>
              <w:left w:val="single" w:color="000000" w:sz="6" w:space="0"/>
            </w:tcBorders>
          </w:tcPr>
          <w:p w14:paraId="0CD1778F">
            <w:pPr>
              <w:pStyle w:val="34"/>
              <w:rPr>
                <w:rFonts w:hint="eastAsia" w:ascii="仿宋" w:hAnsi="仿宋" w:eastAsia="仿宋" w:cs="仿宋"/>
                <w:sz w:val="24"/>
                <w:szCs w:val="24"/>
              </w:rPr>
            </w:pPr>
          </w:p>
        </w:tc>
      </w:tr>
      <w:tr w14:paraId="1134F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235" w:type="dxa"/>
            <w:vMerge w:val="continue"/>
            <w:tcBorders>
              <w:top w:val="nil"/>
              <w:bottom w:val="single" w:color="000000" w:sz="6" w:space="0"/>
            </w:tcBorders>
          </w:tcPr>
          <w:p w14:paraId="3E02EDD0">
            <w:pPr>
              <w:rPr>
                <w:rFonts w:hint="eastAsia" w:ascii="仿宋" w:hAnsi="仿宋" w:eastAsia="仿宋" w:cs="仿宋"/>
                <w:sz w:val="24"/>
                <w:szCs w:val="24"/>
              </w:rPr>
            </w:pPr>
          </w:p>
        </w:tc>
        <w:tc>
          <w:tcPr>
            <w:tcW w:w="453" w:type="dxa"/>
          </w:tcPr>
          <w:p w14:paraId="348417D0">
            <w:pPr>
              <w:pStyle w:val="34"/>
              <w:spacing w:before="95"/>
              <w:ind w:left="6"/>
              <w:jc w:val="center"/>
              <w:rPr>
                <w:rFonts w:hint="eastAsia" w:ascii="仿宋" w:hAnsi="仿宋" w:eastAsia="仿宋" w:cs="仿宋"/>
                <w:sz w:val="24"/>
                <w:szCs w:val="24"/>
              </w:rPr>
            </w:pPr>
            <w:r>
              <w:rPr>
                <w:rFonts w:hint="eastAsia" w:ascii="仿宋" w:hAnsi="仿宋" w:eastAsia="仿宋" w:cs="仿宋"/>
                <w:spacing w:val="-10"/>
                <w:sz w:val="24"/>
                <w:szCs w:val="24"/>
              </w:rPr>
              <w:t>6</w:t>
            </w:r>
          </w:p>
        </w:tc>
        <w:tc>
          <w:tcPr>
            <w:tcW w:w="6368" w:type="dxa"/>
          </w:tcPr>
          <w:p w14:paraId="565FC9EE">
            <w:pPr>
              <w:pStyle w:val="34"/>
              <w:spacing w:before="97"/>
              <w:ind w:left="108"/>
              <w:rPr>
                <w:rFonts w:hint="eastAsia" w:ascii="仿宋" w:hAnsi="仿宋" w:eastAsia="仿宋" w:cs="仿宋"/>
                <w:sz w:val="24"/>
                <w:szCs w:val="24"/>
              </w:rPr>
            </w:pPr>
            <w:r>
              <w:rPr>
                <w:rFonts w:hint="eastAsia" w:ascii="仿宋" w:hAnsi="仿宋" w:eastAsia="仿宋" w:cs="仿宋"/>
                <w:spacing w:val="-3"/>
                <w:sz w:val="24"/>
                <w:szCs w:val="24"/>
              </w:rPr>
              <w:t>满足磋商文件提出的技术和质量要求。</w:t>
            </w:r>
          </w:p>
        </w:tc>
        <w:tc>
          <w:tcPr>
            <w:tcW w:w="661" w:type="dxa"/>
          </w:tcPr>
          <w:p w14:paraId="329208FD">
            <w:pPr>
              <w:pStyle w:val="34"/>
              <w:rPr>
                <w:rFonts w:hint="eastAsia" w:ascii="仿宋" w:hAnsi="仿宋" w:eastAsia="仿宋" w:cs="仿宋"/>
                <w:sz w:val="24"/>
                <w:szCs w:val="24"/>
              </w:rPr>
            </w:pPr>
          </w:p>
        </w:tc>
        <w:tc>
          <w:tcPr>
            <w:tcW w:w="702" w:type="dxa"/>
          </w:tcPr>
          <w:p w14:paraId="7E8E0108">
            <w:pPr>
              <w:pStyle w:val="34"/>
              <w:rPr>
                <w:rFonts w:hint="eastAsia" w:ascii="仿宋" w:hAnsi="仿宋" w:eastAsia="仿宋" w:cs="仿宋"/>
                <w:sz w:val="24"/>
                <w:szCs w:val="24"/>
              </w:rPr>
            </w:pPr>
          </w:p>
        </w:tc>
      </w:tr>
      <w:tr w14:paraId="03089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235" w:type="dxa"/>
            <w:vMerge w:val="continue"/>
            <w:tcBorders>
              <w:top w:val="nil"/>
              <w:bottom w:val="single" w:color="000000" w:sz="6" w:space="0"/>
            </w:tcBorders>
          </w:tcPr>
          <w:p w14:paraId="5B0390CB">
            <w:pPr>
              <w:rPr>
                <w:rFonts w:hint="eastAsia" w:ascii="仿宋" w:hAnsi="仿宋" w:eastAsia="仿宋" w:cs="仿宋"/>
                <w:sz w:val="24"/>
                <w:szCs w:val="24"/>
              </w:rPr>
            </w:pPr>
          </w:p>
        </w:tc>
        <w:tc>
          <w:tcPr>
            <w:tcW w:w="453" w:type="dxa"/>
            <w:tcBorders>
              <w:bottom w:val="single" w:color="000000" w:sz="6" w:space="0"/>
              <w:right w:val="single" w:color="000000" w:sz="6" w:space="0"/>
            </w:tcBorders>
          </w:tcPr>
          <w:p w14:paraId="08E52A3A">
            <w:pPr>
              <w:pStyle w:val="34"/>
              <w:spacing w:before="95"/>
              <w:ind w:left="9"/>
              <w:jc w:val="center"/>
              <w:rPr>
                <w:rFonts w:hint="eastAsia" w:ascii="仿宋" w:hAnsi="仿宋" w:eastAsia="仿宋" w:cs="仿宋"/>
                <w:sz w:val="24"/>
                <w:szCs w:val="24"/>
              </w:rPr>
            </w:pPr>
            <w:r>
              <w:rPr>
                <w:rFonts w:hint="eastAsia" w:ascii="仿宋" w:hAnsi="仿宋" w:eastAsia="仿宋" w:cs="仿宋"/>
                <w:spacing w:val="-10"/>
                <w:sz w:val="24"/>
                <w:szCs w:val="24"/>
              </w:rPr>
              <w:t>7</w:t>
            </w:r>
          </w:p>
        </w:tc>
        <w:tc>
          <w:tcPr>
            <w:tcW w:w="6368" w:type="dxa"/>
            <w:tcBorders>
              <w:left w:val="single" w:color="000000" w:sz="6" w:space="0"/>
              <w:bottom w:val="single" w:color="000000" w:sz="6" w:space="0"/>
            </w:tcBorders>
          </w:tcPr>
          <w:p w14:paraId="513D2987">
            <w:pPr>
              <w:pStyle w:val="34"/>
              <w:spacing w:before="95"/>
              <w:ind w:left="106"/>
              <w:rPr>
                <w:rFonts w:hint="eastAsia" w:ascii="仿宋" w:hAnsi="仿宋" w:eastAsia="仿宋" w:cs="仿宋"/>
                <w:sz w:val="24"/>
                <w:szCs w:val="24"/>
              </w:rPr>
            </w:pPr>
            <w:r>
              <w:rPr>
                <w:rFonts w:hint="eastAsia" w:ascii="仿宋" w:hAnsi="仿宋" w:eastAsia="仿宋" w:cs="仿宋"/>
                <w:spacing w:val="-3"/>
                <w:sz w:val="24"/>
                <w:szCs w:val="24"/>
              </w:rPr>
              <w:t>完成期限满足磋商文件要求。</w:t>
            </w:r>
          </w:p>
        </w:tc>
        <w:tc>
          <w:tcPr>
            <w:tcW w:w="661" w:type="dxa"/>
            <w:tcBorders>
              <w:bottom w:val="single" w:color="000000" w:sz="6" w:space="0"/>
              <w:right w:val="single" w:color="000000" w:sz="6" w:space="0"/>
            </w:tcBorders>
          </w:tcPr>
          <w:p w14:paraId="4F19D50C">
            <w:pPr>
              <w:pStyle w:val="34"/>
              <w:rPr>
                <w:rFonts w:hint="eastAsia" w:ascii="仿宋" w:hAnsi="仿宋" w:eastAsia="仿宋" w:cs="仿宋"/>
                <w:sz w:val="24"/>
                <w:szCs w:val="24"/>
              </w:rPr>
            </w:pPr>
          </w:p>
        </w:tc>
        <w:tc>
          <w:tcPr>
            <w:tcW w:w="702" w:type="dxa"/>
            <w:tcBorders>
              <w:left w:val="single" w:color="000000" w:sz="6" w:space="0"/>
              <w:bottom w:val="single" w:color="000000" w:sz="6" w:space="0"/>
            </w:tcBorders>
          </w:tcPr>
          <w:p w14:paraId="2B0FBA90">
            <w:pPr>
              <w:pStyle w:val="34"/>
              <w:rPr>
                <w:rFonts w:hint="eastAsia" w:ascii="仿宋" w:hAnsi="仿宋" w:eastAsia="仿宋" w:cs="仿宋"/>
                <w:sz w:val="24"/>
                <w:szCs w:val="24"/>
              </w:rPr>
            </w:pPr>
          </w:p>
        </w:tc>
      </w:tr>
      <w:tr w14:paraId="7EFFE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235" w:type="dxa"/>
            <w:vMerge w:val="continue"/>
            <w:tcBorders>
              <w:top w:val="nil"/>
              <w:bottom w:val="single" w:color="000000" w:sz="6" w:space="0"/>
            </w:tcBorders>
          </w:tcPr>
          <w:p w14:paraId="22BFD07D">
            <w:pPr>
              <w:rPr>
                <w:rFonts w:hint="eastAsia" w:ascii="仿宋" w:hAnsi="仿宋" w:eastAsia="仿宋" w:cs="仿宋"/>
                <w:sz w:val="24"/>
                <w:szCs w:val="24"/>
              </w:rPr>
            </w:pPr>
          </w:p>
        </w:tc>
        <w:tc>
          <w:tcPr>
            <w:tcW w:w="453" w:type="dxa"/>
            <w:tcBorders>
              <w:top w:val="single" w:color="000000" w:sz="6" w:space="0"/>
              <w:bottom w:val="single" w:color="000000" w:sz="6" w:space="0"/>
              <w:right w:val="single" w:color="000000" w:sz="6" w:space="0"/>
            </w:tcBorders>
          </w:tcPr>
          <w:p w14:paraId="3D52EAAA">
            <w:pPr>
              <w:pStyle w:val="34"/>
              <w:spacing w:before="93"/>
              <w:ind w:left="9"/>
              <w:jc w:val="center"/>
              <w:rPr>
                <w:rFonts w:hint="eastAsia" w:ascii="仿宋" w:hAnsi="仿宋" w:eastAsia="仿宋" w:cs="仿宋"/>
                <w:sz w:val="24"/>
                <w:szCs w:val="24"/>
              </w:rPr>
            </w:pPr>
            <w:r>
              <w:rPr>
                <w:rFonts w:hint="eastAsia" w:ascii="仿宋" w:hAnsi="仿宋" w:eastAsia="仿宋" w:cs="仿宋"/>
                <w:spacing w:val="-10"/>
                <w:sz w:val="24"/>
                <w:szCs w:val="24"/>
              </w:rPr>
              <w:t>8</w:t>
            </w:r>
          </w:p>
        </w:tc>
        <w:tc>
          <w:tcPr>
            <w:tcW w:w="6368" w:type="dxa"/>
            <w:tcBorders>
              <w:top w:val="single" w:color="000000" w:sz="6" w:space="0"/>
              <w:left w:val="single" w:color="000000" w:sz="6" w:space="0"/>
              <w:bottom w:val="single" w:color="000000" w:sz="6" w:space="0"/>
            </w:tcBorders>
          </w:tcPr>
          <w:p w14:paraId="08681FAB">
            <w:pPr>
              <w:pStyle w:val="34"/>
              <w:spacing w:before="93"/>
              <w:ind w:left="106"/>
              <w:rPr>
                <w:rFonts w:hint="eastAsia" w:ascii="仿宋" w:hAnsi="仿宋" w:eastAsia="仿宋" w:cs="仿宋"/>
                <w:sz w:val="24"/>
                <w:szCs w:val="24"/>
              </w:rPr>
            </w:pPr>
            <w:r>
              <w:rPr>
                <w:rFonts w:hint="eastAsia" w:ascii="仿宋" w:hAnsi="仿宋" w:eastAsia="仿宋" w:cs="仿宋"/>
                <w:spacing w:val="-3"/>
                <w:sz w:val="24"/>
                <w:szCs w:val="24"/>
              </w:rPr>
              <w:t>投标有效期满足磋商文件要求。</w:t>
            </w:r>
          </w:p>
        </w:tc>
        <w:tc>
          <w:tcPr>
            <w:tcW w:w="661" w:type="dxa"/>
            <w:tcBorders>
              <w:top w:val="single" w:color="000000" w:sz="6" w:space="0"/>
              <w:bottom w:val="single" w:color="000000" w:sz="6" w:space="0"/>
              <w:right w:val="single" w:color="000000" w:sz="6" w:space="0"/>
            </w:tcBorders>
          </w:tcPr>
          <w:p w14:paraId="55BDA54F">
            <w:pPr>
              <w:pStyle w:val="34"/>
              <w:rPr>
                <w:rFonts w:hint="eastAsia" w:ascii="仿宋" w:hAnsi="仿宋" w:eastAsia="仿宋" w:cs="仿宋"/>
                <w:sz w:val="24"/>
                <w:szCs w:val="24"/>
              </w:rPr>
            </w:pPr>
          </w:p>
        </w:tc>
        <w:tc>
          <w:tcPr>
            <w:tcW w:w="702" w:type="dxa"/>
            <w:tcBorders>
              <w:top w:val="single" w:color="000000" w:sz="6" w:space="0"/>
              <w:left w:val="single" w:color="000000" w:sz="6" w:space="0"/>
              <w:bottom w:val="single" w:color="000000" w:sz="6" w:space="0"/>
            </w:tcBorders>
          </w:tcPr>
          <w:p w14:paraId="596373CB">
            <w:pPr>
              <w:pStyle w:val="34"/>
              <w:rPr>
                <w:rFonts w:hint="eastAsia" w:ascii="仿宋" w:hAnsi="仿宋" w:eastAsia="仿宋" w:cs="仿宋"/>
                <w:sz w:val="24"/>
                <w:szCs w:val="24"/>
              </w:rPr>
            </w:pPr>
          </w:p>
        </w:tc>
      </w:tr>
      <w:tr w14:paraId="3BBE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235" w:type="dxa"/>
            <w:vMerge w:val="continue"/>
            <w:tcBorders>
              <w:top w:val="nil"/>
              <w:bottom w:val="single" w:color="000000" w:sz="6" w:space="0"/>
            </w:tcBorders>
          </w:tcPr>
          <w:p w14:paraId="3851FC76">
            <w:pPr>
              <w:rPr>
                <w:rFonts w:hint="eastAsia" w:ascii="仿宋" w:hAnsi="仿宋" w:eastAsia="仿宋" w:cs="仿宋"/>
                <w:sz w:val="24"/>
                <w:szCs w:val="24"/>
              </w:rPr>
            </w:pPr>
          </w:p>
        </w:tc>
        <w:tc>
          <w:tcPr>
            <w:tcW w:w="453" w:type="dxa"/>
            <w:tcBorders>
              <w:top w:val="single" w:color="000000" w:sz="6" w:space="0"/>
              <w:bottom w:val="single" w:color="000000" w:sz="6" w:space="0"/>
              <w:right w:val="single" w:color="000000" w:sz="6" w:space="0"/>
            </w:tcBorders>
          </w:tcPr>
          <w:p w14:paraId="7DE0D8D1">
            <w:pPr>
              <w:pStyle w:val="34"/>
              <w:spacing w:before="94"/>
              <w:ind w:left="9"/>
              <w:jc w:val="center"/>
              <w:rPr>
                <w:rFonts w:hint="eastAsia" w:ascii="仿宋" w:hAnsi="仿宋" w:eastAsia="仿宋" w:cs="仿宋"/>
                <w:sz w:val="24"/>
                <w:szCs w:val="24"/>
              </w:rPr>
            </w:pPr>
            <w:r>
              <w:rPr>
                <w:rFonts w:hint="eastAsia" w:ascii="仿宋" w:hAnsi="仿宋" w:eastAsia="仿宋" w:cs="仿宋"/>
                <w:spacing w:val="-10"/>
                <w:sz w:val="24"/>
                <w:szCs w:val="24"/>
              </w:rPr>
              <w:t>9</w:t>
            </w:r>
          </w:p>
        </w:tc>
        <w:tc>
          <w:tcPr>
            <w:tcW w:w="6368" w:type="dxa"/>
            <w:tcBorders>
              <w:top w:val="single" w:color="000000" w:sz="6" w:space="0"/>
              <w:left w:val="single" w:color="000000" w:sz="6" w:space="0"/>
              <w:bottom w:val="single" w:color="000000" w:sz="6" w:space="0"/>
            </w:tcBorders>
          </w:tcPr>
          <w:p w14:paraId="7EAFDFC2">
            <w:pPr>
              <w:pStyle w:val="34"/>
              <w:spacing w:before="94"/>
              <w:ind w:left="106"/>
              <w:rPr>
                <w:rFonts w:hint="eastAsia" w:ascii="仿宋" w:hAnsi="仿宋" w:eastAsia="仿宋" w:cs="仿宋"/>
                <w:sz w:val="24"/>
                <w:szCs w:val="24"/>
              </w:rPr>
            </w:pPr>
            <w:bookmarkStart w:id="48" w:name="OLE_LINK10"/>
            <w:r>
              <w:rPr>
                <w:rFonts w:hint="eastAsia" w:ascii="仿宋" w:hAnsi="仿宋" w:eastAsia="仿宋" w:cs="仿宋"/>
                <w:spacing w:val="-3"/>
                <w:sz w:val="24"/>
                <w:szCs w:val="24"/>
              </w:rPr>
              <w:t>投标人详细地址、联系人、电话</w:t>
            </w:r>
            <w:bookmarkEnd w:id="48"/>
          </w:p>
        </w:tc>
        <w:tc>
          <w:tcPr>
            <w:tcW w:w="661" w:type="dxa"/>
            <w:tcBorders>
              <w:top w:val="single" w:color="000000" w:sz="6" w:space="0"/>
              <w:bottom w:val="single" w:color="000000" w:sz="6" w:space="0"/>
              <w:right w:val="single" w:color="000000" w:sz="6" w:space="0"/>
            </w:tcBorders>
          </w:tcPr>
          <w:p w14:paraId="2E18208E">
            <w:pPr>
              <w:pStyle w:val="34"/>
              <w:rPr>
                <w:rFonts w:hint="eastAsia" w:ascii="仿宋" w:hAnsi="仿宋" w:eastAsia="仿宋" w:cs="仿宋"/>
                <w:sz w:val="24"/>
                <w:szCs w:val="24"/>
              </w:rPr>
            </w:pPr>
          </w:p>
        </w:tc>
        <w:tc>
          <w:tcPr>
            <w:tcW w:w="702" w:type="dxa"/>
            <w:tcBorders>
              <w:top w:val="single" w:color="000000" w:sz="6" w:space="0"/>
              <w:left w:val="single" w:color="000000" w:sz="6" w:space="0"/>
              <w:bottom w:val="single" w:color="000000" w:sz="6" w:space="0"/>
            </w:tcBorders>
          </w:tcPr>
          <w:p w14:paraId="23358919">
            <w:pPr>
              <w:pStyle w:val="34"/>
              <w:rPr>
                <w:rFonts w:hint="eastAsia" w:ascii="仿宋" w:hAnsi="仿宋" w:eastAsia="仿宋" w:cs="仿宋"/>
                <w:sz w:val="24"/>
                <w:szCs w:val="24"/>
              </w:rPr>
            </w:pPr>
          </w:p>
        </w:tc>
      </w:tr>
      <w:tr w14:paraId="66DDC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1235" w:type="dxa"/>
            <w:tcBorders>
              <w:top w:val="single" w:color="000000" w:sz="6" w:space="0"/>
            </w:tcBorders>
          </w:tcPr>
          <w:p w14:paraId="4F016303">
            <w:pPr>
              <w:pStyle w:val="34"/>
              <w:rPr>
                <w:rFonts w:hint="eastAsia" w:ascii="仿宋" w:hAnsi="仿宋" w:eastAsia="仿宋" w:cs="仿宋"/>
                <w:sz w:val="24"/>
                <w:szCs w:val="24"/>
              </w:rPr>
            </w:pPr>
          </w:p>
        </w:tc>
        <w:tc>
          <w:tcPr>
            <w:tcW w:w="6821" w:type="dxa"/>
            <w:gridSpan w:val="2"/>
            <w:tcBorders>
              <w:top w:val="single" w:color="000000" w:sz="6" w:space="0"/>
            </w:tcBorders>
          </w:tcPr>
          <w:p w14:paraId="496E68A3">
            <w:pPr>
              <w:pStyle w:val="39"/>
              <w:bidi w:val="0"/>
              <w:ind w:left="0" w:leftChars="0" w:firstLine="0" w:firstLineChars="0"/>
              <w:rPr>
                <w:rFonts w:hint="eastAsia" w:ascii="仿宋" w:hAnsi="仿宋" w:eastAsia="仿宋" w:cs="仿宋"/>
                <w:szCs w:val="24"/>
              </w:rPr>
            </w:pPr>
            <w:r>
              <w:rPr>
                <w:rFonts w:hint="eastAsia" w:ascii="仿宋" w:hAnsi="仿宋" w:eastAsia="仿宋" w:cs="仿宋"/>
                <w:spacing w:val="-3"/>
                <w:sz w:val="24"/>
                <w:szCs w:val="24"/>
                <w:lang w:val="en-US" w:eastAsia="zh-CN" w:bidi="ar-SA"/>
              </w:rPr>
              <w:t>结论：是否通过评审（须填写通过或不通过）注：如有一项不合格，作废标处理。</w:t>
            </w:r>
          </w:p>
        </w:tc>
        <w:tc>
          <w:tcPr>
            <w:tcW w:w="1363" w:type="dxa"/>
            <w:gridSpan w:val="2"/>
            <w:tcBorders>
              <w:top w:val="single" w:color="000000" w:sz="6" w:space="0"/>
            </w:tcBorders>
          </w:tcPr>
          <w:p w14:paraId="71153C9B">
            <w:pPr>
              <w:pStyle w:val="34"/>
              <w:rPr>
                <w:rFonts w:hint="eastAsia" w:ascii="仿宋" w:hAnsi="仿宋" w:eastAsia="仿宋" w:cs="仿宋"/>
                <w:sz w:val="24"/>
                <w:szCs w:val="24"/>
              </w:rPr>
            </w:pPr>
          </w:p>
        </w:tc>
      </w:tr>
    </w:tbl>
    <w:p w14:paraId="4B32D626">
      <w:pPr>
        <w:pStyle w:val="33"/>
        <w:numPr>
          <w:ilvl w:val="1"/>
          <w:numId w:val="26"/>
        </w:numPr>
        <w:tabs>
          <w:tab w:val="left" w:pos="1413"/>
        </w:tabs>
        <w:spacing w:before="120" w:after="0" w:line="355" w:lineRule="auto"/>
        <w:ind w:left="544" w:right="639" w:firstLine="506"/>
        <w:jc w:val="left"/>
        <w:rPr>
          <w:rFonts w:hint="eastAsia" w:ascii="仿宋" w:hAnsi="仿宋" w:eastAsia="仿宋" w:cs="仿宋"/>
          <w:sz w:val="24"/>
          <w:szCs w:val="24"/>
        </w:rPr>
      </w:pPr>
      <w:r>
        <w:rPr>
          <w:rFonts w:hint="eastAsia" w:ascii="仿宋" w:hAnsi="仿宋" w:eastAsia="仿宋" w:cs="仿宋"/>
          <w:spacing w:val="-2"/>
          <w:sz w:val="24"/>
          <w:szCs w:val="24"/>
        </w:rPr>
        <w:t>评委会判定投标文件的响应性只根据投标文件本身的内容，而不寻求外部的证据，但投标有不真实不正确的内容时除外。</w:t>
      </w:r>
    </w:p>
    <w:p w14:paraId="2B3F6957">
      <w:pPr>
        <w:pStyle w:val="33"/>
        <w:numPr>
          <w:ilvl w:val="1"/>
          <w:numId w:val="26"/>
        </w:numPr>
        <w:tabs>
          <w:tab w:val="left" w:pos="1413"/>
        </w:tabs>
        <w:spacing w:before="2" w:after="0" w:line="357" w:lineRule="auto"/>
        <w:ind w:left="544" w:right="639" w:firstLine="506"/>
        <w:jc w:val="left"/>
        <w:rPr>
          <w:rFonts w:hint="eastAsia" w:ascii="仿宋" w:hAnsi="仿宋" w:eastAsia="仿宋" w:cs="仿宋"/>
          <w:sz w:val="24"/>
          <w:szCs w:val="24"/>
        </w:rPr>
      </w:pPr>
      <w:r>
        <w:rPr>
          <w:rFonts w:hint="eastAsia" w:ascii="仿宋" w:hAnsi="仿宋" w:eastAsia="仿宋" w:cs="仿宋"/>
          <w:spacing w:val="-2"/>
          <w:sz w:val="24"/>
          <w:szCs w:val="24"/>
        </w:rPr>
        <w:t>如果投标文件实质上没有响应采购文件的要求，评委会将予以拒绝，投标人不得通过修正或撤销不符合要求的偏离或保留，而使其投标成为实质上响应的投标。</w:t>
      </w:r>
    </w:p>
    <w:p w14:paraId="1F6B2014">
      <w:pPr>
        <w:pStyle w:val="33"/>
        <w:numPr>
          <w:ilvl w:val="1"/>
          <w:numId w:val="26"/>
        </w:numPr>
        <w:tabs>
          <w:tab w:val="left" w:pos="1329"/>
        </w:tabs>
        <w:spacing w:before="0" w:after="0" w:line="357" w:lineRule="auto"/>
        <w:ind w:left="544" w:right="639" w:firstLine="420"/>
        <w:jc w:val="left"/>
        <w:rPr>
          <w:rFonts w:hint="eastAsia" w:ascii="仿宋" w:hAnsi="仿宋" w:eastAsia="仿宋" w:cs="仿宋"/>
          <w:sz w:val="24"/>
          <w:szCs w:val="24"/>
        </w:rPr>
      </w:pPr>
      <w:r>
        <w:rPr>
          <w:rFonts w:hint="eastAsia" w:ascii="仿宋" w:hAnsi="仿宋" w:eastAsia="仿宋" w:cs="仿宋"/>
          <w:spacing w:val="-9"/>
          <w:sz w:val="24"/>
          <w:szCs w:val="24"/>
        </w:rPr>
        <w:t xml:space="preserve">投标人可在现场 </w:t>
      </w:r>
      <w:r>
        <w:rPr>
          <w:rFonts w:hint="eastAsia" w:ascii="仿宋" w:hAnsi="仿宋" w:eastAsia="仿宋" w:cs="仿宋"/>
          <w:spacing w:val="-2"/>
          <w:sz w:val="24"/>
          <w:szCs w:val="24"/>
        </w:rPr>
        <w:t>20</w:t>
      </w:r>
      <w:r>
        <w:rPr>
          <w:rFonts w:hint="eastAsia" w:ascii="仿宋" w:hAnsi="仿宋" w:eastAsia="仿宋" w:cs="仿宋"/>
          <w:spacing w:val="-10"/>
          <w:sz w:val="24"/>
          <w:szCs w:val="24"/>
        </w:rPr>
        <w:t xml:space="preserve"> 分钟内对评标委员会的评审结论提出异议，评标委员会根据采购文件及有关规定</w:t>
      </w:r>
      <w:r>
        <w:rPr>
          <w:rFonts w:hint="eastAsia" w:ascii="仿宋" w:hAnsi="仿宋" w:eastAsia="仿宋" w:cs="仿宋"/>
          <w:spacing w:val="-2"/>
          <w:sz w:val="24"/>
          <w:szCs w:val="24"/>
        </w:rPr>
        <w:t>对投标人的异议进行复议</w:t>
      </w:r>
    </w:p>
    <w:p w14:paraId="199CE70C">
      <w:pPr>
        <w:pStyle w:val="33"/>
        <w:numPr>
          <w:ilvl w:val="1"/>
          <w:numId w:val="26"/>
        </w:numPr>
        <w:tabs>
          <w:tab w:val="left" w:pos="1433"/>
        </w:tabs>
        <w:spacing w:before="0" w:after="0" w:line="240" w:lineRule="auto"/>
        <w:ind w:left="1433" w:right="0" w:hanging="366"/>
        <w:jc w:val="left"/>
        <w:rPr>
          <w:rFonts w:hint="eastAsia" w:ascii="仿宋" w:hAnsi="仿宋" w:eastAsia="仿宋" w:cs="仿宋"/>
          <w:sz w:val="24"/>
          <w:szCs w:val="24"/>
        </w:rPr>
      </w:pPr>
      <w:r>
        <w:rPr>
          <w:rFonts w:hint="eastAsia" w:ascii="仿宋" w:hAnsi="仿宋" w:eastAsia="仿宋" w:cs="仿宋"/>
          <w:spacing w:val="-3"/>
          <w:sz w:val="24"/>
          <w:szCs w:val="24"/>
        </w:rPr>
        <w:t>只有通过初审的投标人才能进入下一步评标程序。</w:t>
      </w:r>
    </w:p>
    <w:p w14:paraId="2B29F3E5">
      <w:pPr>
        <w:pStyle w:val="5"/>
        <w:spacing w:before="127" w:line="357" w:lineRule="auto"/>
        <w:ind w:right="639" w:firstLine="474" w:firstLineChars="200"/>
        <w:jc w:val="both"/>
        <w:rPr>
          <w:rFonts w:hint="eastAsia" w:ascii="仿宋" w:hAnsi="仿宋" w:eastAsia="仿宋" w:cs="仿宋"/>
          <w:b/>
          <w:bCs/>
          <w:sz w:val="24"/>
          <w:szCs w:val="24"/>
        </w:rPr>
      </w:pPr>
      <w:r>
        <w:rPr>
          <w:rFonts w:hint="eastAsia" w:ascii="仿宋" w:hAnsi="仿宋" w:eastAsia="仿宋" w:cs="仿宋"/>
          <w:b/>
          <w:bCs/>
          <w:spacing w:val="-2"/>
          <w:sz w:val="24"/>
          <w:szCs w:val="24"/>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5FAA4217">
      <w:pPr>
        <w:rPr>
          <w:rFonts w:hint="eastAsia" w:ascii="仿宋" w:hAnsi="仿宋" w:eastAsia="仿宋" w:cs="仿宋"/>
          <w:b/>
          <w:bCs/>
          <w:sz w:val="24"/>
          <w:szCs w:val="24"/>
        </w:rPr>
      </w:pPr>
      <w:bookmarkStart w:id="49" w:name="三投标文件的澄清和补正"/>
      <w:bookmarkEnd w:id="49"/>
      <w:r>
        <w:rPr>
          <w:rFonts w:hint="eastAsia" w:ascii="仿宋" w:hAnsi="仿宋" w:eastAsia="仿宋" w:cs="仿宋"/>
          <w:b/>
          <w:bCs/>
          <w:sz w:val="24"/>
          <w:szCs w:val="24"/>
        </w:rPr>
        <w:br w:type="page"/>
      </w:r>
    </w:p>
    <w:p w14:paraId="6C4F0D71">
      <w:pPr>
        <w:pStyle w:val="8"/>
        <w:spacing w:before="86"/>
        <w:ind w:left="0" w:right="92"/>
        <w:jc w:val="center"/>
        <w:rPr>
          <w:rFonts w:hint="eastAsia"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lang w:val="en-US" w:eastAsia="zh-CN"/>
        </w:rPr>
        <w:t xml:space="preserve"> </w:t>
      </w:r>
      <w:r>
        <w:rPr>
          <w:rFonts w:hint="eastAsia" w:ascii="仿宋" w:hAnsi="仿宋" w:eastAsia="仿宋" w:cs="仿宋"/>
          <w:b/>
          <w:bCs/>
          <w:spacing w:val="-1"/>
          <w:sz w:val="24"/>
          <w:szCs w:val="24"/>
        </w:rPr>
        <w:t>投标文件的澄清和补正</w:t>
      </w:r>
    </w:p>
    <w:p w14:paraId="56AAE4DF">
      <w:pPr>
        <w:pStyle w:val="33"/>
        <w:numPr>
          <w:ilvl w:val="0"/>
          <w:numId w:val="26"/>
        </w:numPr>
        <w:tabs>
          <w:tab w:val="left" w:pos="964"/>
        </w:tabs>
        <w:spacing w:before="141" w:after="0" w:line="240" w:lineRule="auto"/>
        <w:ind w:left="964" w:right="0" w:hanging="211"/>
        <w:jc w:val="left"/>
        <w:rPr>
          <w:rFonts w:hint="eastAsia" w:ascii="仿宋" w:hAnsi="仿宋" w:eastAsia="仿宋" w:cs="仿宋"/>
          <w:sz w:val="24"/>
          <w:szCs w:val="24"/>
        </w:rPr>
      </w:pPr>
      <w:r>
        <w:rPr>
          <w:rFonts w:hint="eastAsia" w:ascii="仿宋" w:hAnsi="仿宋" w:eastAsia="仿宋" w:cs="仿宋"/>
          <w:spacing w:val="-3"/>
          <w:sz w:val="24"/>
          <w:szCs w:val="24"/>
        </w:rPr>
        <w:t>澄清、说明或补正的形式</w:t>
      </w:r>
    </w:p>
    <w:p w14:paraId="24EF3B41">
      <w:pPr>
        <w:pStyle w:val="33"/>
        <w:numPr>
          <w:ilvl w:val="1"/>
          <w:numId w:val="26"/>
        </w:numPr>
        <w:tabs>
          <w:tab w:val="left" w:pos="1118"/>
        </w:tabs>
        <w:spacing w:before="172" w:after="0" w:line="391" w:lineRule="auto"/>
        <w:ind w:left="544" w:right="642" w:firstLine="208"/>
        <w:jc w:val="both"/>
        <w:rPr>
          <w:rFonts w:hint="eastAsia" w:ascii="仿宋" w:hAnsi="仿宋" w:eastAsia="仿宋" w:cs="仿宋"/>
          <w:b/>
          <w:bCs/>
          <w:sz w:val="24"/>
          <w:szCs w:val="24"/>
        </w:rPr>
      </w:pPr>
      <w:r>
        <w:rPr>
          <w:rFonts w:hint="eastAsia" w:ascii="仿宋" w:hAnsi="仿宋" w:eastAsia="仿宋" w:cs="仿宋"/>
          <w:spacing w:val="-2"/>
          <w:sz w:val="24"/>
          <w:szCs w:val="24"/>
        </w:rPr>
        <w:t>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spacing w:val="-2"/>
          <w:sz w:val="24"/>
          <w:szCs w:val="24"/>
        </w:rPr>
        <w:t xml:space="preserve">投标供应商澄清、说明或补正时间为 </w:t>
      </w:r>
      <w:r>
        <w:rPr>
          <w:rFonts w:hint="eastAsia" w:ascii="仿宋" w:hAnsi="仿宋" w:eastAsia="仿宋" w:cs="仿宋"/>
          <w:b/>
          <w:bCs/>
          <w:sz w:val="24"/>
          <w:szCs w:val="24"/>
        </w:rPr>
        <w:t>20</w:t>
      </w:r>
      <w:r>
        <w:rPr>
          <w:rFonts w:hint="eastAsia" w:ascii="仿宋" w:hAnsi="仿宋" w:eastAsia="仿宋" w:cs="仿宋"/>
          <w:b/>
          <w:bCs/>
          <w:spacing w:val="-6"/>
          <w:sz w:val="24"/>
          <w:szCs w:val="24"/>
        </w:rPr>
        <w:t xml:space="preserve"> 分钟。</w:t>
      </w:r>
    </w:p>
    <w:p w14:paraId="2F460325">
      <w:pPr>
        <w:pStyle w:val="33"/>
        <w:numPr>
          <w:ilvl w:val="1"/>
          <w:numId w:val="26"/>
        </w:numPr>
        <w:tabs>
          <w:tab w:val="left" w:pos="1118"/>
        </w:tabs>
        <w:spacing w:before="172" w:after="0" w:line="391" w:lineRule="auto"/>
        <w:ind w:left="544" w:right="642" w:firstLine="208"/>
        <w:jc w:val="both"/>
        <w:rPr>
          <w:rFonts w:hint="eastAsia" w:ascii="仿宋" w:hAnsi="仿宋" w:eastAsia="仿宋" w:cs="仿宋"/>
          <w:sz w:val="24"/>
          <w:szCs w:val="24"/>
        </w:rPr>
      </w:pPr>
      <w:r>
        <w:rPr>
          <w:rFonts w:hint="eastAsia" w:ascii="仿宋" w:hAnsi="仿宋" w:eastAsia="仿宋" w:cs="仿宋"/>
          <w:spacing w:val="-2"/>
          <w:sz w:val="24"/>
          <w:szCs w:val="24"/>
        </w:rPr>
        <w:t>投标供应商的澄清、说明或者补正应当通过“政府采购云平台”在线答复的方式提交，并加盖公章（电子印章），或者由法定代表人（负责人）或其授权的代表签字。投标供应商的澄清、说明或者补正不得超出</w:t>
      </w:r>
      <w:r>
        <w:rPr>
          <w:rFonts w:hint="eastAsia" w:ascii="仿宋" w:hAnsi="仿宋" w:eastAsia="仿宋" w:cs="仿宋"/>
          <w:spacing w:val="-8"/>
          <w:sz w:val="24"/>
          <w:szCs w:val="24"/>
        </w:rPr>
        <w:t>投标文件的范围或者改变投标文件的实质性内容，不接受投标供应商主动对投标文件的澄清、说明或者补正。</w:t>
      </w:r>
    </w:p>
    <w:p w14:paraId="709A1F1C">
      <w:pPr>
        <w:pStyle w:val="33"/>
        <w:numPr>
          <w:ilvl w:val="1"/>
          <w:numId w:val="26"/>
        </w:numPr>
        <w:tabs>
          <w:tab w:val="left" w:pos="1118"/>
        </w:tabs>
        <w:spacing w:before="172" w:after="0" w:line="391" w:lineRule="auto"/>
        <w:ind w:left="544" w:right="639" w:firstLine="208"/>
        <w:jc w:val="both"/>
        <w:rPr>
          <w:rFonts w:hint="eastAsia" w:ascii="仿宋" w:hAnsi="仿宋" w:eastAsia="仿宋" w:cs="仿宋"/>
          <w:sz w:val="24"/>
          <w:szCs w:val="24"/>
        </w:rPr>
      </w:pPr>
      <w:r>
        <w:rPr>
          <w:rFonts w:hint="eastAsia" w:ascii="仿宋" w:hAnsi="仿宋" w:eastAsia="仿宋" w:cs="仿宋"/>
          <w:spacing w:val="-2"/>
          <w:sz w:val="24"/>
          <w:szCs w:val="24"/>
        </w:rPr>
        <w:t>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3E12D9D6">
      <w:pPr>
        <w:pStyle w:val="33"/>
        <w:numPr>
          <w:ilvl w:val="0"/>
          <w:numId w:val="26"/>
        </w:numPr>
        <w:tabs>
          <w:tab w:val="left" w:pos="964"/>
        </w:tabs>
        <w:spacing w:before="5" w:after="0" w:line="240" w:lineRule="auto"/>
        <w:ind w:left="964" w:right="0" w:hanging="211"/>
        <w:jc w:val="left"/>
        <w:rPr>
          <w:rFonts w:hint="eastAsia" w:ascii="仿宋" w:hAnsi="仿宋" w:eastAsia="仿宋" w:cs="仿宋"/>
          <w:sz w:val="24"/>
          <w:szCs w:val="24"/>
        </w:rPr>
      </w:pPr>
      <w:r>
        <w:rPr>
          <w:rFonts w:hint="eastAsia" w:ascii="仿宋" w:hAnsi="仿宋" w:eastAsia="仿宋" w:cs="仿宋"/>
          <w:spacing w:val="-4"/>
          <w:sz w:val="24"/>
          <w:szCs w:val="24"/>
        </w:rPr>
        <w:t>错误修正的原则</w:t>
      </w:r>
    </w:p>
    <w:p w14:paraId="38EE7338">
      <w:pPr>
        <w:pStyle w:val="5"/>
        <w:spacing w:before="170" w:line="391" w:lineRule="auto"/>
        <w:ind w:right="642" w:firstLine="472" w:firstLineChars="200"/>
        <w:rPr>
          <w:rFonts w:hint="eastAsia" w:ascii="仿宋" w:hAnsi="仿宋" w:eastAsia="仿宋" w:cs="仿宋"/>
          <w:sz w:val="24"/>
          <w:szCs w:val="24"/>
        </w:rPr>
      </w:pPr>
      <w:r>
        <w:rPr>
          <w:rFonts w:hint="eastAsia" w:ascii="仿宋" w:hAnsi="仿宋" w:eastAsia="仿宋" w:cs="仿宋"/>
          <w:spacing w:val="-2"/>
          <w:sz w:val="24"/>
          <w:szCs w:val="24"/>
        </w:rPr>
        <w:t>电子交易平台客户端里开标一览表录入的投标报价或优惠率与扫描上传的报价文件信息不一致的，以扫描上传的报价文件信息为准进行修正。</w:t>
      </w:r>
    </w:p>
    <w:p w14:paraId="6C85E77E">
      <w:pPr>
        <w:pStyle w:val="5"/>
        <w:spacing w:before="4"/>
        <w:ind w:firstLine="468" w:firstLineChars="200"/>
        <w:rPr>
          <w:rFonts w:hint="eastAsia" w:ascii="仿宋" w:hAnsi="仿宋" w:eastAsia="仿宋" w:cs="仿宋"/>
          <w:sz w:val="24"/>
          <w:szCs w:val="24"/>
        </w:rPr>
      </w:pPr>
      <w:r>
        <w:rPr>
          <w:rFonts w:hint="eastAsia" w:ascii="仿宋" w:hAnsi="仿宋" w:eastAsia="仿宋" w:cs="仿宋"/>
          <w:spacing w:val="-3"/>
          <w:sz w:val="24"/>
          <w:szCs w:val="24"/>
        </w:rPr>
        <w:t>投标文件报价出现前后不一致的，除采购文件另有规定外，按照下列规定修正：</w:t>
      </w:r>
    </w:p>
    <w:p w14:paraId="5638B517">
      <w:pPr>
        <w:pStyle w:val="33"/>
        <w:numPr>
          <w:ilvl w:val="1"/>
          <w:numId w:val="26"/>
        </w:numPr>
        <w:tabs>
          <w:tab w:val="left" w:pos="1118"/>
        </w:tabs>
        <w:spacing w:before="170" w:after="0" w:line="391" w:lineRule="auto"/>
        <w:ind w:left="544" w:right="694" w:firstLine="208"/>
        <w:jc w:val="left"/>
        <w:rPr>
          <w:rFonts w:hint="eastAsia" w:ascii="仿宋" w:hAnsi="仿宋" w:eastAsia="仿宋" w:cs="仿宋"/>
          <w:sz w:val="24"/>
          <w:szCs w:val="24"/>
        </w:rPr>
      </w:pPr>
      <w:r>
        <w:rPr>
          <w:rFonts w:hint="eastAsia" w:ascii="仿宋" w:hAnsi="仿宋" w:eastAsia="仿宋" w:cs="仿宋"/>
          <w:spacing w:val="-2"/>
          <w:sz w:val="24"/>
          <w:szCs w:val="24"/>
        </w:rPr>
        <w:t>投标函中表述的内容与报价表中不一致的，以报价表为准；报价表中的内容与报价明细表不一致的，以报价表为准；</w:t>
      </w:r>
    </w:p>
    <w:p w14:paraId="17976EF3">
      <w:pPr>
        <w:pStyle w:val="33"/>
        <w:numPr>
          <w:ilvl w:val="1"/>
          <w:numId w:val="26"/>
        </w:numPr>
        <w:tabs>
          <w:tab w:val="left" w:pos="1119"/>
        </w:tabs>
        <w:spacing w:before="3" w:after="0" w:line="240" w:lineRule="auto"/>
        <w:ind w:left="1119" w:right="0" w:hanging="366"/>
        <w:jc w:val="left"/>
        <w:rPr>
          <w:rFonts w:hint="eastAsia" w:ascii="仿宋" w:hAnsi="仿宋" w:eastAsia="仿宋" w:cs="仿宋"/>
          <w:sz w:val="24"/>
          <w:szCs w:val="24"/>
        </w:rPr>
      </w:pPr>
      <w:r>
        <w:rPr>
          <w:rFonts w:hint="eastAsia" w:ascii="仿宋" w:hAnsi="仿宋" w:eastAsia="仿宋" w:cs="仿宋"/>
          <w:spacing w:val="-3"/>
          <w:sz w:val="24"/>
          <w:szCs w:val="24"/>
        </w:rPr>
        <w:t>投标文件中的大写金额和小写金额不一致的，以大写金额为准；</w:t>
      </w:r>
    </w:p>
    <w:p w14:paraId="4459C93D">
      <w:pPr>
        <w:pStyle w:val="33"/>
        <w:numPr>
          <w:ilvl w:val="1"/>
          <w:numId w:val="26"/>
        </w:numPr>
        <w:tabs>
          <w:tab w:val="left" w:pos="1119"/>
        </w:tabs>
        <w:spacing w:before="170" w:after="0" w:line="240" w:lineRule="auto"/>
        <w:ind w:left="1119" w:right="0" w:hanging="366"/>
        <w:jc w:val="left"/>
        <w:rPr>
          <w:rFonts w:hint="eastAsia" w:ascii="仿宋" w:hAnsi="仿宋" w:eastAsia="仿宋" w:cs="仿宋"/>
          <w:sz w:val="24"/>
          <w:szCs w:val="24"/>
        </w:rPr>
      </w:pPr>
      <w:r>
        <w:rPr>
          <w:rFonts w:hint="eastAsia" w:ascii="仿宋" w:hAnsi="仿宋" w:eastAsia="仿宋" w:cs="仿宋"/>
          <w:spacing w:val="-3"/>
          <w:sz w:val="24"/>
          <w:szCs w:val="24"/>
        </w:rPr>
        <w:t>单价金额小数点或者百分比有明显错位的，以开标一览表的总价为准，并修改单价；</w:t>
      </w:r>
    </w:p>
    <w:p w14:paraId="1FFAA4A0">
      <w:pPr>
        <w:pStyle w:val="33"/>
        <w:numPr>
          <w:ilvl w:val="1"/>
          <w:numId w:val="26"/>
        </w:numPr>
        <w:tabs>
          <w:tab w:val="left" w:pos="1119"/>
        </w:tabs>
        <w:spacing w:before="171" w:after="0" w:line="240" w:lineRule="auto"/>
        <w:ind w:left="1119" w:right="0" w:hanging="366"/>
        <w:jc w:val="left"/>
        <w:rPr>
          <w:rFonts w:hint="eastAsia" w:ascii="仿宋" w:hAnsi="仿宋" w:eastAsia="仿宋" w:cs="仿宋"/>
          <w:sz w:val="24"/>
          <w:szCs w:val="24"/>
        </w:rPr>
      </w:pPr>
      <w:r>
        <w:rPr>
          <w:rFonts w:hint="eastAsia" w:ascii="仿宋" w:hAnsi="仿宋" w:eastAsia="仿宋" w:cs="仿宋"/>
          <w:spacing w:val="-3"/>
          <w:sz w:val="24"/>
          <w:szCs w:val="24"/>
        </w:rPr>
        <w:t>总价金额与按单价汇总金额不一致的，以单价金额计算结果为准；</w:t>
      </w:r>
    </w:p>
    <w:p w14:paraId="0EF31C4C">
      <w:pPr>
        <w:pStyle w:val="33"/>
        <w:numPr>
          <w:ilvl w:val="1"/>
          <w:numId w:val="26"/>
        </w:numPr>
        <w:tabs>
          <w:tab w:val="left" w:pos="1119"/>
        </w:tabs>
        <w:spacing w:before="172" w:after="0" w:line="240" w:lineRule="auto"/>
        <w:ind w:left="1119" w:right="0" w:hanging="366"/>
        <w:jc w:val="left"/>
        <w:rPr>
          <w:rFonts w:hint="eastAsia" w:ascii="仿宋" w:hAnsi="仿宋" w:eastAsia="仿宋" w:cs="仿宋"/>
          <w:sz w:val="24"/>
          <w:szCs w:val="24"/>
        </w:rPr>
      </w:pPr>
      <w:r>
        <w:rPr>
          <w:rFonts w:hint="eastAsia" w:ascii="仿宋" w:hAnsi="仿宋" w:eastAsia="仿宋" w:cs="仿宋"/>
          <w:spacing w:val="-3"/>
          <w:sz w:val="24"/>
          <w:szCs w:val="24"/>
        </w:rPr>
        <w:t>若用文字表示的数值与用数字表示的数值不一致，以文字表示的数值为准；</w:t>
      </w:r>
    </w:p>
    <w:p w14:paraId="3C62B0E5">
      <w:pPr>
        <w:pStyle w:val="33"/>
        <w:numPr>
          <w:ilvl w:val="1"/>
          <w:numId w:val="26"/>
        </w:numPr>
        <w:tabs>
          <w:tab w:val="left" w:pos="1118"/>
        </w:tabs>
        <w:spacing w:before="170" w:after="0" w:line="391" w:lineRule="auto"/>
        <w:ind w:left="544" w:right="694" w:firstLine="208"/>
        <w:jc w:val="left"/>
        <w:rPr>
          <w:rFonts w:hint="eastAsia" w:ascii="仿宋" w:hAnsi="仿宋" w:eastAsia="仿宋" w:cs="仿宋"/>
          <w:sz w:val="24"/>
          <w:szCs w:val="24"/>
        </w:rPr>
      </w:pPr>
      <w:r>
        <w:rPr>
          <w:rFonts w:hint="eastAsia" w:ascii="仿宋" w:hAnsi="仿宋" w:eastAsia="仿宋" w:cs="仿宋"/>
          <w:spacing w:val="-2"/>
          <w:sz w:val="24"/>
          <w:szCs w:val="24"/>
        </w:rPr>
        <w:t>如有多报（指数量超出采购文件需求）、重报（指同一货物重复报价），其投标总价在评标过程中不予调整，如其中标，其合同价按其投标单价予以调整；</w:t>
      </w:r>
    </w:p>
    <w:p w14:paraId="43407A49">
      <w:pPr>
        <w:pStyle w:val="33"/>
        <w:numPr>
          <w:ilvl w:val="1"/>
          <w:numId w:val="26"/>
        </w:numPr>
        <w:tabs>
          <w:tab w:val="left" w:pos="1119"/>
        </w:tabs>
        <w:spacing w:before="4" w:after="0" w:line="240" w:lineRule="auto"/>
        <w:ind w:left="1119" w:right="0" w:hanging="366"/>
        <w:jc w:val="left"/>
        <w:rPr>
          <w:rFonts w:hint="eastAsia" w:ascii="仿宋" w:hAnsi="仿宋" w:eastAsia="仿宋" w:cs="仿宋"/>
          <w:sz w:val="24"/>
          <w:szCs w:val="24"/>
        </w:rPr>
      </w:pPr>
      <w:r>
        <w:rPr>
          <w:rFonts w:hint="eastAsia" w:ascii="仿宋" w:hAnsi="仿宋" w:eastAsia="仿宋" w:cs="仿宋"/>
          <w:spacing w:val="-3"/>
          <w:sz w:val="24"/>
          <w:szCs w:val="24"/>
        </w:rPr>
        <w:t>对不同文字文本投标文件的解释发生异议的，以中文文本为准；</w:t>
      </w:r>
    </w:p>
    <w:p w14:paraId="1E202AAA">
      <w:pPr>
        <w:pStyle w:val="5"/>
        <w:spacing w:before="170" w:line="393" w:lineRule="auto"/>
        <w:ind w:right="639" w:firstLine="472" w:firstLineChars="200"/>
        <w:jc w:val="both"/>
        <w:rPr>
          <w:rFonts w:hint="eastAsia" w:ascii="仿宋" w:hAnsi="仿宋" w:eastAsia="仿宋" w:cs="仿宋"/>
          <w:sz w:val="24"/>
          <w:szCs w:val="24"/>
        </w:rPr>
      </w:pPr>
      <w:r>
        <w:rPr>
          <w:rFonts w:hint="eastAsia" w:ascii="仿宋" w:hAnsi="仿宋" w:eastAsia="仿宋" w:cs="仿宋"/>
          <w:spacing w:val="-2"/>
          <w:sz w:val="24"/>
          <w:szCs w:val="24"/>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6014981C">
      <w:pPr>
        <w:pStyle w:val="8"/>
        <w:spacing w:line="243" w:lineRule="exact"/>
        <w:ind w:left="4756"/>
        <w:rPr>
          <w:rFonts w:hint="eastAsia" w:ascii="仿宋" w:hAnsi="仿宋" w:eastAsia="仿宋" w:cs="仿宋"/>
          <w:b/>
          <w:bCs/>
          <w:sz w:val="24"/>
          <w:szCs w:val="24"/>
        </w:rPr>
      </w:pPr>
      <w:bookmarkStart w:id="50" w:name="四比较与评价"/>
      <w:bookmarkEnd w:id="50"/>
      <w:r>
        <w:rPr>
          <w:rFonts w:hint="eastAsia" w:ascii="仿宋" w:hAnsi="仿宋" w:eastAsia="仿宋" w:cs="仿宋"/>
          <w:b/>
          <w:bCs/>
          <w:spacing w:val="-2"/>
          <w:sz w:val="24"/>
          <w:szCs w:val="24"/>
        </w:rPr>
        <w:t>四</w:t>
      </w:r>
      <w:r>
        <w:rPr>
          <w:rFonts w:hint="eastAsia" w:ascii="仿宋" w:hAnsi="仿宋" w:eastAsia="仿宋" w:cs="仿宋"/>
          <w:b/>
          <w:bCs/>
          <w:spacing w:val="-2"/>
          <w:sz w:val="24"/>
          <w:szCs w:val="24"/>
          <w:lang w:val="en-US" w:eastAsia="zh-CN"/>
        </w:rPr>
        <w:t xml:space="preserve"> </w:t>
      </w:r>
      <w:r>
        <w:rPr>
          <w:rFonts w:hint="eastAsia" w:ascii="仿宋" w:hAnsi="仿宋" w:eastAsia="仿宋" w:cs="仿宋"/>
          <w:b/>
          <w:bCs/>
          <w:spacing w:val="-2"/>
          <w:sz w:val="24"/>
          <w:szCs w:val="24"/>
        </w:rPr>
        <w:t>比较与评价</w:t>
      </w:r>
    </w:p>
    <w:p w14:paraId="3F57C02E">
      <w:pPr>
        <w:pStyle w:val="33"/>
        <w:numPr>
          <w:ilvl w:val="1"/>
          <w:numId w:val="27"/>
        </w:numPr>
        <w:tabs>
          <w:tab w:val="left" w:pos="1551"/>
        </w:tabs>
        <w:spacing w:before="155" w:after="0" w:line="391" w:lineRule="auto"/>
        <w:ind w:left="544" w:right="642" w:firstLine="535"/>
        <w:jc w:val="left"/>
        <w:rPr>
          <w:rFonts w:hint="eastAsia" w:ascii="仿宋" w:hAnsi="仿宋" w:eastAsia="仿宋" w:cs="仿宋"/>
          <w:sz w:val="24"/>
          <w:szCs w:val="24"/>
        </w:rPr>
      </w:pPr>
      <w:r>
        <w:rPr>
          <w:rFonts w:hint="eastAsia" w:ascii="仿宋" w:hAnsi="仿宋" w:eastAsia="仿宋" w:cs="仿宋"/>
          <w:spacing w:val="-2"/>
          <w:sz w:val="24"/>
          <w:szCs w:val="24"/>
        </w:rPr>
        <w:t>评标委员会按磋商文件中规定的评标方法和标准，对资格性检查和符合性检查合格的投标文件进行商务和技术评估、综合比较与评价。</w:t>
      </w:r>
    </w:p>
    <w:p w14:paraId="1736E4BD">
      <w:pPr>
        <w:pStyle w:val="33"/>
        <w:numPr>
          <w:ilvl w:val="1"/>
          <w:numId w:val="27"/>
        </w:numPr>
        <w:tabs>
          <w:tab w:val="left" w:pos="1555"/>
        </w:tabs>
        <w:spacing w:before="1" w:after="0" w:line="393" w:lineRule="auto"/>
        <w:ind w:left="544" w:right="639" w:firstLine="540"/>
        <w:jc w:val="left"/>
        <w:rPr>
          <w:rFonts w:hint="eastAsia" w:ascii="仿宋" w:hAnsi="仿宋" w:eastAsia="仿宋" w:cs="仿宋"/>
          <w:sz w:val="24"/>
          <w:szCs w:val="24"/>
        </w:rPr>
      </w:pPr>
      <w:r>
        <w:rPr>
          <w:rFonts w:hint="eastAsia" w:ascii="仿宋" w:hAnsi="仿宋" w:eastAsia="仿宋" w:cs="仿宋"/>
          <w:spacing w:val="-2"/>
          <w:sz w:val="24"/>
          <w:szCs w:val="24"/>
        </w:rPr>
        <w:t>评标委员会根据商务和技术评估的结果，采用综合评分法，分别对投标文件的商务、技术、价格</w:t>
      </w:r>
      <w:r>
        <w:rPr>
          <w:rFonts w:hint="eastAsia" w:ascii="仿宋" w:hAnsi="仿宋" w:eastAsia="仿宋" w:cs="仿宋"/>
          <w:sz w:val="24"/>
          <w:szCs w:val="24"/>
        </w:rPr>
        <w:t>等内容进行打分。其中，商务评估、技术评估、价格评估的评分权值（</w:t>
      </w:r>
      <w:r>
        <w:rPr>
          <w:rFonts w:hint="eastAsia" w:ascii="仿宋" w:hAnsi="仿宋" w:eastAsia="仿宋" w:cs="仿宋"/>
          <w:spacing w:val="-9"/>
          <w:sz w:val="24"/>
          <w:szCs w:val="24"/>
        </w:rPr>
        <w:t xml:space="preserve">详见附件 </w:t>
      </w:r>
      <w:r>
        <w:rPr>
          <w:rFonts w:hint="eastAsia" w:ascii="仿宋" w:hAnsi="仿宋" w:eastAsia="仿宋" w:cs="仿宋"/>
          <w:sz w:val="24"/>
          <w:szCs w:val="24"/>
        </w:rPr>
        <w:t>1）。</w:t>
      </w:r>
    </w:p>
    <w:p w14:paraId="165B69C8">
      <w:pPr>
        <w:pStyle w:val="33"/>
        <w:numPr>
          <w:ilvl w:val="2"/>
          <w:numId w:val="27"/>
        </w:numPr>
        <w:tabs>
          <w:tab w:val="left" w:pos="1764"/>
        </w:tabs>
        <w:spacing w:before="0" w:after="0" w:line="267" w:lineRule="exact"/>
        <w:ind w:left="1764" w:right="0" w:hanging="680"/>
        <w:jc w:val="left"/>
        <w:rPr>
          <w:rFonts w:hint="eastAsia" w:ascii="仿宋" w:hAnsi="仿宋" w:eastAsia="仿宋" w:cs="仿宋"/>
          <w:sz w:val="24"/>
          <w:szCs w:val="24"/>
        </w:rPr>
      </w:pPr>
      <w:r>
        <w:rPr>
          <w:rFonts w:hint="eastAsia" w:ascii="仿宋" w:hAnsi="仿宋" w:eastAsia="仿宋" w:cs="仿宋"/>
          <w:spacing w:val="-4"/>
          <w:sz w:val="24"/>
          <w:szCs w:val="24"/>
        </w:rPr>
        <w:t>评委打分办法</w:t>
      </w:r>
    </w:p>
    <w:p w14:paraId="53F4EA9F">
      <w:pPr>
        <w:pStyle w:val="33"/>
        <w:numPr>
          <w:ilvl w:val="0"/>
          <w:numId w:val="0"/>
        </w:numPr>
        <w:tabs>
          <w:tab w:val="left" w:pos="1605"/>
        </w:tabs>
        <w:spacing w:before="170" w:after="0" w:line="240" w:lineRule="auto"/>
        <w:ind w:left="1605" w:leftChars="0" w:right="0" w:rightChars="0" w:hanging="521" w:firstLineChars="0"/>
        <w:jc w:val="left"/>
        <w:rPr>
          <w:rFonts w:hint="eastAsia" w:ascii="仿宋" w:hAnsi="仿宋" w:eastAsia="仿宋" w:cs="仿宋"/>
          <w:sz w:val="24"/>
          <w:szCs w:val="24"/>
        </w:rPr>
      </w:pPr>
      <w:r>
        <w:rPr>
          <w:rFonts w:hint="default" w:ascii="宋体" w:hAnsi="宋体" w:eastAsia="宋体" w:cs="宋体"/>
          <w:b/>
          <w:bCs/>
          <w:i w:val="0"/>
          <w:iCs w:val="0"/>
          <w:spacing w:val="-1"/>
          <w:w w:val="93"/>
          <w:sz w:val="19"/>
          <w:szCs w:val="19"/>
          <w:lang w:val="en-US" w:eastAsia="zh-CN" w:bidi="ar-SA"/>
        </w:rPr>
        <w:t>（1）</w:t>
      </w:r>
      <w:r>
        <w:rPr>
          <w:rFonts w:hint="eastAsia" w:ascii="仿宋" w:hAnsi="仿宋" w:eastAsia="仿宋" w:cs="仿宋"/>
          <w:spacing w:val="-3"/>
          <w:sz w:val="24"/>
          <w:szCs w:val="24"/>
        </w:rPr>
        <w:t>参加评分的评委应尽力体现客观、实事求是，避免学派偏见和个人偏好。</w:t>
      </w:r>
    </w:p>
    <w:p w14:paraId="1D2971AD">
      <w:pPr>
        <w:pStyle w:val="33"/>
        <w:numPr>
          <w:ilvl w:val="0"/>
          <w:numId w:val="0"/>
        </w:numPr>
        <w:tabs>
          <w:tab w:val="left" w:pos="1605"/>
        </w:tabs>
        <w:spacing w:before="172" w:after="0" w:line="391" w:lineRule="auto"/>
        <w:ind w:left="544" w:leftChars="0" w:right="626" w:rightChars="0" w:firstLine="540" w:firstLineChars="0"/>
        <w:jc w:val="left"/>
        <w:rPr>
          <w:rFonts w:hint="eastAsia" w:ascii="仿宋" w:hAnsi="仿宋" w:eastAsia="仿宋" w:cs="仿宋"/>
          <w:sz w:val="24"/>
          <w:szCs w:val="24"/>
        </w:rPr>
      </w:pPr>
      <w:r>
        <w:rPr>
          <w:rFonts w:hint="default" w:ascii="宋体" w:hAnsi="宋体" w:eastAsia="宋体" w:cs="宋体"/>
          <w:b/>
          <w:bCs/>
          <w:i w:val="0"/>
          <w:iCs w:val="0"/>
          <w:spacing w:val="-1"/>
          <w:w w:val="93"/>
          <w:sz w:val="19"/>
          <w:szCs w:val="19"/>
          <w:lang w:val="en-US" w:eastAsia="zh-CN" w:bidi="ar-SA"/>
        </w:rPr>
        <w:t>（2）</w:t>
      </w:r>
      <w:r>
        <w:rPr>
          <w:rFonts w:hint="eastAsia" w:ascii="仿宋" w:hAnsi="仿宋" w:eastAsia="仿宋" w:cs="仿宋"/>
          <w:spacing w:val="-2"/>
          <w:sz w:val="24"/>
          <w:szCs w:val="24"/>
        </w:rPr>
        <w:t>衡量、对比的依据，应以磋商文件、投标文件、提供的正式试验数据、质询澄清中的文字为准，口头回答和收集的资料只作为参考。</w:t>
      </w:r>
    </w:p>
    <w:p w14:paraId="7ADB2FAD">
      <w:pPr>
        <w:pStyle w:val="33"/>
        <w:numPr>
          <w:ilvl w:val="0"/>
          <w:numId w:val="0"/>
        </w:numPr>
        <w:tabs>
          <w:tab w:val="left" w:pos="1605"/>
        </w:tabs>
        <w:spacing w:before="2" w:after="0" w:line="240" w:lineRule="auto"/>
        <w:ind w:left="1605" w:leftChars="0" w:right="0" w:rightChars="0" w:hanging="521" w:firstLineChars="0"/>
        <w:jc w:val="left"/>
        <w:rPr>
          <w:rFonts w:hint="eastAsia" w:ascii="仿宋" w:hAnsi="仿宋" w:eastAsia="仿宋" w:cs="仿宋"/>
          <w:sz w:val="24"/>
          <w:szCs w:val="24"/>
        </w:rPr>
      </w:pPr>
      <w:r>
        <w:rPr>
          <w:rFonts w:hint="default" w:ascii="宋体" w:hAnsi="宋体" w:eastAsia="宋体" w:cs="宋体"/>
          <w:b/>
          <w:bCs/>
          <w:i w:val="0"/>
          <w:iCs w:val="0"/>
          <w:spacing w:val="-1"/>
          <w:w w:val="93"/>
          <w:sz w:val="19"/>
          <w:szCs w:val="19"/>
          <w:lang w:val="en-US" w:eastAsia="zh-CN" w:bidi="ar-SA"/>
        </w:rPr>
        <w:t>（3）</w:t>
      </w:r>
      <w:r>
        <w:rPr>
          <w:rFonts w:hint="eastAsia" w:ascii="仿宋" w:hAnsi="仿宋" w:eastAsia="仿宋" w:cs="仿宋"/>
          <w:spacing w:val="-3"/>
          <w:sz w:val="24"/>
          <w:szCs w:val="24"/>
        </w:rPr>
        <w:t>评分主要是为比较各投标人的价格、商务和技术综合排序。</w:t>
      </w:r>
    </w:p>
    <w:p w14:paraId="7ED15A5B">
      <w:pPr>
        <w:pStyle w:val="33"/>
        <w:numPr>
          <w:ilvl w:val="0"/>
          <w:numId w:val="0"/>
        </w:numPr>
        <w:tabs>
          <w:tab w:val="left" w:pos="1605"/>
        </w:tabs>
        <w:spacing w:before="172" w:after="0" w:line="240" w:lineRule="auto"/>
        <w:ind w:left="1605" w:leftChars="0" w:right="0" w:rightChars="0" w:hanging="521" w:firstLineChars="0"/>
        <w:jc w:val="left"/>
        <w:rPr>
          <w:rFonts w:hint="eastAsia" w:ascii="仿宋" w:hAnsi="仿宋" w:eastAsia="仿宋" w:cs="仿宋"/>
          <w:sz w:val="24"/>
          <w:szCs w:val="24"/>
        </w:rPr>
      </w:pPr>
      <w:r>
        <w:rPr>
          <w:rFonts w:hint="default" w:ascii="宋体" w:hAnsi="宋体" w:eastAsia="宋体" w:cs="宋体"/>
          <w:b/>
          <w:bCs/>
          <w:i w:val="0"/>
          <w:iCs w:val="0"/>
          <w:spacing w:val="-1"/>
          <w:w w:val="93"/>
          <w:sz w:val="19"/>
          <w:szCs w:val="19"/>
          <w:lang w:val="en-US" w:eastAsia="zh-CN" w:bidi="ar-SA"/>
        </w:rPr>
        <w:t>（4）</w:t>
      </w:r>
      <w:r>
        <w:rPr>
          <w:rFonts w:hint="eastAsia" w:ascii="仿宋" w:hAnsi="仿宋" w:eastAsia="仿宋" w:cs="仿宋"/>
          <w:spacing w:val="-3"/>
          <w:sz w:val="24"/>
          <w:szCs w:val="24"/>
        </w:rPr>
        <w:t>评委打分采取记名形式。</w:t>
      </w:r>
    </w:p>
    <w:p w14:paraId="1B17C64D">
      <w:pPr>
        <w:pStyle w:val="33"/>
        <w:numPr>
          <w:ilvl w:val="0"/>
          <w:numId w:val="0"/>
        </w:numPr>
        <w:tabs>
          <w:tab w:val="left" w:pos="1605"/>
        </w:tabs>
        <w:spacing w:before="172" w:after="0" w:line="391" w:lineRule="auto"/>
        <w:ind w:left="544" w:leftChars="0" w:right="626" w:rightChars="0" w:firstLine="540" w:firstLineChars="0"/>
        <w:jc w:val="left"/>
        <w:rPr>
          <w:rFonts w:hint="eastAsia" w:ascii="仿宋" w:hAnsi="仿宋" w:eastAsia="仿宋" w:cs="仿宋"/>
          <w:spacing w:val="-2"/>
          <w:sz w:val="24"/>
          <w:szCs w:val="24"/>
        </w:rPr>
      </w:pPr>
      <w:r>
        <w:rPr>
          <w:rFonts w:hint="default" w:ascii="宋体" w:hAnsi="宋体" w:eastAsia="宋体" w:cs="宋体"/>
          <w:b/>
          <w:bCs/>
          <w:i w:val="0"/>
          <w:iCs w:val="0"/>
          <w:spacing w:val="-1"/>
          <w:w w:val="93"/>
          <w:sz w:val="19"/>
          <w:szCs w:val="19"/>
          <w:lang w:val="en-US" w:eastAsia="zh-CN" w:bidi="ar-SA"/>
        </w:rPr>
        <w:t>（5）</w:t>
      </w:r>
      <w:r>
        <w:rPr>
          <w:rFonts w:hint="eastAsia" w:ascii="仿宋" w:hAnsi="仿宋" w:eastAsia="仿宋" w:cs="仿宋"/>
          <w:spacing w:val="-2"/>
          <w:sz w:val="24"/>
          <w:szCs w:val="24"/>
        </w:rPr>
        <w:t>各评委根据提供的技术打分表独立自主打分，任何人不得要求评委统一打分或统一确定等次顺序。</w:t>
      </w:r>
    </w:p>
    <w:p w14:paraId="13D05AD1">
      <w:pPr>
        <w:pStyle w:val="33"/>
        <w:numPr>
          <w:ilvl w:val="0"/>
          <w:numId w:val="0"/>
        </w:numPr>
        <w:tabs>
          <w:tab w:val="left" w:pos="1603"/>
        </w:tabs>
        <w:spacing w:before="40" w:after="0" w:line="393" w:lineRule="auto"/>
        <w:ind w:left="544" w:leftChars="0" w:right="639" w:rightChars="0" w:firstLine="540" w:firstLineChars="0"/>
        <w:jc w:val="left"/>
        <w:rPr>
          <w:rFonts w:hint="eastAsia" w:ascii="仿宋" w:hAnsi="仿宋" w:eastAsia="仿宋" w:cs="仿宋"/>
          <w:sz w:val="24"/>
          <w:szCs w:val="24"/>
        </w:rPr>
      </w:pPr>
      <w:r>
        <w:rPr>
          <w:rFonts w:hint="default" w:ascii="宋体" w:hAnsi="宋体" w:eastAsia="宋体" w:cs="宋体"/>
          <w:b/>
          <w:bCs/>
          <w:i w:val="0"/>
          <w:iCs w:val="0"/>
          <w:spacing w:val="-1"/>
          <w:w w:val="93"/>
          <w:sz w:val="19"/>
          <w:szCs w:val="19"/>
          <w:lang w:val="en-US" w:eastAsia="zh-CN" w:bidi="ar-SA"/>
        </w:rPr>
        <w:t>（6）</w:t>
      </w:r>
      <w:r>
        <w:rPr>
          <w:rFonts w:hint="eastAsia" w:ascii="仿宋" w:hAnsi="仿宋" w:eastAsia="仿宋" w:cs="仿宋"/>
          <w:spacing w:val="-2"/>
          <w:sz w:val="24"/>
          <w:szCs w:val="24"/>
        </w:rPr>
        <w:t>对打分表中的每项条款，各评委应根据投标文件、澄清材料、磋商文件要求，按满足的程度给投标人打分。</w:t>
      </w:r>
    </w:p>
    <w:p w14:paraId="3E5CCE5F">
      <w:pPr>
        <w:pStyle w:val="33"/>
        <w:numPr>
          <w:ilvl w:val="0"/>
          <w:numId w:val="0"/>
        </w:numPr>
        <w:tabs>
          <w:tab w:val="left" w:pos="1605"/>
        </w:tabs>
        <w:spacing w:before="0" w:after="0" w:line="267" w:lineRule="exact"/>
        <w:ind w:left="1605" w:leftChars="0" w:right="0" w:rightChars="0" w:hanging="521" w:firstLineChars="0"/>
        <w:jc w:val="left"/>
        <w:rPr>
          <w:rFonts w:hint="eastAsia" w:ascii="仿宋" w:hAnsi="仿宋" w:eastAsia="仿宋" w:cs="仿宋"/>
          <w:sz w:val="24"/>
          <w:szCs w:val="24"/>
        </w:rPr>
      </w:pPr>
      <w:r>
        <w:rPr>
          <w:rFonts w:hint="default" w:ascii="宋体" w:hAnsi="宋体" w:eastAsia="宋体" w:cs="宋体"/>
          <w:b/>
          <w:bCs/>
          <w:i w:val="0"/>
          <w:iCs w:val="0"/>
          <w:spacing w:val="-1"/>
          <w:w w:val="93"/>
          <w:sz w:val="19"/>
          <w:szCs w:val="19"/>
          <w:lang w:val="en-US" w:eastAsia="zh-CN" w:bidi="ar-SA"/>
        </w:rPr>
        <w:t>（7）</w:t>
      </w:r>
      <w:r>
        <w:rPr>
          <w:rFonts w:hint="eastAsia" w:ascii="仿宋" w:hAnsi="仿宋" w:eastAsia="仿宋" w:cs="仿宋"/>
          <w:spacing w:val="-4"/>
          <w:sz w:val="24"/>
          <w:szCs w:val="24"/>
        </w:rPr>
        <w:t>评分程序</w:t>
      </w:r>
    </w:p>
    <w:p w14:paraId="2E733242">
      <w:pPr>
        <w:pStyle w:val="33"/>
        <w:numPr>
          <w:ilvl w:val="0"/>
          <w:numId w:val="28"/>
        </w:numPr>
        <w:tabs>
          <w:tab w:val="left" w:pos="1392"/>
        </w:tabs>
        <w:spacing w:before="170" w:after="0" w:line="393" w:lineRule="auto"/>
        <w:ind w:left="544" w:right="639" w:firstLine="540"/>
        <w:jc w:val="left"/>
        <w:rPr>
          <w:rFonts w:hint="eastAsia" w:ascii="仿宋" w:hAnsi="仿宋" w:eastAsia="仿宋" w:cs="仿宋"/>
          <w:sz w:val="24"/>
          <w:szCs w:val="24"/>
        </w:rPr>
      </w:pPr>
      <w:r>
        <w:rPr>
          <w:rFonts w:hint="eastAsia" w:ascii="仿宋" w:hAnsi="仿宋" w:eastAsia="仿宋" w:cs="仿宋"/>
          <w:spacing w:val="-2"/>
          <w:sz w:val="24"/>
          <w:szCs w:val="24"/>
        </w:rPr>
        <w:t>就投标人的投标文件对照整理出商务、技术评标因素对比表、偏差表，并在经过校核的基础上逐项</w:t>
      </w:r>
      <w:r>
        <w:rPr>
          <w:rFonts w:hint="eastAsia" w:ascii="仿宋" w:hAnsi="仿宋" w:eastAsia="仿宋" w:cs="仿宋"/>
          <w:spacing w:val="-4"/>
          <w:sz w:val="24"/>
          <w:szCs w:val="24"/>
        </w:rPr>
        <w:t>打分。</w:t>
      </w:r>
    </w:p>
    <w:p w14:paraId="6B2266DD">
      <w:pPr>
        <w:pStyle w:val="33"/>
        <w:numPr>
          <w:ilvl w:val="0"/>
          <w:numId w:val="28"/>
        </w:numPr>
        <w:tabs>
          <w:tab w:val="left" w:pos="1397"/>
        </w:tabs>
        <w:spacing w:before="0" w:after="0" w:line="267" w:lineRule="exact"/>
        <w:ind w:left="1397" w:right="0" w:hanging="313"/>
        <w:jc w:val="left"/>
        <w:rPr>
          <w:rFonts w:hint="eastAsia" w:ascii="仿宋" w:hAnsi="仿宋" w:eastAsia="仿宋" w:cs="仿宋"/>
          <w:sz w:val="24"/>
          <w:szCs w:val="24"/>
        </w:rPr>
      </w:pPr>
      <w:r>
        <w:rPr>
          <w:rFonts w:hint="eastAsia" w:ascii="仿宋" w:hAnsi="仿宋" w:eastAsia="仿宋" w:cs="仿宋"/>
          <w:spacing w:val="-3"/>
          <w:sz w:val="24"/>
          <w:szCs w:val="24"/>
        </w:rPr>
        <w:t>各评委独立完成打分后，将评分表交给代理机构，由代理机构组织进行分数统计。</w:t>
      </w:r>
    </w:p>
    <w:p w14:paraId="736FF4A1">
      <w:pPr>
        <w:pStyle w:val="33"/>
        <w:numPr>
          <w:ilvl w:val="0"/>
          <w:numId w:val="28"/>
        </w:numPr>
        <w:tabs>
          <w:tab w:val="left" w:pos="1397"/>
        </w:tabs>
        <w:spacing w:before="170" w:after="0" w:line="240" w:lineRule="auto"/>
        <w:ind w:left="1397" w:right="0" w:hanging="313"/>
        <w:jc w:val="left"/>
        <w:rPr>
          <w:rFonts w:hint="eastAsia" w:ascii="仿宋" w:hAnsi="仿宋" w:eastAsia="仿宋" w:cs="仿宋"/>
          <w:spacing w:val="-3"/>
          <w:sz w:val="24"/>
          <w:szCs w:val="24"/>
        </w:rPr>
      </w:pPr>
      <w:r>
        <w:rPr>
          <w:rFonts w:hint="eastAsia" w:ascii="仿宋" w:hAnsi="仿宋" w:eastAsia="仿宋" w:cs="仿宋"/>
          <w:spacing w:val="-3"/>
          <w:sz w:val="24"/>
          <w:szCs w:val="24"/>
        </w:rPr>
        <w:t>最终汇总表中各投标人得分应为评委打分的算术平均值。</w:t>
      </w:r>
    </w:p>
    <w:p w14:paraId="5B0A1896">
      <w:pPr>
        <w:rPr>
          <w:rFonts w:hint="default" w:ascii="宋体" w:hAnsi="宋体" w:eastAsia="宋体" w:cs="宋体"/>
          <w:b/>
          <w:bCs/>
          <w:i w:val="0"/>
          <w:iCs w:val="0"/>
          <w:spacing w:val="-1"/>
          <w:w w:val="93"/>
          <w:sz w:val="19"/>
          <w:szCs w:val="19"/>
          <w:lang w:val="en-US" w:eastAsia="zh-CN" w:bidi="ar-SA"/>
        </w:rPr>
      </w:pPr>
      <w:r>
        <w:rPr>
          <w:rFonts w:hint="default" w:ascii="宋体" w:hAnsi="宋体" w:eastAsia="宋体" w:cs="宋体"/>
          <w:b/>
          <w:bCs/>
          <w:i w:val="0"/>
          <w:iCs w:val="0"/>
          <w:spacing w:val="-1"/>
          <w:w w:val="93"/>
          <w:sz w:val="19"/>
          <w:szCs w:val="19"/>
          <w:lang w:val="en-US" w:eastAsia="zh-CN" w:bidi="ar-SA"/>
        </w:rPr>
        <w:br w:type="page"/>
      </w:r>
    </w:p>
    <w:p w14:paraId="4BADEBCC">
      <w:pPr>
        <w:pStyle w:val="33"/>
        <w:numPr>
          <w:ilvl w:val="0"/>
          <w:numId w:val="0"/>
        </w:numPr>
        <w:tabs>
          <w:tab w:val="left" w:pos="1065"/>
        </w:tabs>
        <w:spacing w:before="221" w:after="35" w:line="240" w:lineRule="auto"/>
        <w:ind w:left="1065" w:leftChars="0" w:right="0" w:rightChars="0" w:hanging="521" w:firstLineChars="0"/>
        <w:jc w:val="center"/>
        <w:rPr>
          <w:rFonts w:hint="eastAsia" w:ascii="仿宋" w:hAnsi="仿宋" w:eastAsia="仿宋" w:cs="仿宋"/>
          <w:b/>
          <w:bCs/>
          <w:spacing w:val="-10"/>
          <w:sz w:val="24"/>
          <w:szCs w:val="24"/>
        </w:rPr>
      </w:pPr>
      <w:r>
        <w:rPr>
          <w:rFonts w:hint="default" w:ascii="宋体" w:hAnsi="宋体" w:eastAsia="宋体" w:cs="宋体"/>
          <w:b/>
          <w:bCs/>
          <w:i w:val="0"/>
          <w:iCs w:val="0"/>
          <w:spacing w:val="-1"/>
          <w:w w:val="93"/>
          <w:sz w:val="19"/>
          <w:szCs w:val="19"/>
          <w:lang w:val="en-US" w:eastAsia="zh-CN" w:bidi="ar-SA"/>
        </w:rPr>
        <w:t>（8）</w:t>
      </w:r>
      <w:r>
        <w:rPr>
          <w:rFonts w:hint="eastAsia" w:ascii="仿宋" w:hAnsi="仿宋" w:eastAsia="仿宋" w:cs="仿宋"/>
          <w:b/>
          <w:bCs/>
          <w:spacing w:val="-2"/>
          <w:sz w:val="24"/>
          <w:szCs w:val="24"/>
        </w:rPr>
        <w:t>评分标准和细则（综合评分法评分标准</w:t>
      </w:r>
      <w:r>
        <w:rPr>
          <w:rFonts w:hint="eastAsia" w:ascii="仿宋" w:hAnsi="仿宋" w:eastAsia="仿宋" w:cs="仿宋"/>
          <w:b/>
          <w:bCs/>
          <w:spacing w:val="-10"/>
          <w:sz w:val="24"/>
          <w:szCs w:val="24"/>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437"/>
        <w:gridCol w:w="834"/>
        <w:gridCol w:w="6255"/>
        <w:gridCol w:w="700"/>
      </w:tblGrid>
      <w:tr w14:paraId="6D24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40" w:type="dxa"/>
            <w:vAlign w:val="center"/>
          </w:tcPr>
          <w:p w14:paraId="441AD9B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8" w:firstLineChars="0"/>
              <w:jc w:val="center"/>
              <w:textAlignment w:val="auto"/>
              <w:rPr>
                <w:rFonts w:hint="eastAsia" w:ascii="仿宋" w:hAnsi="仿宋" w:eastAsia="仿宋" w:cs="仿宋"/>
                <w:b/>
                <w:bCs/>
                <w:spacing w:val="-10"/>
                <w:sz w:val="24"/>
                <w:szCs w:val="24"/>
                <w:vertAlign w:val="baseline"/>
              </w:rPr>
            </w:pPr>
            <w:r>
              <w:rPr>
                <w:rFonts w:hint="eastAsia" w:ascii="宋体" w:hAnsi="宋体" w:cs="宋体"/>
                <w:b/>
                <w:sz w:val="18"/>
                <w:szCs w:val="18"/>
              </w:rPr>
              <w:t>序号</w:t>
            </w:r>
          </w:p>
        </w:tc>
        <w:tc>
          <w:tcPr>
            <w:tcW w:w="1437" w:type="dxa"/>
            <w:vAlign w:val="center"/>
          </w:tcPr>
          <w:p w14:paraId="360C02E6">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ascii="宋体" w:hAnsi="宋体" w:cs="宋体"/>
                <w:b/>
                <w:sz w:val="18"/>
                <w:szCs w:val="18"/>
              </w:rPr>
            </w:pPr>
            <w:r>
              <w:rPr>
                <w:rFonts w:hint="eastAsia" w:ascii="宋体" w:hAnsi="宋体" w:cs="宋体"/>
                <w:b/>
                <w:sz w:val="18"/>
                <w:szCs w:val="18"/>
              </w:rPr>
              <w:t>评分因素</w:t>
            </w:r>
          </w:p>
          <w:p w14:paraId="3573446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8" w:firstLineChars="0"/>
              <w:jc w:val="center"/>
              <w:textAlignment w:val="auto"/>
              <w:rPr>
                <w:rFonts w:hint="eastAsia" w:ascii="仿宋" w:hAnsi="仿宋" w:eastAsia="仿宋" w:cs="仿宋"/>
                <w:b/>
                <w:bCs/>
                <w:spacing w:val="-10"/>
                <w:sz w:val="24"/>
                <w:szCs w:val="24"/>
                <w:vertAlign w:val="baseline"/>
              </w:rPr>
            </w:pPr>
            <w:r>
              <w:rPr>
                <w:rFonts w:hint="eastAsia" w:ascii="宋体" w:hAnsi="宋体" w:cs="宋体"/>
                <w:b/>
                <w:sz w:val="18"/>
                <w:szCs w:val="18"/>
              </w:rPr>
              <w:t>及权重</w:t>
            </w:r>
          </w:p>
        </w:tc>
        <w:tc>
          <w:tcPr>
            <w:tcW w:w="834" w:type="dxa"/>
            <w:vAlign w:val="center"/>
          </w:tcPr>
          <w:p w14:paraId="7F0678B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8" w:firstLineChars="0"/>
              <w:jc w:val="center"/>
              <w:textAlignment w:val="auto"/>
              <w:rPr>
                <w:rFonts w:hint="eastAsia" w:ascii="仿宋" w:hAnsi="仿宋" w:eastAsia="仿宋" w:cs="仿宋"/>
                <w:b/>
                <w:bCs/>
                <w:spacing w:val="-10"/>
                <w:sz w:val="24"/>
                <w:szCs w:val="24"/>
                <w:vertAlign w:val="baseline"/>
              </w:rPr>
            </w:pPr>
            <w:r>
              <w:rPr>
                <w:rFonts w:hint="eastAsia" w:ascii="宋体" w:hAnsi="宋体" w:cs="宋体"/>
                <w:b/>
                <w:sz w:val="18"/>
                <w:szCs w:val="18"/>
              </w:rPr>
              <w:t>分值</w:t>
            </w:r>
          </w:p>
        </w:tc>
        <w:tc>
          <w:tcPr>
            <w:tcW w:w="6255" w:type="dxa"/>
            <w:vAlign w:val="center"/>
          </w:tcPr>
          <w:p w14:paraId="7789525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8" w:firstLineChars="0"/>
              <w:jc w:val="center"/>
              <w:textAlignment w:val="auto"/>
              <w:rPr>
                <w:rFonts w:hint="eastAsia" w:ascii="仿宋" w:hAnsi="仿宋" w:eastAsia="仿宋" w:cs="仿宋"/>
                <w:b/>
                <w:bCs/>
                <w:spacing w:val="-10"/>
                <w:sz w:val="24"/>
                <w:szCs w:val="24"/>
                <w:vertAlign w:val="baseline"/>
              </w:rPr>
            </w:pPr>
            <w:r>
              <w:rPr>
                <w:rFonts w:hint="eastAsia" w:ascii="宋体" w:hAnsi="宋体" w:cs="宋体"/>
                <w:b/>
                <w:sz w:val="18"/>
                <w:szCs w:val="18"/>
              </w:rPr>
              <w:t>评分标准</w:t>
            </w:r>
          </w:p>
        </w:tc>
        <w:tc>
          <w:tcPr>
            <w:tcW w:w="700" w:type="dxa"/>
            <w:vAlign w:val="center"/>
          </w:tcPr>
          <w:p w14:paraId="2E1CF49D">
            <w:pPr>
              <w:pStyle w:val="40"/>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eastAsia" w:ascii="仿宋" w:hAnsi="仿宋" w:eastAsia="仿宋" w:cs="仿宋"/>
                <w:b/>
                <w:bCs/>
                <w:spacing w:val="-10"/>
                <w:sz w:val="24"/>
                <w:szCs w:val="24"/>
                <w:vertAlign w:val="baseline"/>
              </w:rPr>
            </w:pPr>
            <w:r>
              <w:rPr>
                <w:rFonts w:hint="eastAsia" w:ascii="宋体" w:hAnsi="宋体" w:eastAsia="宋体" w:cs="宋体"/>
                <w:sz w:val="18"/>
                <w:szCs w:val="18"/>
              </w:rPr>
              <w:t>说明</w:t>
            </w:r>
          </w:p>
        </w:tc>
      </w:tr>
      <w:tr w14:paraId="528C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F8B7633">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jc w:val="center"/>
              <w:textAlignment w:val="auto"/>
              <w:rPr>
                <w:rFonts w:hint="eastAsia" w:ascii="仿宋" w:hAnsi="仿宋" w:eastAsia="仿宋" w:cs="仿宋"/>
                <w:b/>
                <w:bCs/>
                <w:spacing w:val="-10"/>
                <w:sz w:val="24"/>
                <w:szCs w:val="24"/>
                <w:vertAlign w:val="baseline"/>
              </w:rPr>
            </w:pPr>
            <w:r>
              <w:rPr>
                <w:rFonts w:hint="eastAsia" w:ascii="仿宋" w:hAnsi="仿宋" w:eastAsia="仿宋" w:cs="仿宋"/>
                <w:b/>
                <w:bCs/>
                <w:color w:val="auto"/>
                <w:szCs w:val="21"/>
                <w:highlight w:val="none"/>
                <w:lang w:bidi="ar-SA"/>
              </w:rPr>
              <w:t>1</w:t>
            </w:r>
          </w:p>
        </w:tc>
        <w:tc>
          <w:tcPr>
            <w:tcW w:w="1437" w:type="dxa"/>
            <w:vAlign w:val="center"/>
          </w:tcPr>
          <w:p w14:paraId="02B60D6D">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jc w:val="center"/>
              <w:textAlignment w:val="auto"/>
              <w:rPr>
                <w:rFonts w:hint="eastAsia" w:ascii="仿宋" w:hAnsi="仿宋" w:eastAsia="仿宋" w:cs="仿宋"/>
                <w:b/>
                <w:bCs/>
                <w:spacing w:val="-10"/>
                <w:sz w:val="24"/>
                <w:szCs w:val="24"/>
                <w:vertAlign w:val="baseline"/>
              </w:rPr>
            </w:pPr>
            <w:r>
              <w:rPr>
                <w:rFonts w:hint="eastAsia" w:ascii="仿宋" w:hAnsi="仿宋" w:eastAsia="仿宋" w:cs="仿宋"/>
                <w:b/>
                <w:bCs/>
                <w:color w:val="auto"/>
                <w:szCs w:val="21"/>
                <w:highlight w:val="none"/>
                <w:lang w:bidi="ar-SA"/>
              </w:rPr>
              <w:t>投标报价（</w:t>
            </w:r>
            <w:r>
              <w:rPr>
                <w:rFonts w:hint="eastAsia" w:ascii="仿宋" w:hAnsi="仿宋" w:eastAsia="仿宋" w:cs="仿宋"/>
                <w:b/>
                <w:bCs/>
                <w:color w:val="auto"/>
                <w:szCs w:val="21"/>
                <w:highlight w:val="none"/>
                <w:lang w:val="en-US" w:eastAsia="zh-CN" w:bidi="ar-SA"/>
              </w:rPr>
              <w:t>30</w:t>
            </w:r>
            <w:r>
              <w:rPr>
                <w:rFonts w:hint="eastAsia" w:ascii="仿宋" w:hAnsi="仿宋" w:eastAsia="仿宋" w:cs="仿宋"/>
                <w:b/>
                <w:bCs/>
                <w:color w:val="auto"/>
                <w:szCs w:val="21"/>
                <w:highlight w:val="none"/>
                <w:lang w:bidi="ar-SA"/>
              </w:rPr>
              <w:t>分)</w:t>
            </w:r>
          </w:p>
        </w:tc>
        <w:tc>
          <w:tcPr>
            <w:tcW w:w="834" w:type="dxa"/>
            <w:vAlign w:val="center"/>
          </w:tcPr>
          <w:p w14:paraId="110769F4">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jc w:val="center"/>
              <w:textAlignment w:val="auto"/>
              <w:rPr>
                <w:rFonts w:hint="default" w:ascii="仿宋" w:hAnsi="仿宋" w:eastAsia="仿宋" w:cs="仿宋"/>
                <w:b/>
                <w:bCs/>
                <w:spacing w:val="-10"/>
                <w:sz w:val="24"/>
                <w:szCs w:val="24"/>
                <w:vertAlign w:val="baseline"/>
                <w:lang w:val="en-US"/>
              </w:rPr>
            </w:pPr>
            <w:r>
              <w:rPr>
                <w:rFonts w:hint="eastAsia" w:ascii="仿宋" w:hAnsi="仿宋" w:eastAsia="仿宋" w:cs="仿宋"/>
                <w:b/>
                <w:bCs/>
                <w:color w:val="auto"/>
                <w:szCs w:val="21"/>
                <w:highlight w:val="none"/>
                <w:lang w:val="en-US" w:eastAsia="zh-CN" w:bidi="ar-SA"/>
              </w:rPr>
              <w:t>30分</w:t>
            </w:r>
          </w:p>
        </w:tc>
        <w:tc>
          <w:tcPr>
            <w:tcW w:w="6255" w:type="dxa"/>
          </w:tcPr>
          <w:p w14:paraId="30CB6009">
            <w:pPr>
              <w:pStyle w:val="33"/>
              <w:numPr>
                <w:ilvl w:val="0"/>
                <w:numId w:val="0"/>
              </w:numPr>
              <w:tabs>
                <w:tab w:val="left" w:pos="1065"/>
              </w:tabs>
              <w:spacing w:before="221" w:after="35" w:line="240" w:lineRule="auto"/>
              <w:ind w:right="0" w:rightChars="0"/>
              <w:jc w:val="left"/>
              <w:rPr>
                <w:rFonts w:hint="eastAsia" w:ascii="仿宋" w:hAnsi="仿宋" w:eastAsia="仿宋" w:cs="仿宋"/>
                <w:b/>
                <w:bCs/>
                <w:spacing w:val="-10"/>
                <w:sz w:val="24"/>
                <w:szCs w:val="24"/>
                <w:vertAlign w:val="baseline"/>
              </w:rPr>
            </w:pPr>
            <w:r>
              <w:rPr>
                <w:rFonts w:hint="eastAsia" w:ascii="仿宋" w:hAnsi="仿宋" w:eastAsia="仿宋" w:cs="仿宋"/>
                <w:spacing w:val="11"/>
                <w:sz w:val="24"/>
                <w:szCs w:val="24"/>
              </w:rPr>
              <w:t>评标基准价=有效投标报价的最低值，有效投标报价等于基准值的得满分</w:t>
            </w:r>
            <w:r>
              <w:rPr>
                <w:rFonts w:hint="eastAsia" w:ascii="仿宋" w:hAnsi="仿宋" w:eastAsia="仿宋" w:cs="仿宋"/>
                <w:spacing w:val="7"/>
                <w:sz w:val="24"/>
                <w:szCs w:val="24"/>
              </w:rPr>
              <w:t>30</w:t>
            </w:r>
            <w:r>
              <w:rPr>
                <w:rFonts w:hint="eastAsia" w:ascii="仿宋" w:hAnsi="仿宋" w:eastAsia="仿宋" w:cs="仿宋"/>
                <w:spacing w:val="-38"/>
                <w:sz w:val="24"/>
                <w:szCs w:val="24"/>
              </w:rPr>
              <w:t xml:space="preserve"> </w:t>
            </w:r>
            <w:r>
              <w:rPr>
                <w:rFonts w:hint="eastAsia" w:ascii="仿宋" w:hAnsi="仿宋" w:eastAsia="仿宋" w:cs="仿宋"/>
                <w:spacing w:val="7"/>
                <w:sz w:val="24"/>
                <w:szCs w:val="24"/>
              </w:rPr>
              <w:t>分，投标报价得分=（评标基准价/投标报价）</w:t>
            </w:r>
            <w:r>
              <w:rPr>
                <w:rFonts w:hint="eastAsia" w:ascii="仿宋" w:hAnsi="仿宋" w:eastAsia="仿宋" w:cs="仿宋"/>
                <w:spacing w:val="-52"/>
                <w:sz w:val="24"/>
                <w:szCs w:val="24"/>
              </w:rPr>
              <w:t xml:space="preserve"> </w:t>
            </w:r>
            <w:r>
              <w:rPr>
                <w:rFonts w:hint="eastAsia" w:ascii="仿宋" w:hAnsi="仿宋" w:eastAsia="仿宋" w:cs="仿宋"/>
                <w:spacing w:val="7"/>
                <w:sz w:val="24"/>
                <w:szCs w:val="24"/>
              </w:rPr>
              <w:t>×价格权重×100；有效</w:t>
            </w:r>
            <w:r>
              <w:rPr>
                <w:rFonts w:hint="eastAsia" w:ascii="仿宋" w:hAnsi="仿宋" w:eastAsia="仿宋" w:cs="仿宋"/>
                <w:spacing w:val="8"/>
                <w:sz w:val="24"/>
                <w:szCs w:val="24"/>
              </w:rPr>
              <w:t>投标报价为通过初步审查的供应商报价。</w:t>
            </w:r>
          </w:p>
        </w:tc>
        <w:tc>
          <w:tcPr>
            <w:tcW w:w="700" w:type="dxa"/>
          </w:tcPr>
          <w:p w14:paraId="28477229">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r>
      <w:tr w14:paraId="20D8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restart"/>
            <w:vAlign w:val="center"/>
          </w:tcPr>
          <w:p w14:paraId="74392CB4">
            <w:pPr>
              <w:pStyle w:val="33"/>
              <w:numPr>
                <w:ilvl w:val="0"/>
                <w:numId w:val="0"/>
              </w:numPr>
              <w:tabs>
                <w:tab w:val="left" w:pos="1065"/>
              </w:tabs>
              <w:spacing w:before="221" w:after="35" w:line="240" w:lineRule="auto"/>
              <w:ind w:right="0" w:rightChars="0"/>
              <w:jc w:val="center"/>
              <w:rPr>
                <w:rFonts w:hint="default"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2</w:t>
            </w:r>
          </w:p>
        </w:tc>
        <w:tc>
          <w:tcPr>
            <w:tcW w:w="1437" w:type="dxa"/>
            <w:vMerge w:val="restart"/>
            <w:vAlign w:val="center"/>
          </w:tcPr>
          <w:p w14:paraId="035073F1">
            <w:pPr>
              <w:pStyle w:val="33"/>
              <w:numPr>
                <w:ilvl w:val="0"/>
                <w:numId w:val="0"/>
              </w:numPr>
              <w:tabs>
                <w:tab w:val="left" w:pos="1065"/>
              </w:tabs>
              <w:spacing w:before="221" w:after="35" w:line="240" w:lineRule="auto"/>
              <w:ind w:right="0" w:rightChars="0"/>
              <w:jc w:val="center"/>
              <w:rPr>
                <w:rFonts w:hint="eastAsia" w:ascii="仿宋" w:hAnsi="仿宋" w:eastAsia="仿宋" w:cs="仿宋"/>
                <w:b/>
                <w:bCs/>
                <w:color w:val="auto"/>
                <w:szCs w:val="21"/>
                <w:highlight w:val="none"/>
                <w:lang w:val="en-US" w:eastAsia="zh-CN" w:bidi="ar-SA"/>
              </w:rPr>
            </w:pPr>
          </w:p>
          <w:p w14:paraId="17F2E8BB">
            <w:pPr>
              <w:pStyle w:val="33"/>
              <w:numPr>
                <w:ilvl w:val="0"/>
                <w:numId w:val="0"/>
              </w:numPr>
              <w:tabs>
                <w:tab w:val="left" w:pos="1065"/>
              </w:tabs>
              <w:spacing w:before="221" w:after="35" w:line="240" w:lineRule="auto"/>
              <w:ind w:right="0" w:rightChars="0"/>
              <w:jc w:val="center"/>
              <w:rPr>
                <w:rFonts w:hint="eastAsia" w:ascii="仿宋" w:hAnsi="仿宋" w:eastAsia="仿宋" w:cs="仿宋"/>
                <w:b/>
                <w:bCs/>
                <w:color w:val="auto"/>
                <w:szCs w:val="21"/>
                <w:highlight w:val="none"/>
                <w:lang w:val="en-US" w:eastAsia="zh-CN" w:bidi="ar-SA"/>
              </w:rPr>
            </w:pPr>
          </w:p>
          <w:p w14:paraId="0DD8E011">
            <w:pPr>
              <w:pStyle w:val="33"/>
              <w:numPr>
                <w:ilvl w:val="0"/>
                <w:numId w:val="0"/>
              </w:numPr>
              <w:tabs>
                <w:tab w:val="left" w:pos="1065"/>
              </w:tabs>
              <w:spacing w:before="221" w:after="35" w:line="240" w:lineRule="auto"/>
              <w:ind w:right="0" w:rightChars="0"/>
              <w:jc w:val="center"/>
              <w:rPr>
                <w:rFonts w:hint="eastAsia" w:ascii="仿宋" w:hAnsi="仿宋" w:eastAsia="仿宋" w:cs="仿宋"/>
                <w:b/>
                <w:bCs/>
                <w:color w:val="auto"/>
                <w:szCs w:val="21"/>
                <w:highlight w:val="none"/>
                <w:lang w:val="en-US" w:eastAsia="zh-CN" w:bidi="ar-SA"/>
              </w:rPr>
            </w:pPr>
          </w:p>
          <w:p w14:paraId="114C0BF6">
            <w:pPr>
              <w:pStyle w:val="33"/>
              <w:numPr>
                <w:ilvl w:val="0"/>
                <w:numId w:val="0"/>
              </w:numPr>
              <w:tabs>
                <w:tab w:val="left" w:pos="1065"/>
              </w:tabs>
              <w:spacing w:before="221" w:after="35" w:line="240" w:lineRule="auto"/>
              <w:ind w:right="0" w:rightChars="0"/>
              <w:jc w:val="center"/>
              <w:rPr>
                <w:rFonts w:hint="eastAsia" w:ascii="仿宋" w:hAnsi="仿宋" w:eastAsia="仿宋" w:cs="仿宋"/>
                <w:b/>
                <w:bCs/>
                <w:color w:val="auto"/>
                <w:szCs w:val="21"/>
                <w:highlight w:val="none"/>
                <w:lang w:val="en-US" w:eastAsia="zh-CN" w:bidi="ar-SA"/>
              </w:rPr>
            </w:pPr>
          </w:p>
          <w:p w14:paraId="24EAE087">
            <w:pPr>
              <w:pStyle w:val="33"/>
              <w:numPr>
                <w:ilvl w:val="0"/>
                <w:numId w:val="0"/>
              </w:numPr>
              <w:tabs>
                <w:tab w:val="left" w:pos="1065"/>
              </w:tabs>
              <w:spacing w:before="221" w:after="35" w:line="240" w:lineRule="auto"/>
              <w:ind w:right="0" w:rightChars="0"/>
              <w:jc w:val="center"/>
              <w:rPr>
                <w:rFonts w:hint="eastAsia" w:ascii="仿宋" w:hAnsi="仿宋" w:eastAsia="仿宋" w:cs="仿宋"/>
                <w:b/>
                <w:bCs/>
                <w:color w:val="auto"/>
                <w:szCs w:val="21"/>
                <w:highlight w:val="none"/>
                <w:lang w:val="en-US" w:eastAsia="zh-CN" w:bidi="ar-SA"/>
              </w:rPr>
            </w:pPr>
          </w:p>
          <w:p w14:paraId="16EC0D29">
            <w:pPr>
              <w:pStyle w:val="33"/>
              <w:numPr>
                <w:ilvl w:val="0"/>
                <w:numId w:val="0"/>
              </w:numPr>
              <w:tabs>
                <w:tab w:val="left" w:pos="1065"/>
              </w:tabs>
              <w:spacing w:before="221" w:after="35" w:line="240" w:lineRule="auto"/>
              <w:ind w:right="0" w:rightChars="0"/>
              <w:jc w:val="center"/>
              <w:rPr>
                <w:rFonts w:hint="eastAsia" w:ascii="仿宋" w:hAnsi="仿宋" w:eastAsia="仿宋" w:cs="仿宋"/>
                <w:b/>
                <w:bCs/>
                <w:color w:val="auto"/>
                <w:szCs w:val="21"/>
                <w:highlight w:val="none"/>
                <w:lang w:val="en-US" w:eastAsia="zh-CN" w:bidi="ar-SA"/>
              </w:rPr>
            </w:pPr>
          </w:p>
          <w:p w14:paraId="641F2EDC">
            <w:pPr>
              <w:pStyle w:val="33"/>
              <w:numPr>
                <w:ilvl w:val="0"/>
                <w:numId w:val="0"/>
              </w:numPr>
              <w:tabs>
                <w:tab w:val="left" w:pos="1065"/>
              </w:tabs>
              <w:spacing w:before="221" w:after="35" w:line="240" w:lineRule="auto"/>
              <w:ind w:right="0" w:rightChars="0"/>
              <w:jc w:val="center"/>
              <w:rPr>
                <w:rFonts w:hint="eastAsia" w:ascii="仿宋" w:hAnsi="仿宋" w:eastAsia="仿宋" w:cs="仿宋"/>
                <w:b/>
                <w:bCs/>
                <w:color w:val="auto"/>
                <w:szCs w:val="21"/>
                <w:highlight w:val="none"/>
                <w:lang w:val="en-US" w:eastAsia="zh-CN" w:bidi="ar-SA"/>
              </w:rPr>
            </w:pPr>
          </w:p>
          <w:p w14:paraId="02A21076">
            <w:pPr>
              <w:pStyle w:val="33"/>
              <w:numPr>
                <w:ilvl w:val="0"/>
                <w:numId w:val="0"/>
              </w:numPr>
              <w:tabs>
                <w:tab w:val="left" w:pos="1065"/>
              </w:tabs>
              <w:spacing w:before="221" w:after="35" w:line="240" w:lineRule="auto"/>
              <w:ind w:right="0" w:rightChars="0"/>
              <w:jc w:val="center"/>
              <w:rPr>
                <w:rFonts w:hint="eastAsia" w:ascii="仿宋" w:hAnsi="仿宋" w:eastAsia="仿宋" w:cs="仿宋"/>
                <w:b/>
                <w:bCs/>
                <w:color w:val="auto"/>
                <w:szCs w:val="21"/>
                <w:highlight w:val="none"/>
                <w:lang w:val="en-US" w:eastAsia="zh-CN" w:bidi="ar-SA"/>
              </w:rPr>
            </w:pPr>
          </w:p>
          <w:p w14:paraId="17B104AD">
            <w:pPr>
              <w:pStyle w:val="33"/>
              <w:numPr>
                <w:ilvl w:val="0"/>
                <w:numId w:val="0"/>
              </w:numPr>
              <w:tabs>
                <w:tab w:val="left" w:pos="1065"/>
              </w:tabs>
              <w:spacing w:before="221" w:after="35" w:line="240" w:lineRule="auto"/>
              <w:ind w:right="0" w:rightChars="0"/>
              <w:jc w:val="center"/>
              <w:rPr>
                <w:rFonts w:hint="eastAsia" w:ascii="仿宋" w:hAnsi="仿宋" w:eastAsia="仿宋" w:cs="仿宋"/>
                <w:b/>
                <w:bCs/>
                <w:color w:val="auto"/>
                <w:szCs w:val="21"/>
                <w:highlight w:val="none"/>
                <w:lang w:val="en-US" w:eastAsia="zh-CN" w:bidi="ar-SA"/>
              </w:rPr>
            </w:pPr>
          </w:p>
          <w:p w14:paraId="3CCC4152">
            <w:pPr>
              <w:pStyle w:val="33"/>
              <w:numPr>
                <w:ilvl w:val="0"/>
                <w:numId w:val="0"/>
              </w:numPr>
              <w:tabs>
                <w:tab w:val="left" w:pos="1065"/>
              </w:tabs>
              <w:spacing w:before="221" w:after="35" w:line="240" w:lineRule="auto"/>
              <w:ind w:right="0" w:rightChars="0"/>
              <w:jc w:val="center"/>
              <w:rPr>
                <w:rFonts w:hint="eastAsia" w:ascii="仿宋" w:hAnsi="仿宋" w:eastAsia="仿宋" w:cs="仿宋"/>
                <w:b/>
                <w:bCs/>
                <w:color w:val="auto"/>
                <w:szCs w:val="21"/>
                <w:highlight w:val="none"/>
                <w:lang w:val="en-US" w:eastAsia="zh-CN" w:bidi="ar-SA"/>
              </w:rPr>
            </w:pPr>
            <w:r>
              <w:rPr>
                <w:rFonts w:hint="eastAsia" w:ascii="仿宋" w:hAnsi="仿宋" w:eastAsia="仿宋" w:cs="仿宋"/>
                <w:b/>
                <w:bCs/>
                <w:color w:val="auto"/>
                <w:szCs w:val="21"/>
                <w:highlight w:val="none"/>
                <w:lang w:val="en-US" w:eastAsia="zh-CN" w:bidi="ar-SA"/>
              </w:rPr>
              <w:t>技术部分</w:t>
            </w:r>
          </w:p>
          <w:p w14:paraId="21EBC855">
            <w:pPr>
              <w:pStyle w:val="33"/>
              <w:numPr>
                <w:ilvl w:val="0"/>
                <w:numId w:val="0"/>
              </w:numPr>
              <w:tabs>
                <w:tab w:val="left" w:pos="1065"/>
              </w:tabs>
              <w:spacing w:before="221" w:after="35" w:line="240" w:lineRule="auto"/>
              <w:ind w:right="0" w:rightChars="0"/>
              <w:jc w:val="center"/>
              <w:rPr>
                <w:rFonts w:hint="eastAsia" w:ascii="仿宋" w:hAnsi="仿宋" w:eastAsia="仿宋" w:cs="仿宋"/>
                <w:b/>
                <w:bCs/>
                <w:color w:val="auto"/>
                <w:szCs w:val="21"/>
                <w:highlight w:val="none"/>
                <w:lang w:val="en-US" w:eastAsia="zh-CN" w:bidi="ar-SA"/>
              </w:rPr>
            </w:pPr>
            <w:r>
              <w:rPr>
                <w:rFonts w:hint="eastAsia" w:ascii="仿宋" w:hAnsi="仿宋" w:eastAsia="仿宋" w:cs="仿宋"/>
                <w:b/>
                <w:bCs/>
                <w:color w:val="auto"/>
                <w:szCs w:val="21"/>
                <w:highlight w:val="none"/>
                <w:lang w:val="en-US" w:eastAsia="zh-CN" w:bidi="ar-SA"/>
              </w:rPr>
              <w:t>（61分）</w:t>
            </w:r>
          </w:p>
          <w:p w14:paraId="538351F3">
            <w:pPr>
              <w:pStyle w:val="33"/>
              <w:numPr>
                <w:ilvl w:val="0"/>
                <w:numId w:val="0"/>
              </w:numPr>
              <w:tabs>
                <w:tab w:val="left" w:pos="1065"/>
              </w:tabs>
              <w:spacing w:before="221" w:after="35" w:line="240" w:lineRule="auto"/>
              <w:ind w:right="0" w:rightChars="0"/>
              <w:jc w:val="center"/>
              <w:rPr>
                <w:rFonts w:hint="default" w:ascii="仿宋" w:hAnsi="仿宋" w:eastAsia="仿宋" w:cs="仿宋"/>
                <w:b/>
                <w:bCs/>
                <w:color w:val="auto"/>
                <w:szCs w:val="21"/>
                <w:highlight w:val="none"/>
                <w:lang w:val="en-US" w:eastAsia="zh-CN" w:bidi="ar-SA"/>
              </w:rPr>
            </w:pPr>
          </w:p>
        </w:tc>
        <w:tc>
          <w:tcPr>
            <w:tcW w:w="834" w:type="dxa"/>
            <w:vAlign w:val="center"/>
          </w:tcPr>
          <w:p w14:paraId="7AA449C2">
            <w:pPr>
              <w:pStyle w:val="33"/>
              <w:numPr>
                <w:ilvl w:val="0"/>
                <w:numId w:val="0"/>
              </w:numPr>
              <w:tabs>
                <w:tab w:val="left" w:pos="1065"/>
              </w:tabs>
              <w:spacing w:before="221" w:after="35" w:line="240" w:lineRule="auto"/>
              <w:ind w:right="0" w:rightChars="0"/>
              <w:jc w:val="center"/>
              <w:rPr>
                <w:rFonts w:hint="default"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10分</w:t>
            </w:r>
          </w:p>
        </w:tc>
        <w:tc>
          <w:tcPr>
            <w:tcW w:w="6255" w:type="dxa"/>
          </w:tcPr>
          <w:p w14:paraId="75B7E2C4">
            <w:pPr>
              <w:rPr>
                <w:rFonts w:hint="eastAsia" w:ascii="仿宋" w:hAnsi="仿宋" w:eastAsia="仿宋" w:cs="仿宋"/>
                <w:lang w:eastAsia="zh-CN"/>
              </w:rPr>
            </w:pPr>
            <w:r>
              <w:rPr>
                <w:rFonts w:hint="eastAsia" w:ascii="仿宋" w:hAnsi="仿宋" w:eastAsia="仿宋" w:cs="仿宋"/>
                <w:b/>
                <w:bCs/>
              </w:rPr>
              <w:t>施工方案与技术措施</w:t>
            </w:r>
            <w:r>
              <w:rPr>
                <w:rFonts w:hint="eastAsia" w:ascii="仿宋" w:hAnsi="仿宋" w:eastAsia="仿宋" w:cs="仿宋"/>
                <w:lang w:eastAsia="zh-CN"/>
              </w:rPr>
              <w:t>：</w:t>
            </w:r>
          </w:p>
          <w:p w14:paraId="224EDE2B">
            <w:pPr>
              <w:rPr>
                <w:rFonts w:hint="eastAsia" w:ascii="仿宋" w:hAnsi="仿宋" w:eastAsia="仿宋" w:cs="仿宋"/>
                <w:lang w:eastAsia="zh-CN"/>
              </w:rPr>
            </w:pPr>
            <w:r>
              <w:rPr>
                <w:rFonts w:hint="eastAsia" w:ascii="仿宋" w:hAnsi="仿宋" w:eastAsia="仿宋" w:cs="仿宋"/>
              </w:rPr>
              <w:t>施工组织包含施工条件、施工导流（如需要）、料场的选择与开采（如需要）、主体工程施工、施工交通运输、施工工厂设施（如需要）、施工总布置、施工总进度、主要技术供应等章节，且内容完整、编制合理的</w:t>
            </w:r>
            <w:r>
              <w:rPr>
                <w:rFonts w:hint="eastAsia" w:ascii="仿宋" w:hAnsi="仿宋" w:eastAsia="仿宋" w:cs="仿宋"/>
                <w:lang w:val="en-US" w:eastAsia="zh-CN"/>
              </w:rPr>
              <w:t>良的</w:t>
            </w:r>
            <w:r>
              <w:rPr>
                <w:rFonts w:hint="eastAsia" w:ascii="仿宋" w:hAnsi="仿宋" w:eastAsia="仿宋" w:cs="仿宋"/>
              </w:rPr>
              <w:t>得10分，基本合理的，得5分，不合理的，得</w:t>
            </w:r>
            <w:r>
              <w:rPr>
                <w:rFonts w:hint="eastAsia" w:ascii="仿宋" w:hAnsi="仿宋" w:eastAsia="仿宋" w:cs="仿宋"/>
                <w:lang w:val="en-US" w:eastAsia="zh-CN"/>
              </w:rPr>
              <w:t>1</w:t>
            </w:r>
            <w:r>
              <w:rPr>
                <w:rFonts w:hint="eastAsia" w:ascii="仿宋" w:hAnsi="仿宋" w:eastAsia="仿宋" w:cs="仿宋"/>
              </w:rPr>
              <w:t>分。</w:t>
            </w:r>
          </w:p>
        </w:tc>
        <w:tc>
          <w:tcPr>
            <w:tcW w:w="700" w:type="dxa"/>
          </w:tcPr>
          <w:p w14:paraId="3A6E0EE9">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r>
      <w:tr w14:paraId="5E2F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continue"/>
            <w:vAlign w:val="center"/>
          </w:tcPr>
          <w:p w14:paraId="0683FA78">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1437" w:type="dxa"/>
            <w:vMerge w:val="continue"/>
            <w:vAlign w:val="center"/>
          </w:tcPr>
          <w:p w14:paraId="38899272">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834" w:type="dxa"/>
            <w:vAlign w:val="center"/>
          </w:tcPr>
          <w:p w14:paraId="3246B387">
            <w:pPr>
              <w:pStyle w:val="33"/>
              <w:numPr>
                <w:ilvl w:val="0"/>
                <w:numId w:val="0"/>
              </w:numPr>
              <w:tabs>
                <w:tab w:val="left" w:pos="1065"/>
              </w:tabs>
              <w:spacing w:before="221" w:after="35" w:line="240" w:lineRule="auto"/>
              <w:ind w:right="0" w:rightChars="0"/>
              <w:jc w:val="center"/>
              <w:rPr>
                <w:rFonts w:hint="default"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10分</w:t>
            </w:r>
          </w:p>
        </w:tc>
        <w:tc>
          <w:tcPr>
            <w:tcW w:w="6255" w:type="dxa"/>
          </w:tcPr>
          <w:p w14:paraId="66F03FBA">
            <w:pPr>
              <w:rPr>
                <w:rFonts w:hint="eastAsia" w:ascii="仿宋" w:hAnsi="仿宋" w:eastAsia="仿宋" w:cs="仿宋"/>
                <w:lang w:eastAsia="zh-CN"/>
              </w:rPr>
            </w:pPr>
            <w:r>
              <w:rPr>
                <w:rFonts w:hint="eastAsia" w:ascii="仿宋" w:hAnsi="仿宋" w:eastAsia="仿宋" w:cs="仿宋"/>
                <w:b/>
                <w:bCs/>
              </w:rPr>
              <w:t>质量管理体系与措施</w:t>
            </w:r>
            <w:r>
              <w:rPr>
                <w:rFonts w:hint="eastAsia" w:ascii="仿宋" w:hAnsi="仿宋" w:eastAsia="仿宋" w:cs="仿宋"/>
                <w:b/>
                <w:bCs/>
                <w:lang w:eastAsia="zh-CN"/>
              </w:rPr>
              <w:t>：</w:t>
            </w:r>
          </w:p>
          <w:p w14:paraId="2C1E8319">
            <w:pPr>
              <w:rPr>
                <w:rFonts w:hint="eastAsia" w:ascii="仿宋" w:hAnsi="仿宋" w:eastAsia="仿宋" w:cs="仿宋"/>
              </w:rPr>
            </w:pPr>
            <w:r>
              <w:rPr>
                <w:rFonts w:hint="eastAsia" w:ascii="仿宋" w:hAnsi="仿宋" w:eastAsia="仿宋" w:cs="仿宋"/>
              </w:rPr>
              <w:t>（1）质量保证体系健全</w:t>
            </w:r>
            <w:r>
              <w:rPr>
                <w:rFonts w:hint="eastAsia" w:ascii="仿宋" w:hAnsi="仿宋" w:eastAsia="仿宋" w:cs="仿宋"/>
                <w:lang w:eastAsia="zh-CN"/>
              </w:rPr>
              <w:t>、</w:t>
            </w:r>
            <w:r>
              <w:rPr>
                <w:rFonts w:hint="eastAsia" w:ascii="仿宋" w:hAnsi="仿宋" w:eastAsia="仿宋" w:cs="仿宋"/>
              </w:rPr>
              <w:t>职责明确的，得4分；</w:t>
            </w:r>
            <w:r>
              <w:rPr>
                <w:rFonts w:hint="eastAsia" w:ascii="仿宋" w:hAnsi="仿宋" w:eastAsia="仿宋" w:cs="仿宋"/>
                <w:lang w:val="en-US" w:eastAsia="zh-CN"/>
              </w:rPr>
              <w:t>基本符合</w:t>
            </w:r>
            <w:r>
              <w:rPr>
                <w:rFonts w:hint="eastAsia" w:ascii="仿宋" w:hAnsi="仿宋" w:eastAsia="仿宋" w:cs="仿宋"/>
              </w:rPr>
              <w:t>得 2 分，不提供不得分；</w:t>
            </w:r>
          </w:p>
          <w:p w14:paraId="6D07785B">
            <w:pPr>
              <w:rPr>
                <w:rFonts w:hint="eastAsia" w:ascii="仿宋" w:hAnsi="仿宋" w:eastAsia="仿宋" w:cs="仿宋"/>
              </w:rPr>
            </w:pPr>
            <w:r>
              <w:rPr>
                <w:rFonts w:hint="eastAsia" w:ascii="仿宋" w:hAnsi="仿宋" w:eastAsia="仿宋" w:cs="仿宋"/>
              </w:rPr>
              <w:t>（2）工程所用原材料</w:t>
            </w:r>
            <w:r>
              <w:rPr>
                <w:rFonts w:hint="eastAsia" w:ascii="仿宋" w:hAnsi="仿宋" w:eastAsia="仿宋" w:cs="仿宋"/>
                <w:lang w:eastAsia="zh-CN"/>
              </w:rPr>
              <w:t>、</w:t>
            </w:r>
            <w:r>
              <w:rPr>
                <w:rFonts w:hint="eastAsia" w:ascii="仿宋" w:hAnsi="仿宋" w:eastAsia="仿宋" w:cs="仿宋"/>
              </w:rPr>
              <w:t>中间产品、金属结构等检测的种类、数量符合相关规程规范的，得 4分；</w:t>
            </w:r>
            <w:r>
              <w:rPr>
                <w:rFonts w:hint="eastAsia" w:ascii="仿宋" w:hAnsi="仿宋" w:eastAsia="仿宋" w:cs="仿宋"/>
                <w:lang w:val="en-US" w:eastAsia="zh-CN"/>
              </w:rPr>
              <w:t>基本符合</w:t>
            </w:r>
            <w:r>
              <w:rPr>
                <w:rFonts w:hint="eastAsia" w:ascii="仿宋" w:hAnsi="仿宋" w:eastAsia="仿宋" w:cs="仿宋"/>
              </w:rPr>
              <w:t>得 2 分，不提供不得分；</w:t>
            </w:r>
          </w:p>
          <w:p w14:paraId="406D4998">
            <w:pPr>
              <w:rPr>
                <w:rFonts w:hint="eastAsia" w:ascii="仿宋" w:hAnsi="仿宋" w:eastAsia="仿宋" w:cs="仿宋"/>
                <w:lang w:eastAsia="zh-CN"/>
              </w:rPr>
            </w:pPr>
            <w:r>
              <w:rPr>
                <w:rFonts w:hint="eastAsia" w:ascii="仿宋" w:hAnsi="仿宋" w:eastAsia="仿宋" w:cs="仿宋"/>
              </w:rPr>
              <w:t>（3）自设工地实验室或者委托符合要求的质量检测单位的，得2分，不提供不得分。</w:t>
            </w:r>
          </w:p>
        </w:tc>
        <w:tc>
          <w:tcPr>
            <w:tcW w:w="700" w:type="dxa"/>
          </w:tcPr>
          <w:p w14:paraId="69EE643A">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r>
      <w:tr w14:paraId="2386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continue"/>
            <w:vAlign w:val="center"/>
          </w:tcPr>
          <w:p w14:paraId="305E9B3B">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1437" w:type="dxa"/>
            <w:vMerge w:val="continue"/>
            <w:vAlign w:val="center"/>
          </w:tcPr>
          <w:p w14:paraId="428EB9DB">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834" w:type="dxa"/>
            <w:vAlign w:val="center"/>
          </w:tcPr>
          <w:p w14:paraId="07DAB5D1">
            <w:pPr>
              <w:pStyle w:val="33"/>
              <w:numPr>
                <w:ilvl w:val="0"/>
                <w:numId w:val="0"/>
              </w:numPr>
              <w:tabs>
                <w:tab w:val="left" w:pos="1065"/>
              </w:tabs>
              <w:spacing w:before="221" w:after="35" w:line="240" w:lineRule="auto"/>
              <w:ind w:right="0" w:rightChars="0"/>
              <w:jc w:val="center"/>
              <w:rPr>
                <w:rFonts w:hint="default"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10分</w:t>
            </w:r>
          </w:p>
        </w:tc>
        <w:tc>
          <w:tcPr>
            <w:tcW w:w="6255" w:type="dxa"/>
          </w:tcPr>
          <w:p w14:paraId="4D675AB9">
            <w:pPr>
              <w:rPr>
                <w:rFonts w:hint="eastAsia" w:ascii="仿宋" w:hAnsi="仿宋" w:eastAsia="仿宋" w:cs="仿宋"/>
                <w:b/>
                <w:bCs/>
                <w:lang w:eastAsia="zh-CN"/>
              </w:rPr>
            </w:pPr>
            <w:r>
              <w:rPr>
                <w:rFonts w:hint="eastAsia" w:ascii="仿宋" w:hAnsi="仿宋" w:eastAsia="仿宋" w:cs="仿宋"/>
                <w:b/>
                <w:bCs/>
              </w:rPr>
              <w:t>安全管理体系与措施</w:t>
            </w:r>
            <w:r>
              <w:rPr>
                <w:rFonts w:hint="eastAsia" w:ascii="仿宋" w:hAnsi="仿宋" w:eastAsia="仿宋" w:cs="仿宋"/>
                <w:b/>
                <w:bCs/>
                <w:lang w:eastAsia="zh-CN"/>
              </w:rPr>
              <w:t>：</w:t>
            </w:r>
          </w:p>
          <w:p w14:paraId="2E9D8A43">
            <w:pPr>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风险管控：对基坑、临时用电、吊装、森林防火等重大风险源识别全面，防护措施和应急预案具体的</w:t>
            </w:r>
            <w:r>
              <w:rPr>
                <w:rFonts w:hint="eastAsia" w:ascii="仿宋" w:hAnsi="仿宋" w:eastAsia="仿宋" w:cs="仿宋"/>
              </w:rPr>
              <w:t>得 4 分；</w:t>
            </w:r>
            <w:r>
              <w:rPr>
                <w:rFonts w:hint="eastAsia" w:ascii="仿宋" w:hAnsi="仿宋" w:eastAsia="仿宋" w:cs="仿宋"/>
                <w:lang w:val="en-US" w:eastAsia="zh-CN"/>
              </w:rPr>
              <w:t>基本符合</w:t>
            </w:r>
            <w:r>
              <w:rPr>
                <w:rFonts w:hint="eastAsia" w:ascii="仿宋" w:hAnsi="仿宋" w:eastAsia="仿宋" w:cs="仿宋"/>
              </w:rPr>
              <w:t>得 2 分，不提供不得分；</w:t>
            </w:r>
          </w:p>
          <w:p w14:paraId="78048774">
            <w:pPr>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现场管理：现场安全标志、防护设施、消防器材布置合理的，</w:t>
            </w:r>
            <w:r>
              <w:rPr>
                <w:rFonts w:hint="eastAsia" w:ascii="仿宋" w:hAnsi="仿宋" w:eastAsia="仿宋" w:cs="仿宋"/>
              </w:rPr>
              <w:t>得 4 分；</w:t>
            </w:r>
            <w:r>
              <w:rPr>
                <w:rFonts w:hint="eastAsia" w:ascii="仿宋" w:hAnsi="仿宋" w:eastAsia="仿宋" w:cs="仿宋"/>
                <w:lang w:val="en-US" w:eastAsia="zh-CN"/>
              </w:rPr>
              <w:t>基本符合</w:t>
            </w:r>
            <w:r>
              <w:rPr>
                <w:rFonts w:hint="eastAsia" w:ascii="仿宋" w:hAnsi="仿宋" w:eastAsia="仿宋" w:cs="仿宋"/>
              </w:rPr>
              <w:t>得 2 分，不提供不得分；</w:t>
            </w:r>
          </w:p>
          <w:p w14:paraId="4C4E3473">
            <w:pPr>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val="en-US" w:eastAsia="zh-CN"/>
              </w:rPr>
              <w:t>文明施工：工完场清、材料堆放、减少扰民等措施明确的，</w:t>
            </w:r>
            <w:r>
              <w:rPr>
                <w:rFonts w:hint="eastAsia" w:ascii="仿宋" w:hAnsi="仿宋" w:eastAsia="仿宋" w:cs="仿宋"/>
              </w:rPr>
              <w:t>得2分，不提供不得分。</w:t>
            </w:r>
          </w:p>
        </w:tc>
        <w:tc>
          <w:tcPr>
            <w:tcW w:w="700" w:type="dxa"/>
          </w:tcPr>
          <w:p w14:paraId="73F8A494">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r>
      <w:tr w14:paraId="62FC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continue"/>
            <w:vAlign w:val="center"/>
          </w:tcPr>
          <w:p w14:paraId="22CF6FFD">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1437" w:type="dxa"/>
            <w:vMerge w:val="continue"/>
            <w:vAlign w:val="center"/>
          </w:tcPr>
          <w:p w14:paraId="3F237329">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834" w:type="dxa"/>
            <w:vAlign w:val="center"/>
          </w:tcPr>
          <w:p w14:paraId="08E1032A">
            <w:pPr>
              <w:pStyle w:val="33"/>
              <w:numPr>
                <w:ilvl w:val="0"/>
                <w:numId w:val="0"/>
              </w:numPr>
              <w:tabs>
                <w:tab w:val="left" w:pos="1065"/>
              </w:tabs>
              <w:spacing w:before="221" w:after="35" w:line="240" w:lineRule="auto"/>
              <w:ind w:right="0" w:rightChars="0"/>
              <w:jc w:val="center"/>
              <w:rPr>
                <w:rFonts w:hint="default"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10分</w:t>
            </w:r>
          </w:p>
        </w:tc>
        <w:tc>
          <w:tcPr>
            <w:tcW w:w="6255" w:type="dxa"/>
          </w:tcPr>
          <w:p w14:paraId="3B41F3FA">
            <w:pPr>
              <w:rPr>
                <w:rFonts w:hint="eastAsia" w:ascii="仿宋" w:hAnsi="仿宋" w:eastAsia="仿宋" w:cs="仿宋"/>
                <w:b/>
                <w:bCs/>
                <w:lang w:eastAsia="zh-CN"/>
              </w:rPr>
            </w:pPr>
            <w:r>
              <w:rPr>
                <w:rFonts w:hint="eastAsia" w:ascii="仿宋" w:hAnsi="仿宋" w:eastAsia="仿宋" w:cs="仿宋"/>
                <w:b/>
                <w:bCs/>
              </w:rPr>
              <w:t>环境保护管理体系与措施</w:t>
            </w:r>
            <w:r>
              <w:rPr>
                <w:rFonts w:hint="eastAsia" w:ascii="仿宋" w:hAnsi="仿宋" w:eastAsia="仿宋" w:cs="仿宋"/>
                <w:b/>
                <w:bCs/>
                <w:lang w:eastAsia="zh-CN"/>
              </w:rPr>
              <w:t>：</w:t>
            </w:r>
          </w:p>
          <w:p w14:paraId="69097A3C">
            <w:pPr>
              <w:rPr>
                <w:rFonts w:hint="eastAsia" w:ascii="仿宋" w:hAnsi="仿宋" w:eastAsia="仿宋" w:cs="仿宋"/>
              </w:rPr>
            </w:pPr>
            <w:r>
              <w:rPr>
                <w:rFonts w:hint="eastAsia" w:ascii="仿宋" w:hAnsi="仿宋" w:eastAsia="仿宋" w:cs="仿宋"/>
              </w:rPr>
              <w:t>环境保护管理资源配置合理、措施合理的，得10分，基本合理的，得5分，不合理或不提供不得分。</w:t>
            </w:r>
          </w:p>
        </w:tc>
        <w:tc>
          <w:tcPr>
            <w:tcW w:w="700" w:type="dxa"/>
          </w:tcPr>
          <w:p w14:paraId="7797F92A">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r>
      <w:tr w14:paraId="44BF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continue"/>
            <w:vAlign w:val="center"/>
          </w:tcPr>
          <w:p w14:paraId="70B2CC49">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1437" w:type="dxa"/>
            <w:vMerge w:val="continue"/>
            <w:vAlign w:val="center"/>
          </w:tcPr>
          <w:p w14:paraId="51C35EAE">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834" w:type="dxa"/>
            <w:vAlign w:val="center"/>
          </w:tcPr>
          <w:p w14:paraId="245A58E0">
            <w:pPr>
              <w:pStyle w:val="33"/>
              <w:numPr>
                <w:ilvl w:val="0"/>
                <w:numId w:val="0"/>
              </w:numPr>
              <w:tabs>
                <w:tab w:val="left" w:pos="1065"/>
              </w:tabs>
              <w:spacing w:before="221" w:after="35" w:line="240" w:lineRule="auto"/>
              <w:ind w:right="0" w:rightChars="0"/>
              <w:jc w:val="center"/>
              <w:rPr>
                <w:rFonts w:hint="default"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5分</w:t>
            </w:r>
          </w:p>
        </w:tc>
        <w:tc>
          <w:tcPr>
            <w:tcW w:w="6255" w:type="dxa"/>
          </w:tcPr>
          <w:p w14:paraId="1D7AAF85">
            <w:pPr>
              <w:rPr>
                <w:rFonts w:hint="eastAsia" w:ascii="仿宋" w:hAnsi="仿宋" w:eastAsia="仿宋" w:cs="仿宋"/>
                <w:lang w:eastAsia="zh-CN"/>
              </w:rPr>
            </w:pPr>
            <w:r>
              <w:rPr>
                <w:rFonts w:hint="eastAsia" w:ascii="仿宋" w:hAnsi="仿宋" w:eastAsia="仿宋" w:cs="仿宋"/>
              </w:rPr>
              <w:t>工程进度计划与措施</w:t>
            </w:r>
            <w:r>
              <w:rPr>
                <w:rFonts w:hint="eastAsia" w:ascii="仿宋" w:hAnsi="仿宋" w:eastAsia="仿宋" w:cs="仿宋"/>
                <w:lang w:eastAsia="zh-CN"/>
              </w:rPr>
              <w:t>：</w:t>
            </w:r>
          </w:p>
          <w:p w14:paraId="5C2B64D0">
            <w:pPr>
              <w:rPr>
                <w:rFonts w:hint="eastAsia" w:ascii="仿宋" w:hAnsi="仿宋" w:eastAsia="仿宋" w:cs="仿宋"/>
              </w:rPr>
            </w:pPr>
            <w:r>
              <w:rPr>
                <w:rFonts w:hint="eastAsia" w:ascii="仿宋" w:hAnsi="仿宋" w:eastAsia="仿宋" w:cs="仿宋"/>
              </w:rPr>
              <w:t>工程施工流程、进度计划横道图（或者网络图）中关键线路以及措施合理的，得5分，</w:t>
            </w:r>
            <w:r>
              <w:rPr>
                <w:rFonts w:hint="eastAsia" w:ascii="仿宋" w:hAnsi="仿宋" w:eastAsia="仿宋" w:cs="仿宋"/>
                <w:lang w:val="en-US" w:eastAsia="zh-CN"/>
              </w:rPr>
              <w:t>基本合理的</w:t>
            </w:r>
            <w:r>
              <w:rPr>
                <w:rFonts w:hint="eastAsia" w:ascii="仿宋" w:hAnsi="仿宋" w:eastAsia="仿宋" w:cs="仿宋"/>
              </w:rPr>
              <w:t>得3分，不提供不得分。</w:t>
            </w:r>
          </w:p>
        </w:tc>
        <w:tc>
          <w:tcPr>
            <w:tcW w:w="700" w:type="dxa"/>
          </w:tcPr>
          <w:p w14:paraId="4C9F3E4A">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r>
      <w:tr w14:paraId="6343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continue"/>
            <w:vAlign w:val="center"/>
          </w:tcPr>
          <w:p w14:paraId="64BE52B0">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1437" w:type="dxa"/>
            <w:vMerge w:val="continue"/>
            <w:vAlign w:val="center"/>
          </w:tcPr>
          <w:p w14:paraId="1CFA9A92">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834" w:type="dxa"/>
            <w:vAlign w:val="center"/>
          </w:tcPr>
          <w:p w14:paraId="219B89FF">
            <w:pPr>
              <w:pStyle w:val="33"/>
              <w:numPr>
                <w:ilvl w:val="0"/>
                <w:numId w:val="0"/>
              </w:numPr>
              <w:tabs>
                <w:tab w:val="left" w:pos="1065"/>
              </w:tabs>
              <w:spacing w:before="221" w:after="35" w:line="240" w:lineRule="auto"/>
              <w:ind w:right="0" w:rightChars="0"/>
              <w:jc w:val="center"/>
              <w:rPr>
                <w:rFonts w:hint="default"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6分</w:t>
            </w:r>
          </w:p>
        </w:tc>
        <w:tc>
          <w:tcPr>
            <w:tcW w:w="6255" w:type="dxa"/>
          </w:tcPr>
          <w:p w14:paraId="7845CD67">
            <w:pPr>
              <w:rPr>
                <w:rFonts w:hint="eastAsia" w:ascii="仿宋" w:hAnsi="仿宋" w:eastAsia="仿宋" w:cs="仿宋"/>
                <w:b/>
                <w:bCs/>
                <w:lang w:eastAsia="zh-CN"/>
              </w:rPr>
            </w:pPr>
            <w:r>
              <w:rPr>
                <w:rFonts w:hint="eastAsia" w:ascii="仿宋" w:hAnsi="仿宋" w:eastAsia="仿宋" w:cs="仿宋"/>
                <w:b/>
                <w:bCs/>
              </w:rPr>
              <w:t>资源配备计划</w:t>
            </w:r>
            <w:r>
              <w:rPr>
                <w:rFonts w:hint="eastAsia" w:ascii="仿宋" w:hAnsi="仿宋" w:eastAsia="仿宋" w:cs="仿宋"/>
                <w:b/>
                <w:bCs/>
                <w:lang w:eastAsia="zh-CN"/>
              </w:rPr>
              <w:t>：</w:t>
            </w:r>
          </w:p>
          <w:p w14:paraId="22D9DC21">
            <w:pPr>
              <w:rPr>
                <w:rFonts w:hint="eastAsia" w:ascii="仿宋" w:hAnsi="仿宋" w:eastAsia="仿宋" w:cs="仿宋"/>
              </w:rPr>
            </w:pPr>
            <w:r>
              <w:rPr>
                <w:rFonts w:hint="eastAsia" w:ascii="仿宋" w:hAnsi="仿宋" w:eastAsia="仿宋" w:cs="仿宋"/>
              </w:rPr>
              <w:t>（1）资金使用计划安排合理的，得 1 分,不合理或不提供不得分 0 分；</w:t>
            </w:r>
          </w:p>
          <w:p w14:paraId="3053F445">
            <w:pPr>
              <w:rPr>
                <w:rFonts w:hint="eastAsia" w:ascii="仿宋" w:hAnsi="仿宋" w:eastAsia="仿宋" w:cs="仿宋"/>
              </w:rPr>
            </w:pPr>
            <w:r>
              <w:rPr>
                <w:rFonts w:hint="eastAsia" w:ascii="仿宋" w:hAnsi="仿宋" w:eastAsia="仿宋" w:cs="仿宋"/>
              </w:rPr>
              <w:t>（2）劳动力安排计划合理且有计算说明的，得 1 分,否则得0 分；</w:t>
            </w:r>
          </w:p>
          <w:p w14:paraId="16FF1401">
            <w:pPr>
              <w:rPr>
                <w:rFonts w:hint="eastAsia" w:ascii="仿宋" w:hAnsi="仿宋" w:eastAsia="仿宋" w:cs="仿宋"/>
              </w:rPr>
            </w:pPr>
            <w:r>
              <w:rPr>
                <w:rFonts w:hint="eastAsia" w:ascii="仿宋" w:hAnsi="仿宋" w:eastAsia="仿宋" w:cs="仿宋"/>
              </w:rPr>
              <w:t>（3）主要材料用量计划安排合理且有计算说明的，得 1 分,否则得0 分；</w:t>
            </w:r>
          </w:p>
          <w:p w14:paraId="4D271C6A">
            <w:pPr>
              <w:rPr>
                <w:rFonts w:hint="eastAsia" w:ascii="仿宋" w:hAnsi="仿宋" w:eastAsia="仿宋" w:cs="仿宋"/>
              </w:rPr>
            </w:pPr>
            <w:r>
              <w:rPr>
                <w:rFonts w:hint="eastAsia" w:ascii="仿宋" w:hAnsi="仿宋" w:eastAsia="仿宋" w:cs="仿宋"/>
              </w:rPr>
              <w:t>（4）主要施工机械设备使用计划合理且有计算说明的，得3分，不提供或不合理不得分。</w:t>
            </w:r>
          </w:p>
        </w:tc>
        <w:tc>
          <w:tcPr>
            <w:tcW w:w="700" w:type="dxa"/>
          </w:tcPr>
          <w:p w14:paraId="1C7D5BF5">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r>
      <w:tr w14:paraId="24EB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continue"/>
            <w:vAlign w:val="center"/>
          </w:tcPr>
          <w:p w14:paraId="698EE9E9">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1437" w:type="dxa"/>
            <w:vMerge w:val="continue"/>
            <w:vAlign w:val="center"/>
          </w:tcPr>
          <w:p w14:paraId="541BFA8E">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834" w:type="dxa"/>
          </w:tcPr>
          <w:p w14:paraId="6A00AB35">
            <w:pPr>
              <w:pStyle w:val="33"/>
              <w:numPr>
                <w:ilvl w:val="0"/>
                <w:numId w:val="0"/>
              </w:numPr>
              <w:tabs>
                <w:tab w:val="left" w:pos="1065"/>
              </w:tabs>
              <w:spacing w:before="221" w:after="35" w:line="240" w:lineRule="auto"/>
              <w:ind w:right="0" w:rightChars="0"/>
              <w:jc w:val="center"/>
              <w:rPr>
                <w:rFonts w:hint="default"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10分</w:t>
            </w:r>
          </w:p>
        </w:tc>
        <w:tc>
          <w:tcPr>
            <w:tcW w:w="6255" w:type="dxa"/>
          </w:tcPr>
          <w:p w14:paraId="0461C03A">
            <w:pPr>
              <w:rPr>
                <w:rFonts w:hint="eastAsia" w:ascii="仿宋" w:hAnsi="仿宋" w:eastAsia="仿宋" w:cs="仿宋"/>
                <w:b/>
                <w:bCs/>
                <w:lang w:eastAsia="zh-CN"/>
              </w:rPr>
            </w:pPr>
            <w:bookmarkStart w:id="51" w:name="OLE_LINK12"/>
            <w:r>
              <w:rPr>
                <w:rFonts w:hint="eastAsia" w:ascii="仿宋" w:hAnsi="仿宋" w:eastAsia="仿宋" w:cs="仿宋"/>
                <w:b/>
                <w:bCs/>
              </w:rPr>
              <w:t>内容完整性和编制水平</w:t>
            </w:r>
            <w:r>
              <w:rPr>
                <w:rFonts w:hint="eastAsia" w:ascii="仿宋" w:hAnsi="仿宋" w:eastAsia="仿宋" w:cs="仿宋"/>
                <w:b/>
                <w:bCs/>
                <w:lang w:eastAsia="zh-CN"/>
              </w:rPr>
              <w:t>：</w:t>
            </w:r>
          </w:p>
          <w:p w14:paraId="66C739E4">
            <w:pPr>
              <w:rPr>
                <w:rFonts w:hint="eastAsia" w:ascii="仿宋" w:hAnsi="仿宋" w:eastAsia="仿宋" w:cs="仿宋"/>
              </w:rPr>
            </w:pPr>
            <w:r>
              <w:rPr>
                <w:rFonts w:hint="eastAsia" w:ascii="仿宋" w:hAnsi="仿宋" w:eastAsia="仿宋" w:cs="仿宋"/>
              </w:rPr>
              <w:t>施工组织包含施工条件、施工导流（如需要）、料场的选择与开采（如需要）、主体工程施工、施工交通运输、施工工厂设施（如需要）、施工总布置、施工总进度、主要技术供应等章节，且内容完整、编制合理的</w:t>
            </w:r>
            <w:r>
              <w:rPr>
                <w:rFonts w:hint="eastAsia" w:ascii="仿宋" w:hAnsi="仿宋" w:eastAsia="仿宋" w:cs="仿宋"/>
                <w:lang w:val="en-US" w:eastAsia="zh-CN"/>
              </w:rPr>
              <w:t>良的</w:t>
            </w:r>
            <w:r>
              <w:rPr>
                <w:rFonts w:hint="eastAsia" w:ascii="仿宋" w:hAnsi="仿宋" w:eastAsia="仿宋" w:cs="仿宋"/>
              </w:rPr>
              <w:t>得10分，基本合理的，得5分，不合理的，得</w:t>
            </w:r>
            <w:r>
              <w:rPr>
                <w:rFonts w:hint="eastAsia" w:ascii="仿宋" w:hAnsi="仿宋" w:eastAsia="仿宋" w:cs="仿宋"/>
                <w:lang w:val="en-US" w:eastAsia="zh-CN"/>
              </w:rPr>
              <w:t>1</w:t>
            </w:r>
            <w:r>
              <w:rPr>
                <w:rFonts w:hint="eastAsia" w:ascii="仿宋" w:hAnsi="仿宋" w:eastAsia="仿宋" w:cs="仿宋"/>
              </w:rPr>
              <w:t>分。</w:t>
            </w:r>
            <w:bookmarkEnd w:id="51"/>
          </w:p>
        </w:tc>
        <w:tc>
          <w:tcPr>
            <w:tcW w:w="700" w:type="dxa"/>
          </w:tcPr>
          <w:p w14:paraId="65AA0E74">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r>
      <w:tr w14:paraId="2E92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restart"/>
            <w:vAlign w:val="center"/>
          </w:tcPr>
          <w:p w14:paraId="456B17A4">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3</w:t>
            </w:r>
          </w:p>
        </w:tc>
        <w:tc>
          <w:tcPr>
            <w:tcW w:w="1437" w:type="dxa"/>
            <w:vMerge w:val="restart"/>
            <w:vAlign w:val="center"/>
          </w:tcPr>
          <w:p w14:paraId="18611EF4">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商务部分</w:t>
            </w:r>
          </w:p>
          <w:p w14:paraId="51DEDD57">
            <w:pPr>
              <w:pStyle w:val="33"/>
              <w:numPr>
                <w:ilvl w:val="0"/>
                <w:numId w:val="0"/>
              </w:numPr>
              <w:tabs>
                <w:tab w:val="left" w:pos="1065"/>
              </w:tabs>
              <w:spacing w:before="221" w:after="35" w:line="240" w:lineRule="auto"/>
              <w:ind w:right="0" w:rightChars="0"/>
              <w:jc w:val="center"/>
              <w:rPr>
                <w:rFonts w:hint="default"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9分</w:t>
            </w:r>
          </w:p>
        </w:tc>
        <w:tc>
          <w:tcPr>
            <w:tcW w:w="834" w:type="dxa"/>
            <w:vAlign w:val="center"/>
          </w:tcPr>
          <w:p w14:paraId="01019F5D">
            <w:pPr>
              <w:pStyle w:val="33"/>
              <w:numPr>
                <w:ilvl w:val="0"/>
                <w:numId w:val="0"/>
              </w:numPr>
              <w:tabs>
                <w:tab w:val="left" w:pos="1065"/>
              </w:tabs>
              <w:spacing w:before="221" w:after="35" w:line="240" w:lineRule="auto"/>
              <w:ind w:right="0" w:rightChars="0"/>
              <w:jc w:val="center"/>
              <w:rPr>
                <w:rFonts w:hint="default"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7分</w:t>
            </w:r>
          </w:p>
        </w:tc>
        <w:tc>
          <w:tcPr>
            <w:tcW w:w="6255" w:type="dxa"/>
          </w:tcPr>
          <w:p w14:paraId="035EC668">
            <w:pPr>
              <w:keepNext w:val="0"/>
              <w:keepLines w:val="0"/>
              <w:pageBreakBefore w:val="0"/>
              <w:widowControl w:val="0"/>
              <w:kinsoku/>
              <w:wordWrap/>
              <w:overflowPunct/>
              <w:topLinePunct w:val="0"/>
              <w:autoSpaceDE w:val="0"/>
              <w:autoSpaceDN w:val="0"/>
              <w:bidi w:val="0"/>
              <w:adjustRightInd/>
              <w:snapToGrid/>
              <w:spacing w:before="0" w:line="400" w:lineRule="exact"/>
              <w:ind w:left="0"/>
              <w:textAlignment w:val="auto"/>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rPr>
              <w:t>项目管理机构</w:t>
            </w:r>
            <w:r>
              <w:rPr>
                <w:rFonts w:hint="eastAsia" w:ascii="仿宋" w:hAnsi="仿宋" w:eastAsia="仿宋" w:cs="仿宋"/>
                <w:b/>
                <w:bCs/>
                <w:spacing w:val="8"/>
                <w:sz w:val="24"/>
                <w:szCs w:val="24"/>
                <w:lang w:eastAsia="zh-CN"/>
              </w:rPr>
              <w:t>：</w:t>
            </w:r>
          </w:p>
          <w:p w14:paraId="4F82CA22">
            <w:pPr>
              <w:rPr>
                <w:rFonts w:hint="eastAsia" w:ascii="仿宋" w:hAnsi="仿宋" w:eastAsia="仿宋" w:cs="仿宋"/>
              </w:rPr>
            </w:pPr>
            <w:r>
              <w:rPr>
                <w:rFonts w:hint="eastAsia" w:ascii="仿宋" w:hAnsi="仿宋" w:eastAsia="仿宋" w:cs="仿宋"/>
              </w:rPr>
              <w:t>投标人拟配备的管理人员（包括不限于技术负责人、</w:t>
            </w:r>
            <w:r>
              <w:rPr>
                <w:rFonts w:hint="eastAsia" w:ascii="仿宋" w:hAnsi="仿宋" w:eastAsia="仿宋" w:cs="仿宋"/>
                <w:lang w:val="en-US" w:eastAsia="zh-CN"/>
              </w:rPr>
              <w:t>造价员</w:t>
            </w:r>
            <w:r>
              <w:rPr>
                <w:rFonts w:hint="eastAsia" w:ascii="仿宋" w:hAnsi="仿宋" w:eastAsia="仿宋" w:cs="仿宋"/>
              </w:rPr>
              <w:t>、施工员、质检员、安全员、材料员、资料员）满足工程施工管理要求，且持有相应的注册证书或岗位证书，提供证书原件的扫描件，提供齐全得 7 分，提供不全或不提供不得分。</w:t>
            </w:r>
          </w:p>
          <w:p w14:paraId="46245A27">
            <w:pPr>
              <w:rPr>
                <w:rFonts w:hint="eastAsia" w:ascii="仿宋" w:hAnsi="仿宋" w:eastAsia="仿宋" w:cs="仿宋"/>
                <w:spacing w:val="5"/>
                <w:sz w:val="24"/>
                <w:szCs w:val="24"/>
                <w:lang w:eastAsia="zh-CN"/>
              </w:rPr>
            </w:pPr>
            <w:r>
              <w:rPr>
                <w:rFonts w:hint="eastAsia" w:ascii="仿宋" w:hAnsi="仿宋" w:eastAsia="仿宋" w:cs="仿宋"/>
                <w:b/>
                <w:bCs/>
              </w:rPr>
              <w:t>投标人需提供上述人员资格证明文件原件的扫描件，不提供不得分。</w:t>
            </w:r>
          </w:p>
        </w:tc>
        <w:tc>
          <w:tcPr>
            <w:tcW w:w="700" w:type="dxa"/>
          </w:tcPr>
          <w:p w14:paraId="67C84089">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r>
      <w:tr w14:paraId="5FE6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continue"/>
          </w:tcPr>
          <w:p w14:paraId="1A9F2883">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1437" w:type="dxa"/>
            <w:vMerge w:val="continue"/>
          </w:tcPr>
          <w:p w14:paraId="6653E96A">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c>
          <w:tcPr>
            <w:tcW w:w="834" w:type="dxa"/>
            <w:vAlign w:val="center"/>
          </w:tcPr>
          <w:p w14:paraId="7E08EBC1">
            <w:pPr>
              <w:pStyle w:val="33"/>
              <w:numPr>
                <w:ilvl w:val="0"/>
                <w:numId w:val="0"/>
              </w:numPr>
              <w:tabs>
                <w:tab w:val="left" w:pos="1065"/>
              </w:tabs>
              <w:spacing w:before="221" w:after="35" w:line="240" w:lineRule="auto"/>
              <w:ind w:right="0" w:rightChars="0"/>
              <w:jc w:val="center"/>
              <w:rPr>
                <w:rFonts w:hint="default" w:ascii="仿宋" w:hAnsi="仿宋" w:eastAsia="仿宋" w:cs="仿宋"/>
                <w:b/>
                <w:bCs/>
                <w:spacing w:val="-10"/>
                <w:sz w:val="24"/>
                <w:szCs w:val="24"/>
                <w:vertAlign w:val="baseline"/>
                <w:lang w:val="en-US" w:eastAsia="zh-CN"/>
              </w:rPr>
            </w:pPr>
            <w:r>
              <w:rPr>
                <w:rFonts w:hint="eastAsia" w:ascii="仿宋" w:hAnsi="仿宋" w:eastAsia="仿宋" w:cs="仿宋"/>
                <w:b/>
                <w:bCs/>
                <w:spacing w:val="-10"/>
                <w:sz w:val="24"/>
                <w:szCs w:val="24"/>
                <w:vertAlign w:val="baseline"/>
                <w:lang w:val="en-US" w:eastAsia="zh-CN"/>
              </w:rPr>
              <w:t>2分</w:t>
            </w:r>
          </w:p>
        </w:tc>
        <w:tc>
          <w:tcPr>
            <w:tcW w:w="6255" w:type="dxa"/>
          </w:tcPr>
          <w:p w14:paraId="5B7A3F8D">
            <w:pPr>
              <w:rPr>
                <w:rFonts w:hint="eastAsia" w:ascii="仿宋" w:hAnsi="仿宋" w:eastAsia="仿宋" w:cs="仿宋"/>
              </w:rPr>
            </w:pPr>
            <w:r>
              <w:rPr>
                <w:rFonts w:hint="eastAsia" w:ascii="仿宋" w:hAnsi="仿宋" w:eastAsia="仿宋" w:cs="仿宋"/>
              </w:rPr>
              <w:t>投标企业</w:t>
            </w:r>
            <w:r>
              <w:rPr>
                <w:rFonts w:hint="eastAsia" w:ascii="仿宋" w:hAnsi="仿宋" w:eastAsia="仿宋" w:cs="仿宋"/>
                <w:lang w:val="en-US" w:eastAsia="zh-CN"/>
              </w:rPr>
              <w:t>提供投标截止前</w:t>
            </w:r>
            <w:r>
              <w:rPr>
                <w:rFonts w:hint="eastAsia" w:ascii="仿宋" w:hAnsi="仿宋" w:eastAsia="仿宋" w:cs="仿宋"/>
              </w:rPr>
              <w:t>近</w:t>
            </w:r>
            <w:r>
              <w:rPr>
                <w:rFonts w:hint="eastAsia" w:ascii="仿宋" w:hAnsi="仿宋" w:eastAsia="仿宋" w:cs="仿宋"/>
                <w:lang w:val="en-US" w:eastAsia="zh-CN"/>
              </w:rPr>
              <w:t>三</w:t>
            </w:r>
            <w:r>
              <w:rPr>
                <w:rFonts w:hint="eastAsia" w:ascii="仿宋" w:hAnsi="仿宋" w:eastAsia="仿宋" w:cs="仿宋"/>
              </w:rPr>
              <w:t>年</w:t>
            </w:r>
            <w:r>
              <w:rPr>
                <w:rFonts w:hint="eastAsia" w:ascii="仿宋" w:hAnsi="仿宋" w:eastAsia="仿宋" w:cs="仿宋"/>
                <w:lang w:val="en-US" w:eastAsia="zh-CN"/>
              </w:rPr>
              <w:t>完成的</w:t>
            </w:r>
            <w:r>
              <w:rPr>
                <w:rFonts w:hint="eastAsia" w:ascii="仿宋" w:hAnsi="仿宋" w:eastAsia="仿宋" w:cs="仿宋"/>
              </w:rPr>
              <w:t>类似业绩（2分）：</w:t>
            </w:r>
          </w:p>
          <w:p w14:paraId="75CF4B19">
            <w:pPr>
              <w:rPr>
                <w:rFonts w:hint="eastAsia" w:ascii="仿宋" w:hAnsi="仿宋" w:eastAsia="仿宋" w:cs="仿宋"/>
              </w:rPr>
            </w:pPr>
            <w:r>
              <w:rPr>
                <w:rFonts w:hint="eastAsia" w:ascii="仿宋" w:hAnsi="仿宋" w:eastAsia="仿宋" w:cs="仿宋"/>
              </w:rPr>
              <w:t>类似业绩每</w:t>
            </w:r>
            <w:r>
              <w:rPr>
                <w:rFonts w:hint="eastAsia" w:ascii="仿宋" w:hAnsi="仿宋" w:eastAsia="仿宋" w:cs="仿宋"/>
                <w:lang w:val="en-US" w:eastAsia="zh-CN"/>
              </w:rPr>
              <w:t>提供一个得</w:t>
            </w:r>
            <w:r>
              <w:rPr>
                <w:rFonts w:hint="eastAsia" w:ascii="仿宋" w:hAnsi="仿宋" w:eastAsia="仿宋" w:cs="仿宋"/>
              </w:rPr>
              <w:t>1分，最高</w:t>
            </w:r>
            <w:r>
              <w:rPr>
                <w:rFonts w:hint="eastAsia" w:ascii="仿宋" w:hAnsi="仿宋" w:eastAsia="仿宋" w:cs="仿宋"/>
                <w:lang w:val="en-US" w:eastAsia="zh-CN"/>
              </w:rPr>
              <w:t>得</w:t>
            </w:r>
            <w:r>
              <w:rPr>
                <w:rFonts w:hint="eastAsia" w:ascii="仿宋" w:hAnsi="仿宋" w:eastAsia="仿宋" w:cs="仿宋"/>
              </w:rPr>
              <w:t>2分。</w:t>
            </w:r>
          </w:p>
          <w:p w14:paraId="3B230AD7">
            <w:pPr>
              <w:rPr>
                <w:rFonts w:hint="eastAsia" w:ascii="仿宋" w:hAnsi="仿宋" w:eastAsia="仿宋" w:cs="仿宋"/>
                <w:b w:val="0"/>
                <w:bCs w:val="0"/>
                <w:spacing w:val="5"/>
                <w:sz w:val="24"/>
                <w:szCs w:val="24"/>
              </w:rPr>
            </w:pPr>
            <w:r>
              <w:rPr>
                <w:rFonts w:hint="eastAsia" w:ascii="仿宋" w:hAnsi="仿宋" w:eastAsia="仿宋" w:cs="仿宋"/>
              </w:rPr>
              <w:t>（</w:t>
            </w:r>
            <w:r>
              <w:rPr>
                <w:rFonts w:hint="eastAsia" w:ascii="仿宋" w:hAnsi="仿宋" w:eastAsia="仿宋" w:cs="仿宋"/>
                <w:b/>
                <w:bCs/>
              </w:rPr>
              <w:t>需提供合同、中标通知书及</w:t>
            </w:r>
            <w:r>
              <w:rPr>
                <w:rFonts w:hint="eastAsia" w:ascii="仿宋" w:hAnsi="仿宋" w:eastAsia="仿宋" w:cs="仿宋"/>
                <w:b/>
                <w:bCs/>
                <w:lang w:val="en-US" w:eastAsia="zh-CN"/>
              </w:rPr>
              <w:t>完工证明或竣工验收报告</w:t>
            </w:r>
            <w:r>
              <w:rPr>
                <w:rFonts w:hint="eastAsia" w:ascii="仿宋" w:hAnsi="仿宋" w:eastAsia="仿宋" w:cs="仿宋"/>
                <w:b/>
                <w:bCs/>
              </w:rPr>
              <w:t>原件的扫描件，三项证明材料缺一项则不得分</w:t>
            </w:r>
            <w:r>
              <w:rPr>
                <w:rFonts w:hint="eastAsia" w:ascii="仿宋" w:hAnsi="仿宋" w:eastAsia="仿宋" w:cs="仿宋"/>
                <w:b/>
                <w:bCs/>
                <w:lang w:eastAsia="zh-CN"/>
              </w:rPr>
              <w:t>；</w:t>
            </w:r>
            <w:r>
              <w:rPr>
                <w:rFonts w:hint="eastAsia" w:ascii="仿宋" w:hAnsi="仿宋" w:eastAsia="仿宋" w:cs="仿宋"/>
                <w:b/>
                <w:bCs/>
                <w:lang w:val="en-US" w:eastAsia="zh-CN"/>
              </w:rPr>
              <w:t>以完工证明或竣工验收报告时间为准</w:t>
            </w:r>
            <w:r>
              <w:rPr>
                <w:rFonts w:hint="eastAsia" w:ascii="仿宋" w:hAnsi="仿宋" w:eastAsia="仿宋" w:cs="仿宋"/>
              </w:rPr>
              <w:t>）</w:t>
            </w:r>
          </w:p>
        </w:tc>
        <w:tc>
          <w:tcPr>
            <w:tcW w:w="700" w:type="dxa"/>
          </w:tcPr>
          <w:p w14:paraId="73568DF8">
            <w:pPr>
              <w:pStyle w:val="33"/>
              <w:numPr>
                <w:ilvl w:val="0"/>
                <w:numId w:val="0"/>
              </w:numPr>
              <w:tabs>
                <w:tab w:val="left" w:pos="1065"/>
              </w:tabs>
              <w:spacing w:before="221" w:after="35" w:line="240" w:lineRule="auto"/>
              <w:ind w:right="0" w:rightChars="0"/>
              <w:jc w:val="center"/>
              <w:rPr>
                <w:rFonts w:hint="eastAsia" w:ascii="仿宋" w:hAnsi="仿宋" w:eastAsia="仿宋" w:cs="仿宋"/>
                <w:b/>
                <w:bCs/>
                <w:spacing w:val="-10"/>
                <w:sz w:val="24"/>
                <w:szCs w:val="24"/>
                <w:vertAlign w:val="baseline"/>
              </w:rPr>
            </w:pPr>
          </w:p>
        </w:tc>
      </w:tr>
    </w:tbl>
    <w:p w14:paraId="2781BC0A">
      <w:pPr>
        <w:pStyle w:val="5"/>
        <w:spacing w:before="162" w:line="393" w:lineRule="auto"/>
        <w:ind w:right="639" w:firstLine="480" w:firstLineChars="200"/>
        <w:jc w:val="both"/>
        <w:rPr>
          <w:rFonts w:hint="eastAsia" w:ascii="仿宋" w:hAnsi="仿宋" w:eastAsia="仿宋" w:cs="仿宋"/>
          <w:sz w:val="24"/>
          <w:szCs w:val="24"/>
        </w:rPr>
      </w:pPr>
      <w:r>
        <w:rPr>
          <w:rFonts w:hint="eastAsia" w:ascii="仿宋" w:hAnsi="仿宋" w:eastAsia="仿宋" w:cs="仿宋"/>
          <w:sz w:val="24"/>
          <w:szCs w:val="24"/>
        </w:rPr>
        <w:t>备注：1</w:t>
      </w:r>
      <w:r>
        <w:rPr>
          <w:rFonts w:hint="eastAsia" w:ascii="仿宋" w:hAnsi="仿宋" w:eastAsia="仿宋" w:cs="仿宋"/>
          <w:spacing w:val="-2"/>
          <w:sz w:val="24"/>
          <w:szCs w:val="24"/>
        </w:rPr>
        <w:t xml:space="preserve">、根据《政府采购服务和服务招投标管理办法》第 </w:t>
      </w:r>
      <w:r>
        <w:rPr>
          <w:rFonts w:hint="eastAsia" w:ascii="仿宋" w:hAnsi="仿宋" w:eastAsia="仿宋" w:cs="仿宋"/>
          <w:sz w:val="24"/>
          <w:szCs w:val="24"/>
        </w:rPr>
        <w:t>87</w:t>
      </w:r>
      <w:r>
        <w:rPr>
          <w:rFonts w:hint="eastAsia" w:ascii="仿宋" w:hAnsi="仿宋" w:eastAsia="仿宋" w:cs="仿宋"/>
          <w:spacing w:val="-2"/>
          <w:sz w:val="24"/>
          <w:szCs w:val="24"/>
        </w:rPr>
        <w:t xml:space="preserve"> 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884B8E4">
      <w:pPr>
        <w:pStyle w:val="33"/>
        <w:numPr>
          <w:ilvl w:val="1"/>
          <w:numId w:val="0"/>
        </w:numPr>
        <w:tabs>
          <w:tab w:val="left" w:pos="1295"/>
        </w:tabs>
        <w:spacing w:before="0" w:after="0" w:line="393" w:lineRule="auto"/>
        <w:ind w:left="544" w:leftChars="0" w:right="639" w:rightChars="0" w:firstLine="540" w:firstLineChars="0"/>
        <w:jc w:val="left"/>
        <w:rPr>
          <w:rFonts w:hint="eastAsia" w:ascii="仿宋" w:hAnsi="仿宋" w:eastAsia="仿宋" w:cs="仿宋"/>
          <w:sz w:val="24"/>
          <w:szCs w:val="24"/>
        </w:rPr>
      </w:pPr>
      <w:r>
        <w:rPr>
          <w:rFonts w:hint="default" w:ascii="宋体" w:hAnsi="宋体" w:eastAsia="宋体" w:cs="宋体"/>
          <w:b w:val="0"/>
          <w:bCs w:val="0"/>
          <w:i w:val="0"/>
          <w:iCs w:val="0"/>
          <w:spacing w:val="1"/>
          <w:w w:val="97"/>
          <w:sz w:val="19"/>
          <w:szCs w:val="19"/>
          <w:lang w:val="en-US" w:eastAsia="zh-CN" w:bidi="ar-SA"/>
        </w:rPr>
        <w:t>2.</w:t>
      </w:r>
      <w:r>
        <w:rPr>
          <w:rFonts w:hint="eastAsia" w:ascii="仿宋" w:hAnsi="仿宋" w:eastAsia="仿宋" w:cs="仿宋"/>
          <w:spacing w:val="-2"/>
          <w:sz w:val="24"/>
          <w:szCs w:val="24"/>
        </w:rPr>
        <w:t>供应商在评标过程中，所进行的力图影响评标结果的不符合招标规则的活动，可能导致其被取消中</w:t>
      </w:r>
      <w:r>
        <w:rPr>
          <w:rFonts w:hint="eastAsia" w:ascii="仿宋" w:hAnsi="仿宋" w:eastAsia="仿宋" w:cs="仿宋"/>
          <w:spacing w:val="-4"/>
          <w:sz w:val="24"/>
          <w:szCs w:val="24"/>
        </w:rPr>
        <w:t>标资格。</w:t>
      </w:r>
    </w:p>
    <w:p w14:paraId="33D88C80">
      <w:pPr>
        <w:pStyle w:val="33"/>
        <w:numPr>
          <w:ilvl w:val="1"/>
          <w:numId w:val="0"/>
        </w:numPr>
        <w:tabs>
          <w:tab w:val="left" w:pos="1292"/>
        </w:tabs>
        <w:spacing w:before="0" w:after="0" w:line="267" w:lineRule="exact"/>
        <w:ind w:left="1292" w:leftChars="0" w:right="0" w:rightChars="0" w:hanging="208" w:firstLineChars="0"/>
        <w:jc w:val="left"/>
        <w:rPr>
          <w:rFonts w:hint="eastAsia" w:ascii="仿宋" w:hAnsi="仿宋" w:eastAsia="仿宋" w:cs="仿宋"/>
          <w:sz w:val="24"/>
          <w:szCs w:val="24"/>
        </w:rPr>
      </w:pPr>
      <w:r>
        <w:rPr>
          <w:rFonts w:hint="default" w:ascii="宋体" w:hAnsi="宋体" w:eastAsia="宋体" w:cs="宋体"/>
          <w:b w:val="0"/>
          <w:bCs w:val="0"/>
          <w:i w:val="0"/>
          <w:iCs w:val="0"/>
          <w:spacing w:val="1"/>
          <w:w w:val="97"/>
          <w:sz w:val="19"/>
          <w:szCs w:val="19"/>
          <w:lang w:val="en-US" w:eastAsia="zh-CN" w:bidi="ar-SA"/>
        </w:rPr>
        <w:t>3.</w:t>
      </w:r>
      <w:r>
        <w:rPr>
          <w:rFonts w:hint="eastAsia" w:ascii="仿宋" w:hAnsi="仿宋" w:eastAsia="仿宋" w:cs="仿宋"/>
          <w:spacing w:val="-3"/>
          <w:sz w:val="24"/>
          <w:szCs w:val="24"/>
        </w:rPr>
        <w:t>与磋商文件有重大偏离的投标文件将被拒绝。</w:t>
      </w:r>
    </w:p>
    <w:p w14:paraId="25695D8E">
      <w:pPr>
        <w:pStyle w:val="5"/>
        <w:spacing w:before="164" w:line="393" w:lineRule="auto"/>
        <w:ind w:right="639" w:firstLine="472" w:firstLineChars="200"/>
        <w:jc w:val="both"/>
        <w:rPr>
          <w:rFonts w:hint="eastAsia" w:ascii="仿宋" w:hAnsi="仿宋" w:eastAsia="仿宋" w:cs="仿宋"/>
          <w:sz w:val="24"/>
          <w:szCs w:val="24"/>
        </w:rPr>
      </w:pPr>
      <w:r>
        <w:rPr>
          <w:rFonts w:hint="eastAsia" w:ascii="仿宋" w:hAnsi="仿宋" w:eastAsia="仿宋" w:cs="仿宋"/>
          <w:spacing w:val="-2"/>
          <w:sz w:val="24"/>
          <w:szCs w:val="24"/>
        </w:rPr>
        <w:t>附：对于商务部分（投标报价）的评分，按以下方法进行：价格分统一采用低价优先法计算，即满足磋商文件要求且评标价格最低的报价为评标基准价，其价格分为满分。其他投标人的价格分统一按照下列公式计算：报价得分=（评标基准价／评标价格）×30%×100</w:t>
      </w:r>
    </w:p>
    <w:p w14:paraId="6FE05054">
      <w:pPr>
        <w:pStyle w:val="33"/>
        <w:numPr>
          <w:ilvl w:val="1"/>
          <w:numId w:val="0"/>
        </w:numPr>
        <w:tabs>
          <w:tab w:val="left" w:pos="1295"/>
        </w:tabs>
        <w:spacing w:before="0" w:after="0" w:line="393" w:lineRule="auto"/>
        <w:ind w:left="544" w:leftChars="0" w:right="639" w:rightChars="0" w:firstLine="540" w:firstLineChars="0"/>
        <w:jc w:val="both"/>
        <w:rPr>
          <w:rFonts w:hint="eastAsia" w:ascii="仿宋" w:hAnsi="仿宋" w:eastAsia="仿宋" w:cs="仿宋"/>
          <w:sz w:val="24"/>
          <w:szCs w:val="24"/>
        </w:rPr>
      </w:pPr>
      <w:r>
        <w:rPr>
          <w:rFonts w:hint="default" w:ascii="宋体" w:hAnsi="宋体" w:eastAsia="宋体" w:cs="宋体"/>
          <w:b w:val="0"/>
          <w:bCs w:val="0"/>
          <w:i w:val="0"/>
          <w:iCs w:val="0"/>
          <w:spacing w:val="1"/>
          <w:w w:val="97"/>
          <w:sz w:val="19"/>
          <w:szCs w:val="19"/>
          <w:lang w:val="en-US" w:eastAsia="zh-CN" w:bidi="ar-SA"/>
        </w:rPr>
        <w:t>4.</w:t>
      </w:r>
      <w:r>
        <w:rPr>
          <w:rFonts w:hint="eastAsia" w:ascii="仿宋" w:hAnsi="仿宋" w:eastAsia="仿宋" w:cs="仿宋"/>
          <w:spacing w:val="-2"/>
          <w:sz w:val="24"/>
          <w:szCs w:val="24"/>
        </w:rPr>
        <w:t>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成交候选人。</w:t>
      </w:r>
    </w:p>
    <w:p w14:paraId="2AD5C607">
      <w:pPr>
        <w:pStyle w:val="33"/>
        <w:numPr>
          <w:ilvl w:val="1"/>
          <w:numId w:val="0"/>
        </w:numPr>
        <w:tabs>
          <w:tab w:val="left" w:pos="1292"/>
        </w:tabs>
        <w:spacing w:before="0" w:after="0" w:line="266" w:lineRule="exact"/>
        <w:ind w:left="1292" w:leftChars="0" w:right="0" w:rightChars="0" w:hanging="208" w:firstLineChars="0"/>
        <w:jc w:val="left"/>
        <w:rPr>
          <w:rFonts w:hint="eastAsia" w:ascii="仿宋" w:hAnsi="仿宋" w:eastAsia="仿宋" w:cs="仿宋"/>
          <w:sz w:val="24"/>
          <w:szCs w:val="24"/>
        </w:rPr>
      </w:pPr>
      <w:r>
        <w:rPr>
          <w:rFonts w:hint="default" w:ascii="宋体" w:hAnsi="宋体" w:eastAsia="宋体" w:cs="宋体"/>
          <w:b w:val="0"/>
          <w:bCs w:val="0"/>
          <w:i w:val="0"/>
          <w:iCs w:val="0"/>
          <w:spacing w:val="1"/>
          <w:w w:val="97"/>
          <w:sz w:val="19"/>
          <w:szCs w:val="19"/>
          <w:lang w:val="en-US" w:eastAsia="zh-CN" w:bidi="ar-SA"/>
        </w:rPr>
        <w:t>5.</w:t>
      </w:r>
      <w:r>
        <w:rPr>
          <w:rFonts w:hint="eastAsia" w:ascii="仿宋" w:hAnsi="仿宋" w:eastAsia="仿宋" w:cs="仿宋"/>
          <w:spacing w:val="-3"/>
          <w:sz w:val="24"/>
          <w:szCs w:val="24"/>
        </w:rPr>
        <w:t>最低报价不作为评标的唯一依据。采购人不承诺将合同授予报价最低的投标人。</w:t>
      </w:r>
    </w:p>
    <w:p w14:paraId="7FDA23DD">
      <w:pPr>
        <w:pStyle w:val="33"/>
        <w:numPr>
          <w:ilvl w:val="1"/>
          <w:numId w:val="0"/>
        </w:numPr>
        <w:tabs>
          <w:tab w:val="left" w:pos="1295"/>
        </w:tabs>
        <w:spacing w:before="166" w:after="0" w:line="240" w:lineRule="auto"/>
        <w:ind w:left="1295" w:leftChars="0" w:right="0" w:rightChars="0" w:hanging="211" w:firstLineChars="0"/>
        <w:jc w:val="left"/>
        <w:rPr>
          <w:rFonts w:hint="eastAsia" w:ascii="仿宋" w:hAnsi="仿宋" w:eastAsia="仿宋" w:cs="仿宋"/>
          <w:sz w:val="24"/>
          <w:szCs w:val="24"/>
        </w:rPr>
      </w:pPr>
      <w:r>
        <w:rPr>
          <w:rFonts w:hint="default" w:ascii="宋体" w:hAnsi="宋体" w:eastAsia="宋体" w:cs="宋体"/>
          <w:b w:val="0"/>
          <w:bCs w:val="0"/>
          <w:i w:val="0"/>
          <w:iCs w:val="0"/>
          <w:spacing w:val="1"/>
          <w:w w:val="97"/>
          <w:sz w:val="19"/>
          <w:szCs w:val="19"/>
          <w:lang w:val="en-US" w:eastAsia="zh-CN" w:bidi="ar-SA"/>
        </w:rPr>
        <w:t>6.</w:t>
      </w:r>
      <w:r>
        <w:rPr>
          <w:rFonts w:hint="eastAsia" w:ascii="仿宋" w:hAnsi="仿宋" w:eastAsia="仿宋" w:cs="仿宋"/>
          <w:spacing w:val="-1"/>
          <w:sz w:val="24"/>
          <w:szCs w:val="24"/>
        </w:rPr>
        <w:t>经评标委员会评议，认为投标报价过高、超出采购人预算的项目，可以不确立中标人，作为废标处</w:t>
      </w:r>
      <w:r>
        <w:rPr>
          <w:rFonts w:hint="eastAsia" w:ascii="仿宋" w:hAnsi="仿宋" w:eastAsia="仿宋" w:cs="仿宋"/>
          <w:spacing w:val="-8"/>
          <w:sz w:val="24"/>
          <w:szCs w:val="24"/>
        </w:rPr>
        <w:t>理。</w:t>
      </w:r>
    </w:p>
    <w:p w14:paraId="41E2F6BB">
      <w:pPr>
        <w:pStyle w:val="33"/>
        <w:numPr>
          <w:ilvl w:val="0"/>
          <w:numId w:val="29"/>
        </w:numPr>
        <w:tabs>
          <w:tab w:val="left" w:pos="1280"/>
        </w:tabs>
        <w:spacing w:before="139" w:after="0" w:line="240" w:lineRule="auto"/>
        <w:ind w:left="1280" w:right="0" w:hanging="316"/>
        <w:jc w:val="left"/>
        <w:rPr>
          <w:rFonts w:hint="eastAsia" w:ascii="仿宋" w:hAnsi="仿宋" w:eastAsia="仿宋" w:cs="仿宋"/>
          <w:b/>
          <w:bCs/>
          <w:sz w:val="24"/>
          <w:szCs w:val="24"/>
        </w:rPr>
      </w:pPr>
      <w:r>
        <w:rPr>
          <w:rFonts w:hint="eastAsia" w:ascii="仿宋" w:hAnsi="仿宋" w:eastAsia="仿宋" w:cs="仿宋"/>
          <w:b/>
          <w:bCs/>
          <w:spacing w:val="-4"/>
          <w:sz w:val="24"/>
          <w:szCs w:val="24"/>
        </w:rPr>
        <w:t>无效投标条款</w:t>
      </w:r>
    </w:p>
    <w:p w14:paraId="02FAA621">
      <w:pPr>
        <w:pStyle w:val="33"/>
        <w:numPr>
          <w:ilvl w:val="1"/>
          <w:numId w:val="29"/>
        </w:numPr>
        <w:tabs>
          <w:tab w:val="left" w:pos="1433"/>
        </w:tabs>
        <w:spacing w:before="132" w:after="0" w:line="240" w:lineRule="auto"/>
        <w:ind w:left="1433" w:right="0" w:hanging="469"/>
        <w:jc w:val="left"/>
        <w:rPr>
          <w:rFonts w:hint="eastAsia" w:ascii="仿宋" w:hAnsi="仿宋" w:eastAsia="仿宋" w:cs="仿宋"/>
          <w:sz w:val="24"/>
          <w:szCs w:val="24"/>
        </w:rPr>
      </w:pPr>
      <w:r>
        <w:rPr>
          <w:rFonts w:hint="eastAsia" w:ascii="仿宋" w:hAnsi="仿宋" w:eastAsia="仿宋" w:cs="仿宋"/>
          <w:spacing w:val="-3"/>
          <w:sz w:val="24"/>
          <w:szCs w:val="24"/>
        </w:rPr>
        <w:t>投标文件有下列情形之一的，其投标文件拒收：</w:t>
      </w:r>
    </w:p>
    <w:p w14:paraId="08CA8F0B">
      <w:pPr>
        <w:pStyle w:val="33"/>
        <w:numPr>
          <w:ilvl w:val="0"/>
          <w:numId w:val="0"/>
        </w:numPr>
        <w:tabs>
          <w:tab w:val="left" w:pos="1068"/>
        </w:tabs>
        <w:spacing w:before="132" w:after="0" w:line="240" w:lineRule="auto"/>
        <w:ind w:left="1068" w:leftChars="0" w:right="0" w:rightChars="0" w:hanging="524" w:firstLineChars="0"/>
        <w:jc w:val="left"/>
        <w:rPr>
          <w:rFonts w:hint="eastAsia" w:ascii="仿宋" w:hAnsi="仿宋" w:eastAsia="仿宋" w:cs="仿宋"/>
          <w:b/>
          <w:bCs/>
          <w:sz w:val="24"/>
          <w:szCs w:val="24"/>
        </w:rPr>
      </w:pPr>
      <w:r>
        <w:rPr>
          <w:rFonts w:hint="default" w:ascii="宋体" w:hAnsi="宋体" w:eastAsia="宋体" w:cs="宋体"/>
          <w:b/>
          <w:bCs/>
          <w:i w:val="0"/>
          <w:iCs w:val="0"/>
          <w:spacing w:val="-1"/>
          <w:w w:val="99"/>
          <w:sz w:val="19"/>
          <w:szCs w:val="19"/>
          <w:lang w:val="en-US" w:eastAsia="zh-CN" w:bidi="ar-SA"/>
        </w:rPr>
        <w:t>（1）</w:t>
      </w:r>
      <w:r>
        <w:rPr>
          <w:rFonts w:hint="eastAsia" w:ascii="仿宋" w:hAnsi="仿宋" w:eastAsia="仿宋" w:cs="仿宋"/>
          <w:b/>
          <w:bCs/>
          <w:spacing w:val="-3"/>
          <w:sz w:val="24"/>
          <w:szCs w:val="24"/>
        </w:rPr>
        <w:t>未在开标截止时间前通过网上招标投标系统递交有效电子投标文件的，开标系统不予接收。</w:t>
      </w:r>
    </w:p>
    <w:p w14:paraId="06F900D0">
      <w:pPr>
        <w:pStyle w:val="33"/>
        <w:numPr>
          <w:ilvl w:val="0"/>
          <w:numId w:val="0"/>
        </w:numPr>
        <w:tabs>
          <w:tab w:val="left" w:pos="1491"/>
        </w:tabs>
        <w:spacing w:before="125" w:after="0" w:line="357" w:lineRule="auto"/>
        <w:ind w:right="639" w:rightChars="0" w:firstLine="560" w:firstLineChars="300"/>
        <w:jc w:val="both"/>
        <w:rPr>
          <w:rFonts w:hint="eastAsia" w:ascii="仿宋" w:hAnsi="仿宋" w:eastAsia="仿宋" w:cs="仿宋"/>
          <w:b/>
          <w:bCs/>
          <w:sz w:val="24"/>
          <w:szCs w:val="24"/>
        </w:rPr>
      </w:pPr>
      <w:r>
        <w:rPr>
          <w:rFonts w:hint="default" w:ascii="宋体" w:hAnsi="宋体" w:eastAsia="宋体" w:cs="宋体"/>
          <w:b/>
          <w:bCs/>
          <w:i w:val="0"/>
          <w:iCs w:val="0"/>
          <w:spacing w:val="-1"/>
          <w:w w:val="99"/>
          <w:sz w:val="19"/>
          <w:szCs w:val="19"/>
          <w:lang w:val="en-US" w:eastAsia="zh-CN" w:bidi="ar-SA"/>
        </w:rPr>
        <w:t>（2）</w:t>
      </w:r>
      <w:r>
        <w:rPr>
          <w:rFonts w:hint="eastAsia" w:ascii="仿宋" w:hAnsi="仿宋" w:eastAsia="仿宋" w:cs="仿宋"/>
          <w:b/>
          <w:bCs/>
          <w:sz w:val="24"/>
          <w:szCs w:val="24"/>
        </w:rPr>
        <w:t>所有投标人应在规定时间里完成投标文件的解密工作【投标人使用其有效加密锁（CA</w:t>
      </w:r>
      <w:r>
        <w:rPr>
          <w:rFonts w:hint="eastAsia" w:ascii="仿宋" w:hAnsi="仿宋" w:eastAsia="仿宋" w:cs="仿宋"/>
          <w:b/>
          <w:bCs/>
          <w:spacing w:val="-14"/>
          <w:sz w:val="24"/>
          <w:szCs w:val="24"/>
        </w:rPr>
        <w:t xml:space="preserve"> 锁</w:t>
      </w:r>
      <w:r>
        <w:rPr>
          <w:rFonts w:hint="eastAsia" w:ascii="仿宋" w:hAnsi="仿宋" w:eastAsia="仿宋" w:cs="仿宋"/>
          <w:b/>
          <w:bCs/>
          <w:sz w:val="24"/>
          <w:szCs w:val="24"/>
        </w:rPr>
        <w:t>）进行解密（</w:t>
      </w:r>
      <w:r>
        <w:rPr>
          <w:rFonts w:hint="eastAsia" w:ascii="仿宋" w:hAnsi="仿宋" w:eastAsia="仿宋" w:cs="仿宋"/>
          <w:b/>
          <w:bCs/>
          <w:spacing w:val="-2"/>
          <w:sz w:val="24"/>
          <w:szCs w:val="24"/>
        </w:rPr>
        <w:t xml:space="preserve">因投标人原因未能提供有效 </w:t>
      </w:r>
      <w:r>
        <w:rPr>
          <w:rFonts w:hint="eastAsia" w:ascii="仿宋" w:hAnsi="仿宋" w:eastAsia="仿宋" w:cs="仿宋"/>
          <w:b/>
          <w:bCs/>
          <w:sz w:val="24"/>
          <w:szCs w:val="24"/>
        </w:rPr>
        <w:t>CA</w:t>
      </w:r>
      <w:r>
        <w:rPr>
          <w:rFonts w:hint="eastAsia" w:ascii="仿宋" w:hAnsi="仿宋" w:eastAsia="仿宋" w:cs="仿宋"/>
          <w:b/>
          <w:bCs/>
          <w:spacing w:val="-4"/>
          <w:sz w:val="24"/>
          <w:szCs w:val="24"/>
        </w:rPr>
        <w:t xml:space="preserve"> 锁对其投标文件进行解密的，其投标文件按无效标处理</w:t>
      </w:r>
      <w:r>
        <w:rPr>
          <w:rFonts w:hint="eastAsia" w:ascii="仿宋" w:hAnsi="仿宋" w:eastAsia="仿宋" w:cs="仿宋"/>
          <w:b/>
          <w:bCs/>
          <w:sz w:val="24"/>
          <w:szCs w:val="24"/>
        </w:rPr>
        <w:t>），以网上招投</w:t>
      </w:r>
      <w:r>
        <w:rPr>
          <w:rFonts w:hint="eastAsia" w:ascii="仿宋" w:hAnsi="仿宋" w:eastAsia="仿宋" w:cs="仿宋"/>
          <w:b/>
          <w:bCs/>
          <w:spacing w:val="-2"/>
          <w:sz w:val="24"/>
          <w:szCs w:val="24"/>
        </w:rPr>
        <w:t>标系统解密倒计时为准】，因系统原因未能成功解密的投标文件，可导入备份投标文件。备份投标文件也无法导入的，则投标文件被否决。</w:t>
      </w:r>
    </w:p>
    <w:p w14:paraId="0CDC0CEE">
      <w:pPr>
        <w:pStyle w:val="33"/>
        <w:numPr>
          <w:ilvl w:val="1"/>
          <w:numId w:val="29"/>
        </w:numPr>
        <w:tabs>
          <w:tab w:val="left" w:pos="1013"/>
        </w:tabs>
        <w:spacing w:before="49" w:after="0" w:line="240" w:lineRule="auto"/>
        <w:ind w:left="1013" w:right="0" w:hanging="469"/>
        <w:jc w:val="left"/>
        <w:rPr>
          <w:rFonts w:hint="eastAsia" w:ascii="仿宋" w:hAnsi="仿宋" w:eastAsia="仿宋" w:cs="仿宋"/>
          <w:sz w:val="24"/>
          <w:szCs w:val="24"/>
        </w:rPr>
      </w:pPr>
      <w:r>
        <w:rPr>
          <w:rFonts w:hint="eastAsia" w:ascii="仿宋" w:hAnsi="仿宋" w:eastAsia="仿宋" w:cs="仿宋"/>
          <w:spacing w:val="-3"/>
          <w:sz w:val="24"/>
          <w:szCs w:val="24"/>
        </w:rPr>
        <w:t>投标人有下列情形之一的，资格审查后其投标作无效投标处理：</w:t>
      </w:r>
    </w:p>
    <w:p w14:paraId="393056DE">
      <w:pPr>
        <w:pStyle w:val="33"/>
        <w:numPr>
          <w:ilvl w:val="2"/>
          <w:numId w:val="29"/>
        </w:numPr>
        <w:tabs>
          <w:tab w:val="left" w:pos="1435"/>
        </w:tabs>
        <w:spacing w:before="131" w:after="0" w:line="355" w:lineRule="auto"/>
        <w:ind w:left="544" w:right="639" w:firstLine="420"/>
        <w:jc w:val="left"/>
        <w:rPr>
          <w:rFonts w:hint="eastAsia" w:ascii="仿宋" w:hAnsi="仿宋" w:eastAsia="仿宋" w:cs="仿宋"/>
          <w:sz w:val="24"/>
          <w:szCs w:val="24"/>
        </w:rPr>
      </w:pPr>
      <w:r>
        <w:rPr>
          <w:rFonts w:hint="eastAsia" w:ascii="仿宋" w:hAnsi="仿宋" w:eastAsia="仿宋" w:cs="仿宋"/>
          <w:spacing w:val="-4"/>
          <w:sz w:val="24"/>
          <w:szCs w:val="24"/>
        </w:rPr>
        <w:t>法定代表人参加开标会议未携带有效的法定代表人身份证明原件和本人身份证的；委托代理人参加</w:t>
      </w:r>
      <w:r>
        <w:rPr>
          <w:rFonts w:hint="eastAsia" w:ascii="仿宋" w:hAnsi="仿宋" w:eastAsia="仿宋" w:cs="仿宋"/>
          <w:spacing w:val="-2"/>
          <w:sz w:val="24"/>
          <w:szCs w:val="24"/>
        </w:rPr>
        <w:t>开标会议未携带有效的法定代表人授权书和本人身份证；</w:t>
      </w:r>
    </w:p>
    <w:p w14:paraId="59C833F8">
      <w:pPr>
        <w:pStyle w:val="33"/>
        <w:numPr>
          <w:ilvl w:val="2"/>
          <w:numId w:val="29"/>
        </w:numPr>
        <w:tabs>
          <w:tab w:val="left" w:pos="1485"/>
        </w:tabs>
        <w:spacing w:before="3"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投标人为本项目提供招标代理服务的；</w:t>
      </w:r>
    </w:p>
    <w:p w14:paraId="4E0D80E0">
      <w:pPr>
        <w:pStyle w:val="33"/>
        <w:numPr>
          <w:ilvl w:val="2"/>
          <w:numId w:val="29"/>
        </w:numPr>
        <w:tabs>
          <w:tab w:val="left" w:pos="1485"/>
        </w:tabs>
        <w:spacing w:before="132"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投标人与在本项目代理机构存在相互任职或工作的；</w:t>
      </w:r>
    </w:p>
    <w:p w14:paraId="041E249F">
      <w:pPr>
        <w:pStyle w:val="33"/>
        <w:numPr>
          <w:ilvl w:val="2"/>
          <w:numId w:val="29"/>
        </w:numPr>
        <w:tabs>
          <w:tab w:val="left" w:pos="1485"/>
        </w:tabs>
        <w:spacing w:before="129"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投标保证金未按规定要求缴纳的；</w:t>
      </w:r>
    </w:p>
    <w:p w14:paraId="6B8B3667">
      <w:pPr>
        <w:pStyle w:val="33"/>
        <w:numPr>
          <w:ilvl w:val="2"/>
          <w:numId w:val="29"/>
        </w:numPr>
        <w:tabs>
          <w:tab w:val="left" w:pos="1485"/>
        </w:tabs>
        <w:spacing w:before="132"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评标专家无法查看并检验电子标书中相关资料的；</w:t>
      </w:r>
    </w:p>
    <w:p w14:paraId="2EDF9A34">
      <w:pPr>
        <w:pStyle w:val="33"/>
        <w:numPr>
          <w:ilvl w:val="2"/>
          <w:numId w:val="29"/>
        </w:numPr>
        <w:tabs>
          <w:tab w:val="left" w:pos="1485"/>
        </w:tabs>
        <w:spacing w:before="132"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联合体投标未提交联合体协议的；</w:t>
      </w:r>
    </w:p>
    <w:p w14:paraId="0A7513C4">
      <w:pPr>
        <w:pStyle w:val="33"/>
        <w:numPr>
          <w:ilvl w:val="2"/>
          <w:numId w:val="29"/>
        </w:numPr>
        <w:tabs>
          <w:tab w:val="left" w:pos="1485"/>
        </w:tabs>
        <w:spacing w:before="129"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4"/>
          <w:sz w:val="24"/>
          <w:szCs w:val="24"/>
        </w:rPr>
        <w:t>被暂停营业的；</w:t>
      </w:r>
    </w:p>
    <w:p w14:paraId="59F72E96">
      <w:pPr>
        <w:pStyle w:val="33"/>
        <w:numPr>
          <w:ilvl w:val="2"/>
          <w:numId w:val="29"/>
        </w:numPr>
        <w:tabs>
          <w:tab w:val="left" w:pos="1485"/>
        </w:tabs>
        <w:spacing w:before="132"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被暂停或取消投标资格的；</w:t>
      </w:r>
    </w:p>
    <w:p w14:paraId="39F11949">
      <w:pPr>
        <w:pStyle w:val="33"/>
        <w:numPr>
          <w:ilvl w:val="2"/>
          <w:numId w:val="29"/>
        </w:numPr>
        <w:tabs>
          <w:tab w:val="left" w:pos="1485"/>
        </w:tabs>
        <w:spacing w:before="132"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财产被接管或冻结的；</w:t>
      </w:r>
    </w:p>
    <w:p w14:paraId="1EADBB5C">
      <w:pPr>
        <w:pStyle w:val="33"/>
        <w:numPr>
          <w:ilvl w:val="2"/>
          <w:numId w:val="29"/>
        </w:numPr>
        <w:tabs>
          <w:tab w:val="left" w:pos="1591"/>
        </w:tabs>
        <w:spacing w:before="129" w:after="0" w:line="240" w:lineRule="auto"/>
        <w:ind w:left="1591" w:right="0" w:hanging="627"/>
        <w:jc w:val="left"/>
        <w:rPr>
          <w:rFonts w:hint="eastAsia" w:ascii="仿宋" w:hAnsi="仿宋" w:eastAsia="仿宋" w:cs="仿宋"/>
          <w:sz w:val="24"/>
          <w:szCs w:val="24"/>
        </w:rPr>
      </w:pPr>
      <w:r>
        <w:rPr>
          <w:rFonts w:hint="eastAsia" w:ascii="仿宋" w:hAnsi="仿宋" w:eastAsia="仿宋" w:cs="仿宋"/>
          <w:spacing w:val="-3"/>
          <w:sz w:val="24"/>
          <w:szCs w:val="24"/>
        </w:rPr>
        <w:t>投标人单位负责人为同一人或者存在控股、管理关系的不同单位的；</w:t>
      </w:r>
    </w:p>
    <w:p w14:paraId="1E269930">
      <w:pPr>
        <w:pStyle w:val="33"/>
        <w:numPr>
          <w:ilvl w:val="2"/>
          <w:numId w:val="29"/>
        </w:numPr>
        <w:tabs>
          <w:tab w:val="left" w:pos="1486"/>
        </w:tabs>
        <w:spacing w:before="132" w:after="0" w:line="240" w:lineRule="auto"/>
        <w:ind w:left="1486" w:right="0" w:hanging="627"/>
        <w:jc w:val="left"/>
        <w:rPr>
          <w:rFonts w:hint="eastAsia" w:ascii="仿宋" w:hAnsi="仿宋" w:eastAsia="仿宋" w:cs="仿宋"/>
          <w:sz w:val="24"/>
          <w:szCs w:val="24"/>
        </w:rPr>
      </w:pPr>
      <w:r>
        <w:rPr>
          <w:rFonts w:hint="eastAsia" w:ascii="仿宋" w:hAnsi="仿宋" w:eastAsia="仿宋" w:cs="仿宋"/>
          <w:spacing w:val="-3"/>
          <w:sz w:val="24"/>
          <w:szCs w:val="24"/>
        </w:rPr>
        <w:t>投标人基本资格条件和特定资格条件中有一项及以上不符合要求的；</w:t>
      </w:r>
    </w:p>
    <w:p w14:paraId="3ACC4531">
      <w:pPr>
        <w:pStyle w:val="33"/>
        <w:numPr>
          <w:ilvl w:val="2"/>
          <w:numId w:val="29"/>
        </w:numPr>
        <w:tabs>
          <w:tab w:val="left" w:pos="1591"/>
        </w:tabs>
        <w:spacing w:before="131" w:after="0" w:line="240" w:lineRule="auto"/>
        <w:ind w:left="1591" w:right="0" w:hanging="627"/>
        <w:jc w:val="left"/>
        <w:rPr>
          <w:rFonts w:hint="eastAsia" w:ascii="仿宋" w:hAnsi="仿宋" w:eastAsia="仿宋" w:cs="仿宋"/>
          <w:sz w:val="24"/>
          <w:szCs w:val="24"/>
        </w:rPr>
      </w:pPr>
      <w:r>
        <w:rPr>
          <w:rFonts w:hint="eastAsia" w:ascii="仿宋" w:hAnsi="仿宋" w:eastAsia="仿宋" w:cs="仿宋"/>
          <w:spacing w:val="-8"/>
          <w:sz w:val="24"/>
          <w:szCs w:val="24"/>
        </w:rPr>
        <w:t xml:space="preserve">投标人使用相同的 </w:t>
      </w:r>
      <w:r>
        <w:rPr>
          <w:rFonts w:hint="eastAsia" w:ascii="仿宋" w:hAnsi="仿宋" w:eastAsia="仿宋" w:cs="仿宋"/>
          <w:spacing w:val="-2"/>
          <w:sz w:val="24"/>
          <w:szCs w:val="24"/>
        </w:rPr>
        <w:t>MAC</w:t>
      </w:r>
      <w:r>
        <w:rPr>
          <w:rFonts w:hint="eastAsia" w:ascii="仿宋" w:hAnsi="仿宋" w:eastAsia="仿宋" w:cs="仿宋"/>
          <w:spacing w:val="-10"/>
          <w:sz w:val="24"/>
          <w:szCs w:val="24"/>
        </w:rPr>
        <w:t xml:space="preserve"> 地址进行报名的；</w:t>
      </w:r>
    </w:p>
    <w:p w14:paraId="04E1893C">
      <w:pPr>
        <w:pStyle w:val="33"/>
        <w:numPr>
          <w:ilvl w:val="2"/>
          <w:numId w:val="29"/>
        </w:numPr>
        <w:tabs>
          <w:tab w:val="left" w:pos="1591"/>
        </w:tabs>
        <w:spacing w:before="130" w:after="0" w:line="240" w:lineRule="auto"/>
        <w:ind w:left="1591" w:right="0" w:hanging="627"/>
        <w:jc w:val="left"/>
        <w:rPr>
          <w:rFonts w:hint="eastAsia" w:ascii="仿宋" w:hAnsi="仿宋" w:eastAsia="仿宋" w:cs="仿宋"/>
          <w:sz w:val="24"/>
          <w:szCs w:val="24"/>
        </w:rPr>
      </w:pPr>
      <w:r>
        <w:rPr>
          <w:rFonts w:hint="eastAsia" w:ascii="仿宋" w:hAnsi="仿宋" w:eastAsia="仿宋" w:cs="仿宋"/>
          <w:spacing w:val="-3"/>
          <w:sz w:val="24"/>
          <w:szCs w:val="24"/>
        </w:rPr>
        <w:t>其他情形，经评标委员会提出按无效投标处理，并经公共资源交易监督部门核准的；</w:t>
      </w:r>
    </w:p>
    <w:p w14:paraId="4E7E4946">
      <w:pPr>
        <w:pStyle w:val="33"/>
        <w:numPr>
          <w:ilvl w:val="2"/>
          <w:numId w:val="29"/>
        </w:numPr>
        <w:tabs>
          <w:tab w:val="left" w:pos="1435"/>
        </w:tabs>
        <w:spacing w:before="131" w:after="0" w:line="355" w:lineRule="auto"/>
        <w:ind w:left="544" w:right="639" w:firstLine="420"/>
        <w:jc w:val="left"/>
        <w:rPr>
          <w:rFonts w:hint="eastAsia" w:ascii="仿宋" w:hAnsi="仿宋" w:eastAsia="仿宋" w:cs="仿宋"/>
          <w:spacing w:val="-4"/>
          <w:sz w:val="24"/>
          <w:szCs w:val="24"/>
        </w:rPr>
      </w:pPr>
      <w:r>
        <w:rPr>
          <w:rFonts w:hint="eastAsia" w:ascii="仿宋" w:hAnsi="仿宋" w:eastAsia="仿宋" w:cs="仿宋"/>
          <w:spacing w:val="-4"/>
          <w:sz w:val="24"/>
          <w:szCs w:val="24"/>
        </w:rPr>
        <w:t>投标人使用相同 IP 地址报名的，一经发现，监管部门将进一步核实，查实后按串通投标处理；</w:t>
      </w:r>
    </w:p>
    <w:p w14:paraId="5EA4C052">
      <w:pPr>
        <w:pStyle w:val="33"/>
        <w:numPr>
          <w:ilvl w:val="2"/>
          <w:numId w:val="29"/>
        </w:numPr>
        <w:tabs>
          <w:tab w:val="left" w:pos="1591"/>
        </w:tabs>
        <w:spacing w:before="132" w:after="0" w:line="240" w:lineRule="auto"/>
        <w:ind w:left="1591" w:right="0" w:hanging="627"/>
        <w:jc w:val="left"/>
        <w:rPr>
          <w:rFonts w:hint="eastAsia" w:ascii="仿宋" w:hAnsi="仿宋" w:eastAsia="仿宋" w:cs="仿宋"/>
          <w:sz w:val="24"/>
          <w:szCs w:val="24"/>
        </w:rPr>
      </w:pPr>
      <w:r>
        <w:rPr>
          <w:rFonts w:hint="eastAsia" w:ascii="仿宋" w:hAnsi="仿宋" w:eastAsia="仿宋" w:cs="仿宋"/>
          <w:spacing w:val="-3"/>
          <w:sz w:val="24"/>
          <w:szCs w:val="24"/>
        </w:rPr>
        <w:t>采购文件规定的其他无效投标情形。</w:t>
      </w:r>
    </w:p>
    <w:p w14:paraId="52984966">
      <w:pPr>
        <w:pStyle w:val="33"/>
        <w:numPr>
          <w:ilvl w:val="1"/>
          <w:numId w:val="29"/>
        </w:numPr>
        <w:tabs>
          <w:tab w:val="left" w:pos="1013"/>
        </w:tabs>
        <w:spacing w:before="130" w:after="0" w:line="240" w:lineRule="auto"/>
        <w:ind w:left="1013" w:right="0" w:hanging="469"/>
        <w:jc w:val="left"/>
        <w:rPr>
          <w:rFonts w:hint="eastAsia" w:ascii="仿宋" w:hAnsi="仿宋" w:eastAsia="仿宋" w:cs="仿宋"/>
          <w:sz w:val="24"/>
          <w:szCs w:val="24"/>
        </w:rPr>
      </w:pPr>
      <w:r>
        <w:rPr>
          <w:rFonts w:hint="eastAsia" w:ascii="仿宋" w:hAnsi="仿宋" w:eastAsia="仿宋" w:cs="仿宋"/>
          <w:spacing w:val="-3"/>
          <w:sz w:val="24"/>
          <w:szCs w:val="24"/>
        </w:rPr>
        <w:t>投标人有下列情形之一的，符合性审查后其投标按无效投标处理：</w:t>
      </w:r>
    </w:p>
    <w:p w14:paraId="03E5FAB6">
      <w:pPr>
        <w:pStyle w:val="33"/>
        <w:numPr>
          <w:ilvl w:val="2"/>
          <w:numId w:val="29"/>
        </w:numPr>
        <w:tabs>
          <w:tab w:val="left" w:pos="1435"/>
        </w:tabs>
        <w:spacing w:before="131" w:after="0" w:line="355" w:lineRule="auto"/>
        <w:ind w:left="544" w:right="639" w:firstLine="420"/>
        <w:jc w:val="left"/>
        <w:rPr>
          <w:rFonts w:hint="eastAsia" w:ascii="仿宋" w:hAnsi="仿宋" w:eastAsia="仿宋" w:cs="仿宋"/>
          <w:spacing w:val="-4"/>
          <w:sz w:val="24"/>
          <w:szCs w:val="24"/>
        </w:rPr>
      </w:pPr>
      <w:r>
        <w:rPr>
          <w:rFonts w:hint="eastAsia" w:ascii="仿宋" w:hAnsi="仿宋" w:eastAsia="仿宋" w:cs="仿宋"/>
          <w:spacing w:val="-4"/>
          <w:sz w:val="24"/>
          <w:szCs w:val="24"/>
        </w:rPr>
        <w:t>投标文件签字、盖章不全，经评标委员会一致认定对开评标内容有实质性影响并经监督部门核准的；</w:t>
      </w:r>
    </w:p>
    <w:p w14:paraId="750F5C57">
      <w:pPr>
        <w:pStyle w:val="33"/>
        <w:numPr>
          <w:ilvl w:val="2"/>
          <w:numId w:val="29"/>
        </w:numPr>
        <w:tabs>
          <w:tab w:val="left" w:pos="1485"/>
        </w:tabs>
        <w:spacing w:before="132"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未按规定的格式填写，实质性内容不全或关键字迹模糊、无法辨认；经监督部门核准的；</w:t>
      </w:r>
    </w:p>
    <w:p w14:paraId="73DE95CB">
      <w:pPr>
        <w:pStyle w:val="5"/>
        <w:spacing w:before="129"/>
        <w:ind w:left="964"/>
        <w:rPr>
          <w:rFonts w:hint="eastAsia" w:ascii="仿宋" w:hAnsi="仿宋" w:eastAsia="仿宋" w:cs="仿宋"/>
          <w:sz w:val="24"/>
          <w:szCs w:val="24"/>
        </w:rPr>
      </w:pPr>
      <w:r>
        <w:rPr>
          <w:rFonts w:hint="eastAsia" w:ascii="仿宋" w:hAnsi="仿宋" w:eastAsia="仿宋" w:cs="仿宋"/>
          <w:spacing w:val="-2"/>
          <w:sz w:val="24"/>
          <w:szCs w:val="24"/>
        </w:rPr>
        <w:t>（4）</w:t>
      </w:r>
      <w:r>
        <w:rPr>
          <w:rFonts w:hint="eastAsia" w:ascii="仿宋" w:hAnsi="仿宋" w:eastAsia="仿宋" w:cs="仿宋"/>
          <w:spacing w:val="-3"/>
          <w:sz w:val="24"/>
          <w:szCs w:val="24"/>
        </w:rPr>
        <w:t>同一投标人提交两个以上不同的投标文件或者投标报价，但采购文件规定提交备选方案的除外；</w:t>
      </w:r>
    </w:p>
    <w:p w14:paraId="2AF0BE51">
      <w:pPr>
        <w:pStyle w:val="33"/>
        <w:numPr>
          <w:ilvl w:val="2"/>
          <w:numId w:val="29"/>
        </w:numPr>
        <w:tabs>
          <w:tab w:val="left" w:pos="1485"/>
        </w:tabs>
        <w:spacing w:before="132"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投标文件没有对采购文件的实质性要求和条件作出响应；</w:t>
      </w:r>
    </w:p>
    <w:p w14:paraId="1F612DB2">
      <w:pPr>
        <w:pStyle w:val="33"/>
        <w:numPr>
          <w:ilvl w:val="2"/>
          <w:numId w:val="29"/>
        </w:numPr>
        <w:tabs>
          <w:tab w:val="left" w:pos="1452"/>
        </w:tabs>
        <w:spacing w:before="132" w:after="0" w:line="355" w:lineRule="auto"/>
        <w:ind w:left="544" w:right="639" w:firstLine="420"/>
        <w:jc w:val="left"/>
        <w:rPr>
          <w:rFonts w:hint="eastAsia" w:ascii="仿宋" w:hAnsi="仿宋" w:eastAsia="仿宋" w:cs="仿宋"/>
          <w:sz w:val="24"/>
          <w:szCs w:val="24"/>
        </w:rPr>
      </w:pPr>
      <w:r>
        <w:rPr>
          <w:rFonts w:hint="eastAsia" w:ascii="仿宋" w:hAnsi="仿宋" w:eastAsia="仿宋" w:cs="仿宋"/>
          <w:spacing w:val="-2"/>
          <w:sz w:val="24"/>
          <w:szCs w:val="24"/>
        </w:rPr>
        <w:t>投标报价超出规定的投标限价或公布的采购预算的；注：投标人的投标报价各项单价均不得高于磋商文件给定的单价最高限价，否则，其投标文件将按无效投标处理。</w:t>
      </w:r>
    </w:p>
    <w:p w14:paraId="735A375E">
      <w:pPr>
        <w:pStyle w:val="33"/>
        <w:numPr>
          <w:ilvl w:val="2"/>
          <w:numId w:val="29"/>
        </w:numPr>
        <w:tabs>
          <w:tab w:val="left" w:pos="1452"/>
        </w:tabs>
        <w:spacing w:before="3" w:after="0" w:line="357" w:lineRule="auto"/>
        <w:ind w:left="544" w:right="639" w:firstLine="420"/>
        <w:jc w:val="left"/>
        <w:rPr>
          <w:rFonts w:hint="eastAsia" w:ascii="仿宋" w:hAnsi="仿宋" w:eastAsia="仿宋" w:cs="仿宋"/>
          <w:sz w:val="24"/>
          <w:szCs w:val="24"/>
        </w:rPr>
      </w:pPr>
      <w:r>
        <w:rPr>
          <w:rFonts w:hint="eastAsia" w:ascii="仿宋" w:hAnsi="仿宋" w:eastAsia="仿宋" w:cs="仿宋"/>
          <w:spacing w:val="-2"/>
          <w:sz w:val="24"/>
          <w:szCs w:val="24"/>
        </w:rPr>
        <w:t>不按评标委员会要求澄清、说明或补正的，或者评标委员会根据采购文件的规定对采购文件的计算错误进行修正后，投标人不接受修正的投标报价的。</w:t>
      </w:r>
    </w:p>
    <w:p w14:paraId="3DE323C2">
      <w:pPr>
        <w:pStyle w:val="33"/>
        <w:numPr>
          <w:ilvl w:val="2"/>
          <w:numId w:val="29"/>
        </w:numPr>
        <w:tabs>
          <w:tab w:val="left" w:pos="1485"/>
        </w:tabs>
        <w:spacing w:before="0" w:after="0" w:line="266" w:lineRule="exact"/>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其他情形，经评标委员会提出按无效投标处理，并经公共资源交易监督部门核准的；</w:t>
      </w:r>
    </w:p>
    <w:p w14:paraId="1BC10248">
      <w:pPr>
        <w:pStyle w:val="33"/>
        <w:numPr>
          <w:ilvl w:val="2"/>
          <w:numId w:val="29"/>
        </w:numPr>
        <w:tabs>
          <w:tab w:val="left" w:pos="1485"/>
        </w:tabs>
        <w:spacing w:before="211"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未按照磋商文件的规定提交投标保证金的；</w:t>
      </w:r>
    </w:p>
    <w:p w14:paraId="75575736">
      <w:pPr>
        <w:pStyle w:val="33"/>
        <w:numPr>
          <w:ilvl w:val="2"/>
          <w:numId w:val="29"/>
        </w:numPr>
        <w:tabs>
          <w:tab w:val="left" w:pos="1485"/>
        </w:tabs>
        <w:spacing w:before="232"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投标文件含有采购人不能接受的附加条件的；</w:t>
      </w:r>
    </w:p>
    <w:p w14:paraId="19001FBE">
      <w:pPr>
        <w:pStyle w:val="33"/>
        <w:numPr>
          <w:ilvl w:val="2"/>
          <w:numId w:val="29"/>
        </w:numPr>
        <w:tabs>
          <w:tab w:val="left" w:pos="1485"/>
        </w:tabs>
        <w:spacing w:before="230"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采购文件规定的其他无效投标情形。</w:t>
      </w:r>
    </w:p>
    <w:p w14:paraId="0CBB4589">
      <w:pPr>
        <w:pStyle w:val="33"/>
        <w:numPr>
          <w:ilvl w:val="1"/>
          <w:numId w:val="29"/>
        </w:numPr>
        <w:tabs>
          <w:tab w:val="left" w:pos="1433"/>
        </w:tabs>
        <w:spacing w:before="151" w:after="0" w:line="240" w:lineRule="auto"/>
        <w:ind w:left="1433" w:right="0" w:hanging="469"/>
        <w:jc w:val="left"/>
        <w:rPr>
          <w:rFonts w:hint="eastAsia" w:ascii="仿宋" w:hAnsi="仿宋" w:eastAsia="仿宋" w:cs="仿宋"/>
          <w:sz w:val="24"/>
          <w:szCs w:val="24"/>
        </w:rPr>
      </w:pPr>
      <w:r>
        <w:rPr>
          <w:rFonts w:hint="eastAsia" w:ascii="仿宋" w:hAnsi="仿宋" w:eastAsia="仿宋" w:cs="仿宋"/>
          <w:spacing w:val="-3"/>
          <w:sz w:val="24"/>
          <w:szCs w:val="24"/>
        </w:rPr>
        <w:t>投标人有下列情形之一的，详细评审后其投标按无效投标处理：</w:t>
      </w:r>
    </w:p>
    <w:p w14:paraId="10700ADC">
      <w:pPr>
        <w:pStyle w:val="33"/>
        <w:numPr>
          <w:ilvl w:val="0"/>
          <w:numId w:val="30"/>
        </w:numPr>
        <w:tabs>
          <w:tab w:val="left" w:pos="1485"/>
        </w:tabs>
        <w:spacing w:before="132"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投标产品不符合必须强制执行的国家标准的；</w:t>
      </w:r>
    </w:p>
    <w:p w14:paraId="2AFB978F">
      <w:pPr>
        <w:pStyle w:val="33"/>
        <w:numPr>
          <w:ilvl w:val="0"/>
          <w:numId w:val="30"/>
        </w:numPr>
        <w:tabs>
          <w:tab w:val="left" w:pos="1485"/>
        </w:tabs>
        <w:spacing w:before="129"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投标人有串通投标、弄虚作假、行贿等违法行为；</w:t>
      </w:r>
    </w:p>
    <w:p w14:paraId="0004F372">
      <w:pPr>
        <w:pStyle w:val="33"/>
        <w:numPr>
          <w:ilvl w:val="0"/>
          <w:numId w:val="30"/>
        </w:numPr>
        <w:tabs>
          <w:tab w:val="left" w:pos="1485"/>
        </w:tabs>
        <w:spacing w:before="132"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投标文件含有违反国家法律、法规的内容，或附有招标人不能接受的条件的；</w:t>
      </w:r>
    </w:p>
    <w:p w14:paraId="01003431">
      <w:pPr>
        <w:pStyle w:val="33"/>
        <w:numPr>
          <w:ilvl w:val="2"/>
          <w:numId w:val="29"/>
        </w:numPr>
        <w:tabs>
          <w:tab w:val="left" w:pos="1435"/>
        </w:tabs>
        <w:spacing w:before="131" w:after="0" w:line="355" w:lineRule="auto"/>
        <w:ind w:left="544" w:right="639" w:firstLine="420"/>
        <w:jc w:val="left"/>
        <w:rPr>
          <w:rFonts w:hint="eastAsia" w:ascii="仿宋" w:hAnsi="仿宋" w:eastAsia="仿宋" w:cs="仿宋"/>
          <w:sz w:val="24"/>
          <w:szCs w:val="24"/>
        </w:rPr>
      </w:pPr>
      <w:r>
        <w:rPr>
          <w:rFonts w:hint="eastAsia" w:ascii="仿宋" w:hAnsi="仿宋" w:eastAsia="仿宋" w:cs="仿宋"/>
          <w:spacing w:val="-4"/>
          <w:sz w:val="24"/>
          <w:szCs w:val="24"/>
        </w:rPr>
        <w:t>在同一项目（或同一标段）中有多个投标人有效投标报价接近最高限价，且评标委员会认为报价出</w:t>
      </w:r>
      <w:r>
        <w:rPr>
          <w:rFonts w:hint="eastAsia" w:ascii="仿宋" w:hAnsi="仿宋" w:eastAsia="仿宋" w:cs="仿宋"/>
          <w:spacing w:val="-3"/>
          <w:sz w:val="24"/>
          <w:szCs w:val="24"/>
        </w:rPr>
        <w:t>现异常的，可以宣布其投标无效；</w:t>
      </w:r>
    </w:p>
    <w:p w14:paraId="7E870DAF">
      <w:pPr>
        <w:pStyle w:val="33"/>
        <w:numPr>
          <w:ilvl w:val="0"/>
          <w:numId w:val="30"/>
        </w:numPr>
        <w:tabs>
          <w:tab w:val="left" w:pos="1383"/>
        </w:tabs>
        <w:spacing w:before="199" w:after="0" w:line="240" w:lineRule="auto"/>
        <w:ind w:left="1383" w:right="0" w:hanging="524"/>
        <w:jc w:val="left"/>
        <w:rPr>
          <w:rFonts w:hint="eastAsia" w:ascii="仿宋" w:hAnsi="仿宋" w:eastAsia="仿宋" w:cs="仿宋"/>
          <w:sz w:val="24"/>
          <w:szCs w:val="24"/>
        </w:rPr>
      </w:pPr>
      <w:r>
        <w:rPr>
          <w:rFonts w:hint="eastAsia" w:ascii="仿宋" w:hAnsi="仿宋" w:eastAsia="仿宋" w:cs="仿宋"/>
          <w:spacing w:val="-3"/>
          <w:sz w:val="24"/>
          <w:szCs w:val="24"/>
        </w:rPr>
        <w:t>报价明显低于其他投标人，且不能证明报价合理性的投标无效；</w:t>
      </w:r>
    </w:p>
    <w:p w14:paraId="1D2D2DC0">
      <w:pPr>
        <w:pStyle w:val="33"/>
        <w:numPr>
          <w:ilvl w:val="0"/>
          <w:numId w:val="30"/>
        </w:numPr>
        <w:tabs>
          <w:tab w:val="left" w:pos="1383"/>
        </w:tabs>
        <w:spacing w:before="199" w:after="0" w:line="240" w:lineRule="auto"/>
        <w:ind w:left="1383" w:right="0" w:hanging="524"/>
        <w:jc w:val="left"/>
        <w:rPr>
          <w:rFonts w:hint="eastAsia" w:ascii="仿宋" w:hAnsi="仿宋" w:eastAsia="仿宋" w:cs="仿宋"/>
          <w:sz w:val="24"/>
          <w:szCs w:val="24"/>
        </w:rPr>
      </w:pPr>
      <w:r>
        <w:rPr>
          <w:rFonts w:hint="eastAsia" w:ascii="仿宋" w:hAnsi="仿宋" w:eastAsia="仿宋" w:cs="仿宋"/>
          <w:spacing w:val="-3"/>
          <w:sz w:val="24"/>
          <w:szCs w:val="24"/>
        </w:rPr>
        <w:t>拒不确认评标委员会评审修正的投标无效；</w:t>
      </w:r>
    </w:p>
    <w:p w14:paraId="2F0F6C0B">
      <w:pPr>
        <w:pStyle w:val="33"/>
        <w:numPr>
          <w:ilvl w:val="0"/>
          <w:numId w:val="30"/>
        </w:numPr>
        <w:tabs>
          <w:tab w:val="left" w:pos="1485"/>
        </w:tabs>
        <w:spacing w:before="211"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其他情形，经评标委员会提出按无效投标处理，并经公共资源交易监督部门核准的；</w:t>
      </w:r>
    </w:p>
    <w:p w14:paraId="578A5654">
      <w:pPr>
        <w:pStyle w:val="33"/>
        <w:numPr>
          <w:ilvl w:val="0"/>
          <w:numId w:val="30"/>
        </w:numPr>
        <w:tabs>
          <w:tab w:val="left" w:pos="1485"/>
        </w:tabs>
        <w:spacing w:before="131" w:after="0" w:line="240" w:lineRule="auto"/>
        <w:ind w:left="1485" w:right="0" w:hanging="521"/>
        <w:jc w:val="left"/>
        <w:rPr>
          <w:rFonts w:hint="eastAsia" w:ascii="仿宋" w:hAnsi="仿宋" w:eastAsia="仿宋" w:cs="仿宋"/>
          <w:sz w:val="24"/>
          <w:szCs w:val="24"/>
        </w:rPr>
      </w:pPr>
      <w:r>
        <w:rPr>
          <w:rFonts w:hint="eastAsia" w:ascii="仿宋" w:hAnsi="仿宋" w:eastAsia="仿宋" w:cs="仿宋"/>
          <w:spacing w:val="-3"/>
          <w:sz w:val="24"/>
          <w:szCs w:val="24"/>
        </w:rPr>
        <w:t>采购文件规定的其他无效投标情形。</w:t>
      </w:r>
    </w:p>
    <w:p w14:paraId="10C33EC5">
      <w:pPr>
        <w:pStyle w:val="33"/>
        <w:spacing w:after="0" w:line="240" w:lineRule="auto"/>
        <w:jc w:val="left"/>
        <w:rPr>
          <w:rFonts w:hint="eastAsia" w:ascii="仿宋" w:hAnsi="仿宋" w:eastAsia="仿宋" w:cs="仿宋"/>
          <w:sz w:val="24"/>
          <w:szCs w:val="24"/>
        </w:rPr>
        <w:sectPr>
          <w:pgSz w:w="11910" w:h="16840"/>
          <w:pgMar w:top="1440" w:right="1080" w:bottom="1440" w:left="1080" w:header="0" w:footer="989" w:gutter="0"/>
          <w:pgBorders>
            <w:top w:val="none" w:sz="0" w:space="0"/>
            <w:left w:val="none" w:sz="0" w:space="0"/>
            <w:bottom w:val="none" w:sz="0" w:space="0"/>
            <w:right w:val="none" w:sz="0" w:space="0"/>
          </w:pgBorders>
          <w:pgNumType w:fmt="decimal"/>
          <w:cols w:space="720" w:num="1"/>
        </w:sectPr>
      </w:pPr>
    </w:p>
    <w:p w14:paraId="1A4276F4">
      <w:pPr>
        <w:spacing w:before="144"/>
        <w:ind w:left="0" w:right="4" w:firstLine="0"/>
        <w:jc w:val="center"/>
        <w:rPr>
          <w:rFonts w:hint="eastAsia" w:ascii="仿宋" w:hAnsi="仿宋" w:eastAsia="仿宋" w:cs="仿宋"/>
          <w:b/>
          <w:bCs/>
          <w:sz w:val="24"/>
          <w:szCs w:val="24"/>
          <w:highlight w:val="none"/>
        </w:rPr>
      </w:pPr>
      <w:r>
        <w:rPr>
          <w:rFonts w:hint="eastAsia" w:ascii="仿宋" w:hAnsi="仿宋" w:eastAsia="仿宋" w:cs="仿宋"/>
          <w:b/>
          <w:bCs/>
          <w:spacing w:val="7"/>
          <w:sz w:val="24"/>
          <w:szCs w:val="24"/>
          <w:highlight w:val="none"/>
        </w:rPr>
        <w:t xml:space="preserve">第四章 </w:t>
      </w:r>
      <w:r>
        <w:rPr>
          <w:rFonts w:hint="eastAsia" w:ascii="仿宋" w:hAnsi="仿宋" w:eastAsia="仿宋" w:cs="仿宋"/>
          <w:b/>
          <w:bCs/>
          <w:spacing w:val="-1"/>
          <w:sz w:val="24"/>
          <w:szCs w:val="24"/>
          <w:highlight w:val="none"/>
        </w:rPr>
        <w:t>工程量清单及商务要求</w:t>
      </w:r>
    </w:p>
    <w:p w14:paraId="60E179BB">
      <w:pPr>
        <w:pStyle w:val="7"/>
        <w:keepNext w:val="0"/>
        <w:keepLines w:val="0"/>
        <w:pageBreakBefore w:val="0"/>
        <w:widowControl w:val="0"/>
        <w:kinsoku/>
        <w:wordWrap/>
        <w:overflowPunct/>
        <w:topLinePunct w:val="0"/>
        <w:autoSpaceDE w:val="0"/>
        <w:autoSpaceDN w:val="0"/>
        <w:bidi w:val="0"/>
        <w:adjustRightInd/>
        <w:snapToGrid/>
        <w:spacing w:before="160" w:line="360" w:lineRule="auto"/>
        <w:ind w:left="220" w:leftChars="100" w:right="220" w:rightChars="1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一、工程量清单（另卷</w:t>
      </w:r>
      <w:r>
        <w:rPr>
          <w:rFonts w:hint="eastAsia" w:ascii="仿宋" w:hAnsi="仿宋" w:eastAsia="仿宋" w:cs="仿宋"/>
          <w:b/>
          <w:bCs/>
          <w:spacing w:val="-10"/>
          <w:sz w:val="24"/>
          <w:szCs w:val="24"/>
        </w:rPr>
        <w:t>）</w:t>
      </w:r>
    </w:p>
    <w:p w14:paraId="1C1E5139">
      <w:pPr>
        <w:pStyle w:val="5"/>
        <w:keepNext w:val="0"/>
        <w:keepLines w:val="0"/>
        <w:pageBreakBefore w:val="0"/>
        <w:widowControl w:val="0"/>
        <w:kinsoku/>
        <w:wordWrap/>
        <w:overflowPunct/>
        <w:topLinePunct w:val="0"/>
        <w:autoSpaceDE w:val="0"/>
        <w:autoSpaceDN w:val="0"/>
        <w:bidi w:val="0"/>
        <w:adjustRightInd/>
        <w:snapToGrid/>
        <w:spacing w:before="160" w:line="240" w:lineRule="auto"/>
        <w:ind w:left="220" w:leftChars="100" w:right="220" w:rightChars="100" w:firstLine="480"/>
        <w:textAlignment w:val="auto"/>
        <w:rPr>
          <w:rFonts w:hint="eastAsia" w:ascii="仿宋" w:hAnsi="仿宋" w:eastAsia="仿宋" w:cs="仿宋"/>
          <w:spacing w:val="-2"/>
          <w:sz w:val="24"/>
          <w:szCs w:val="24"/>
        </w:rPr>
      </w:pPr>
      <w:r>
        <w:rPr>
          <w:rFonts w:hint="eastAsia" w:ascii="仿宋" w:hAnsi="仿宋" w:eastAsia="仿宋" w:cs="仿宋"/>
          <w:b/>
          <w:bCs/>
          <w:spacing w:val="-4"/>
          <w:sz w:val="24"/>
          <w:szCs w:val="24"/>
          <w:lang w:val="en-US" w:eastAsia="zh-CN"/>
        </w:rPr>
        <w:t>1.</w:t>
      </w:r>
      <w:r>
        <w:rPr>
          <w:rFonts w:hint="eastAsia" w:ascii="仿宋" w:hAnsi="仿宋" w:eastAsia="仿宋" w:cs="仿宋"/>
          <w:spacing w:val="-2"/>
          <w:sz w:val="24"/>
          <w:szCs w:val="24"/>
          <w:highlight w:val="none"/>
          <w:lang w:val="en-US" w:eastAsia="zh-CN" w:bidi="ar-SA"/>
        </w:rPr>
        <w:t>新建防渗水渠4公里，（其中：1.6公里上宽口1米，下口宽1米，深度1米，设计流量0.3m³ ；2.4公里上宽口0.6米，下口宽0.6米，深度0.6米;设计流量0.2m³），新建农桥14座、渡槽3座、分水闸40座、涵洞18座，及相关附属配套设施（具体内容以竞争性磋商文件、工程量清单及施工图为准）</w:t>
      </w:r>
    </w:p>
    <w:p w14:paraId="7DF4CFB8">
      <w:pPr>
        <w:rPr>
          <w:rFonts w:hint="eastAsia" w:ascii="仿宋" w:hAnsi="仿宋" w:eastAsia="仿宋" w:cs="仿宋"/>
          <w:b/>
          <w:bCs/>
          <w:spacing w:val="-2"/>
          <w:sz w:val="24"/>
          <w:szCs w:val="24"/>
        </w:rPr>
      </w:pPr>
      <w:r>
        <w:rPr>
          <w:rFonts w:hint="eastAsia" w:ascii="仿宋" w:hAnsi="仿宋" w:eastAsia="仿宋" w:cs="仿宋"/>
          <w:b/>
          <w:bCs/>
          <w:spacing w:val="-2"/>
          <w:sz w:val="24"/>
          <w:szCs w:val="24"/>
        </w:rPr>
        <w:br w:type="page"/>
      </w:r>
    </w:p>
    <w:p w14:paraId="01885CB1">
      <w:pPr>
        <w:pStyle w:val="8"/>
        <w:keepNext w:val="0"/>
        <w:keepLines w:val="0"/>
        <w:pageBreakBefore w:val="0"/>
        <w:widowControl w:val="0"/>
        <w:kinsoku/>
        <w:wordWrap/>
        <w:overflowPunct/>
        <w:topLinePunct w:val="0"/>
        <w:autoSpaceDE w:val="0"/>
        <w:autoSpaceDN w:val="0"/>
        <w:bidi w:val="0"/>
        <w:adjustRightInd/>
        <w:snapToGrid/>
        <w:spacing w:before="160" w:line="360" w:lineRule="auto"/>
        <w:ind w:left="220" w:leftChars="100" w:right="220" w:rightChars="100"/>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二、商务要求</w:t>
      </w:r>
    </w:p>
    <w:p w14:paraId="348B535E">
      <w:pPr>
        <w:pStyle w:val="5"/>
        <w:keepNext w:val="0"/>
        <w:keepLines w:val="0"/>
        <w:pageBreakBefore w:val="0"/>
        <w:widowControl w:val="0"/>
        <w:kinsoku/>
        <w:wordWrap/>
        <w:overflowPunct/>
        <w:topLinePunct w:val="0"/>
        <w:autoSpaceDE w:val="0"/>
        <w:autoSpaceDN w:val="0"/>
        <w:bidi w:val="0"/>
        <w:adjustRightInd/>
        <w:snapToGrid/>
        <w:spacing w:before="160" w:line="360" w:lineRule="auto"/>
        <w:ind w:left="0" w:leftChars="0" w:right="220" w:rightChars="100" w:firstLine="0" w:firstLineChars="0"/>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（一）施工地点：</w:t>
      </w:r>
      <w:r>
        <w:rPr>
          <w:rFonts w:hint="eastAsia" w:ascii="仿宋" w:hAnsi="仿宋" w:eastAsia="仿宋" w:cs="仿宋"/>
          <w:spacing w:val="-2"/>
          <w:sz w:val="24"/>
          <w:szCs w:val="24"/>
          <w:lang w:eastAsia="zh-CN"/>
        </w:rPr>
        <w:t>阿克陶县布伦口乡托喀依村</w:t>
      </w:r>
    </w:p>
    <w:p w14:paraId="1C0DE8E2">
      <w:pPr>
        <w:pStyle w:val="5"/>
        <w:keepNext w:val="0"/>
        <w:keepLines w:val="0"/>
        <w:pageBreakBefore w:val="0"/>
        <w:widowControl w:val="0"/>
        <w:kinsoku/>
        <w:wordWrap/>
        <w:overflowPunct/>
        <w:topLinePunct w:val="0"/>
        <w:autoSpaceDE w:val="0"/>
        <w:autoSpaceDN w:val="0"/>
        <w:bidi w:val="0"/>
        <w:adjustRightInd/>
        <w:snapToGrid/>
        <w:spacing w:before="160" w:line="360" w:lineRule="auto"/>
        <w:ind w:left="0" w:leftChars="0" w:right="220" w:rightChars="10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highlight w:val="none"/>
        </w:rPr>
        <w:t>工期</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 xml:space="preserve">150 </w:t>
      </w:r>
      <w:r>
        <w:rPr>
          <w:rFonts w:hint="eastAsia" w:ascii="仿宋" w:hAnsi="仿宋" w:eastAsia="仿宋" w:cs="仿宋"/>
          <w:spacing w:val="-2"/>
          <w:sz w:val="24"/>
          <w:szCs w:val="24"/>
          <w:lang w:eastAsia="zh-CN"/>
        </w:rPr>
        <w:t>天（日历日）具</w:t>
      </w:r>
      <w:r>
        <w:rPr>
          <w:rFonts w:hint="eastAsia" w:ascii="仿宋" w:hAnsi="仿宋" w:eastAsia="仿宋" w:cs="仿宋"/>
          <w:spacing w:val="-1"/>
          <w:sz w:val="24"/>
          <w:szCs w:val="24"/>
        </w:rPr>
        <w:t>体以签订合同为准。</w:t>
      </w:r>
    </w:p>
    <w:p w14:paraId="65915F3F">
      <w:pPr>
        <w:pStyle w:val="5"/>
        <w:keepNext w:val="0"/>
        <w:keepLines w:val="0"/>
        <w:pageBreakBefore w:val="0"/>
        <w:widowControl w:val="0"/>
        <w:kinsoku/>
        <w:wordWrap/>
        <w:overflowPunct/>
        <w:topLinePunct w:val="0"/>
        <w:autoSpaceDE w:val="0"/>
        <w:autoSpaceDN w:val="0"/>
        <w:bidi w:val="0"/>
        <w:adjustRightInd/>
        <w:snapToGrid/>
        <w:spacing w:before="160" w:line="360" w:lineRule="auto"/>
        <w:ind w:left="0" w:leftChars="0" w:right="220" w:rightChars="10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pacing w:val="-3"/>
          <w:sz w:val="24"/>
          <w:szCs w:val="24"/>
        </w:rPr>
        <w:t>报价要求</w:t>
      </w:r>
    </w:p>
    <w:p w14:paraId="262B16AD">
      <w:pPr>
        <w:pStyle w:val="5"/>
        <w:keepNext w:val="0"/>
        <w:keepLines w:val="0"/>
        <w:pageBreakBefore w:val="0"/>
        <w:widowControl w:val="0"/>
        <w:kinsoku/>
        <w:wordWrap/>
        <w:overflowPunct/>
        <w:topLinePunct w:val="0"/>
        <w:autoSpaceDE w:val="0"/>
        <w:autoSpaceDN w:val="0"/>
        <w:bidi w:val="0"/>
        <w:adjustRightInd/>
        <w:snapToGrid/>
        <w:spacing w:before="160" w:line="360" w:lineRule="auto"/>
        <w:ind w:left="220" w:leftChars="100" w:right="220" w:rightChars="100" w:firstLine="480"/>
        <w:textAlignment w:val="auto"/>
        <w:rPr>
          <w:rFonts w:hint="eastAsia" w:ascii="仿宋" w:hAnsi="仿宋" w:eastAsia="仿宋" w:cs="仿宋"/>
          <w:spacing w:val="-4"/>
          <w:sz w:val="24"/>
          <w:szCs w:val="24"/>
        </w:rPr>
      </w:pPr>
      <w:r>
        <w:rPr>
          <w:rFonts w:hint="eastAsia" w:ascii="仿宋" w:hAnsi="仿宋" w:eastAsia="仿宋" w:cs="仿宋"/>
          <w:spacing w:val="12"/>
          <w:sz w:val="24"/>
          <w:szCs w:val="24"/>
        </w:rPr>
        <w:t>供应商应按磋商文件规定</w:t>
      </w:r>
      <w:r>
        <w:rPr>
          <w:rFonts w:hint="eastAsia" w:ascii="仿宋" w:hAnsi="仿宋" w:eastAsia="仿宋" w:cs="仿宋"/>
          <w:spacing w:val="12"/>
          <w:sz w:val="24"/>
          <w:szCs w:val="24"/>
          <w:lang w:val="en-US" w:eastAsia="zh-CN"/>
        </w:rPr>
        <w:t>本工程所涵盖的工程量清单全部内容</w:t>
      </w:r>
      <w:r>
        <w:rPr>
          <w:rFonts w:hint="eastAsia" w:ascii="仿宋" w:hAnsi="仿宋" w:eastAsia="仿宋" w:cs="仿宋"/>
          <w:spacing w:val="12"/>
          <w:sz w:val="24"/>
          <w:szCs w:val="24"/>
        </w:rPr>
        <w:t>、责任</w:t>
      </w:r>
      <w:r>
        <w:rPr>
          <w:rFonts w:hint="eastAsia" w:ascii="仿宋" w:hAnsi="仿宋" w:eastAsia="仿宋" w:cs="仿宋"/>
          <w:spacing w:val="11"/>
          <w:sz w:val="24"/>
          <w:szCs w:val="24"/>
        </w:rPr>
        <w:t>范围和合同条件，</w:t>
      </w:r>
      <w:r>
        <w:rPr>
          <w:rFonts w:hint="eastAsia" w:ascii="仿宋" w:hAnsi="仿宋" w:eastAsia="仿宋" w:cs="仿宋"/>
          <w:spacing w:val="-59"/>
          <w:sz w:val="24"/>
          <w:szCs w:val="24"/>
        </w:rPr>
        <w:t xml:space="preserve"> </w:t>
      </w:r>
      <w:r>
        <w:rPr>
          <w:rFonts w:hint="eastAsia" w:ascii="仿宋" w:hAnsi="仿宋" w:eastAsia="仿宋" w:cs="仿宋"/>
          <w:spacing w:val="11"/>
          <w:sz w:val="24"/>
          <w:szCs w:val="24"/>
        </w:rPr>
        <w:t>以人民币进行报</w:t>
      </w:r>
      <w:r>
        <w:rPr>
          <w:rFonts w:hint="eastAsia" w:ascii="仿宋" w:hAnsi="仿宋" w:eastAsia="仿宋" w:cs="仿宋"/>
          <w:sz w:val="24"/>
          <w:szCs w:val="24"/>
        </w:rPr>
        <w:t>价。</w:t>
      </w:r>
    </w:p>
    <w:p w14:paraId="69591B73">
      <w:pPr>
        <w:pStyle w:val="5"/>
        <w:keepNext w:val="0"/>
        <w:keepLines w:val="0"/>
        <w:pageBreakBefore w:val="0"/>
        <w:widowControl w:val="0"/>
        <w:kinsoku/>
        <w:wordWrap/>
        <w:overflowPunct/>
        <w:topLinePunct w:val="0"/>
        <w:autoSpaceDE w:val="0"/>
        <w:autoSpaceDN w:val="0"/>
        <w:bidi w:val="0"/>
        <w:adjustRightInd/>
        <w:snapToGrid/>
        <w:spacing w:before="160" w:line="360" w:lineRule="auto"/>
        <w:ind w:left="220" w:leftChars="100" w:right="220" w:right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w:t>
      </w:r>
      <w:r>
        <w:rPr>
          <w:rFonts w:hint="eastAsia" w:ascii="仿宋" w:hAnsi="仿宋" w:eastAsia="仿宋" w:cs="仿宋"/>
          <w:spacing w:val="-1"/>
          <w:sz w:val="24"/>
          <w:szCs w:val="24"/>
          <w:highlight w:val="none"/>
        </w:rPr>
        <w:t>质量、理赔、质量技术及验收保证的承诺</w:t>
      </w:r>
    </w:p>
    <w:p w14:paraId="6B6F9734">
      <w:pPr>
        <w:pStyle w:val="33"/>
        <w:keepNext w:val="0"/>
        <w:keepLines w:val="0"/>
        <w:pageBreakBefore w:val="0"/>
        <w:widowControl w:val="0"/>
        <w:numPr>
          <w:ilvl w:val="1"/>
          <w:numId w:val="30"/>
        </w:numPr>
        <w:tabs>
          <w:tab w:val="left" w:pos="1798"/>
        </w:tabs>
        <w:kinsoku/>
        <w:wordWrap/>
        <w:overflowPunct/>
        <w:topLinePunct w:val="0"/>
        <w:autoSpaceDE w:val="0"/>
        <w:autoSpaceDN w:val="0"/>
        <w:bidi w:val="0"/>
        <w:adjustRightInd/>
        <w:snapToGrid/>
        <w:spacing w:before="160" w:after="0" w:line="360" w:lineRule="auto"/>
        <w:ind w:left="220" w:leftChars="100" w:right="220" w:rightChars="100" w:firstLine="213"/>
        <w:jc w:val="left"/>
        <w:textAlignment w:val="auto"/>
        <w:rPr>
          <w:rFonts w:hint="eastAsia" w:ascii="仿宋" w:hAnsi="仿宋" w:eastAsia="仿宋" w:cs="仿宋"/>
          <w:spacing w:val="-1"/>
          <w:sz w:val="24"/>
          <w:szCs w:val="24"/>
          <w:highlight w:val="none"/>
          <w:lang w:val="en-US" w:eastAsia="zh-CN" w:bidi="ar-SA"/>
        </w:rPr>
      </w:pPr>
      <w:r>
        <w:rPr>
          <w:rFonts w:hint="eastAsia" w:ascii="仿宋" w:hAnsi="仿宋" w:eastAsia="仿宋" w:cs="仿宋"/>
          <w:spacing w:val="-2"/>
          <w:sz w:val="24"/>
          <w:szCs w:val="24"/>
        </w:rPr>
        <w:t>质量：</w:t>
      </w:r>
      <w:r>
        <w:rPr>
          <w:rFonts w:hint="eastAsia" w:ascii="仿宋" w:hAnsi="仿宋" w:eastAsia="仿宋" w:cs="仿宋"/>
          <w:spacing w:val="-1"/>
          <w:sz w:val="24"/>
          <w:szCs w:val="24"/>
          <w:highlight w:val="none"/>
          <w:lang w:val="en-US" w:eastAsia="zh-CN" w:bidi="ar-SA"/>
        </w:rPr>
        <w:t>本项目质量保修期3年，在合同期内，甲方正常使用乙方施工的工程出现质量问题时，乙方负责维修至合格。</w:t>
      </w:r>
    </w:p>
    <w:p w14:paraId="15D81175">
      <w:pPr>
        <w:pStyle w:val="33"/>
        <w:keepNext w:val="0"/>
        <w:keepLines w:val="0"/>
        <w:pageBreakBefore w:val="0"/>
        <w:widowControl w:val="0"/>
        <w:numPr>
          <w:ilvl w:val="1"/>
          <w:numId w:val="30"/>
        </w:numPr>
        <w:tabs>
          <w:tab w:val="left" w:pos="1798"/>
        </w:tabs>
        <w:kinsoku/>
        <w:wordWrap/>
        <w:overflowPunct/>
        <w:topLinePunct w:val="0"/>
        <w:autoSpaceDE w:val="0"/>
        <w:autoSpaceDN w:val="0"/>
        <w:bidi w:val="0"/>
        <w:adjustRightInd/>
        <w:snapToGrid/>
        <w:spacing w:before="160" w:after="0" w:line="360" w:lineRule="auto"/>
        <w:ind w:left="220" w:leftChars="100" w:right="220" w:rightChars="100" w:firstLine="213"/>
        <w:jc w:val="left"/>
        <w:textAlignment w:val="auto"/>
        <w:rPr>
          <w:rFonts w:hint="eastAsia" w:ascii="仿宋" w:hAnsi="仿宋" w:eastAsia="仿宋" w:cs="仿宋"/>
          <w:sz w:val="24"/>
          <w:szCs w:val="24"/>
        </w:rPr>
      </w:pPr>
      <w:r>
        <w:rPr>
          <w:rFonts w:hint="eastAsia" w:ascii="仿宋" w:hAnsi="仿宋" w:eastAsia="仿宋" w:cs="仿宋"/>
          <w:spacing w:val="-2"/>
          <w:sz w:val="24"/>
          <w:szCs w:val="24"/>
        </w:rPr>
        <w:t>理赔：施工单位施工的工程未达到竞争性磋商文件规定要求，且对招标人造成损失的，由施工单位承担一切责任，并赔偿所造成的损失。</w:t>
      </w:r>
    </w:p>
    <w:p w14:paraId="774FE0C2">
      <w:pPr>
        <w:pStyle w:val="33"/>
        <w:keepNext w:val="0"/>
        <w:keepLines w:val="0"/>
        <w:pageBreakBefore w:val="0"/>
        <w:widowControl w:val="0"/>
        <w:numPr>
          <w:ilvl w:val="1"/>
          <w:numId w:val="30"/>
        </w:numPr>
        <w:tabs>
          <w:tab w:val="left" w:pos="1799"/>
        </w:tabs>
        <w:kinsoku/>
        <w:wordWrap/>
        <w:overflowPunct/>
        <w:topLinePunct w:val="0"/>
        <w:autoSpaceDE w:val="0"/>
        <w:autoSpaceDN w:val="0"/>
        <w:bidi w:val="0"/>
        <w:adjustRightInd/>
        <w:snapToGrid/>
        <w:spacing w:before="160" w:after="0" w:line="360" w:lineRule="auto"/>
        <w:ind w:left="433" w:leftChars="100" w:right="220" w:rightChars="100" w:hanging="213"/>
        <w:jc w:val="left"/>
        <w:textAlignment w:val="auto"/>
        <w:rPr>
          <w:rFonts w:hint="eastAsia" w:ascii="仿宋" w:hAnsi="仿宋" w:eastAsia="仿宋" w:cs="仿宋"/>
          <w:sz w:val="24"/>
          <w:szCs w:val="24"/>
        </w:rPr>
      </w:pPr>
      <w:r>
        <w:rPr>
          <w:rFonts w:hint="eastAsia" w:ascii="仿宋" w:hAnsi="仿宋" w:eastAsia="仿宋" w:cs="仿宋"/>
          <w:spacing w:val="-1"/>
          <w:sz w:val="24"/>
          <w:szCs w:val="24"/>
        </w:rPr>
        <w:t>质量技术：施工质量技术应符合国家施工工程标准规范执行。</w:t>
      </w:r>
    </w:p>
    <w:p w14:paraId="0AE610D0">
      <w:pPr>
        <w:pStyle w:val="33"/>
        <w:keepNext w:val="0"/>
        <w:keepLines w:val="0"/>
        <w:pageBreakBefore w:val="0"/>
        <w:widowControl w:val="0"/>
        <w:numPr>
          <w:ilvl w:val="1"/>
          <w:numId w:val="30"/>
        </w:numPr>
        <w:tabs>
          <w:tab w:val="left" w:pos="1798"/>
        </w:tabs>
        <w:kinsoku/>
        <w:wordWrap/>
        <w:overflowPunct/>
        <w:topLinePunct w:val="0"/>
        <w:autoSpaceDE w:val="0"/>
        <w:autoSpaceDN w:val="0"/>
        <w:bidi w:val="0"/>
        <w:adjustRightInd/>
        <w:snapToGrid/>
        <w:spacing w:before="160" w:after="0" w:line="360" w:lineRule="auto"/>
        <w:ind w:left="220" w:leftChars="100" w:right="220" w:rightChars="100" w:firstLine="213"/>
        <w:jc w:val="left"/>
        <w:textAlignment w:val="auto"/>
        <w:rPr>
          <w:rFonts w:hint="eastAsia" w:ascii="仿宋" w:hAnsi="仿宋" w:eastAsia="仿宋" w:cs="仿宋"/>
          <w:sz w:val="24"/>
          <w:szCs w:val="24"/>
        </w:rPr>
      </w:pPr>
      <w:r>
        <w:rPr>
          <w:rFonts w:hint="eastAsia" w:ascii="仿宋" w:hAnsi="仿宋" w:eastAsia="仿宋" w:cs="仿宋"/>
          <w:spacing w:val="-2"/>
          <w:sz w:val="24"/>
          <w:szCs w:val="24"/>
        </w:rPr>
        <w:t>验收保证：施工单位施工的工程达到验收时移交招标人验收，验收标准符合国家施工工程标准规范。</w:t>
      </w:r>
    </w:p>
    <w:p w14:paraId="0E341BFE">
      <w:pPr>
        <w:pStyle w:val="33"/>
        <w:keepNext w:val="0"/>
        <w:keepLines w:val="0"/>
        <w:pageBreakBefore w:val="0"/>
        <w:widowControl w:val="0"/>
        <w:numPr>
          <w:ilvl w:val="0"/>
          <w:numId w:val="0"/>
        </w:numPr>
        <w:tabs>
          <w:tab w:val="left" w:pos="1798"/>
        </w:tabs>
        <w:kinsoku/>
        <w:wordWrap/>
        <w:overflowPunct/>
        <w:topLinePunct w:val="0"/>
        <w:autoSpaceDE w:val="0"/>
        <w:autoSpaceDN w:val="0"/>
        <w:bidi w:val="0"/>
        <w:adjustRightInd/>
        <w:snapToGrid/>
        <w:spacing w:before="160" w:after="0" w:line="360" w:lineRule="auto"/>
        <w:ind w:left="586" w:leftChars="100" w:right="220" w:rightChars="100"/>
        <w:jc w:val="left"/>
        <w:textAlignment w:val="auto"/>
        <w:rPr>
          <w:rFonts w:hint="eastAsia" w:ascii="仿宋" w:hAnsi="仿宋" w:eastAsia="仿宋" w:cs="仿宋"/>
          <w:sz w:val="24"/>
          <w:szCs w:val="24"/>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付款周期：</w:t>
      </w:r>
      <w:r>
        <w:rPr>
          <w:rFonts w:hint="eastAsia" w:ascii="仿宋" w:hAnsi="仿宋" w:eastAsia="仿宋" w:cs="仿宋"/>
          <w:spacing w:val="-5"/>
          <w:sz w:val="24"/>
          <w:szCs w:val="24"/>
        </w:rPr>
        <w:t>合同签订后承包人交付履约担保，缴纳农民工工资保证金，发包人收到承包人的预付款申请（包含等额有效的增值税普通发票）并施工人员进场施工后支付签约合同价的30%；</w:t>
      </w:r>
      <w:r>
        <w:rPr>
          <w:rFonts w:hint="eastAsia" w:ascii="仿宋" w:hAnsi="仿宋" w:eastAsia="仿宋" w:cs="仿宋"/>
          <w:spacing w:val="-5"/>
          <w:sz w:val="24"/>
          <w:szCs w:val="24"/>
          <w:lang w:val="en-US" w:eastAsia="zh-CN"/>
        </w:rPr>
        <w:t>后续</w:t>
      </w:r>
      <w:r>
        <w:rPr>
          <w:rFonts w:hint="eastAsia" w:ascii="仿宋" w:hAnsi="仿宋" w:eastAsia="仿宋" w:cs="仿宋"/>
          <w:spacing w:val="-5"/>
          <w:sz w:val="24"/>
          <w:szCs w:val="24"/>
        </w:rPr>
        <w:t>按照实际工程进度</w:t>
      </w:r>
      <w:r>
        <w:rPr>
          <w:rFonts w:hint="eastAsia" w:ascii="仿宋" w:hAnsi="仿宋" w:eastAsia="仿宋" w:cs="仿宋"/>
          <w:spacing w:val="-5"/>
          <w:sz w:val="24"/>
          <w:szCs w:val="24"/>
          <w:lang w:val="en-US" w:eastAsia="zh-CN"/>
        </w:rPr>
        <w:t>付款，</w:t>
      </w:r>
      <w:r>
        <w:rPr>
          <w:rFonts w:hint="eastAsia" w:ascii="仿宋" w:hAnsi="仿宋" w:eastAsia="仿宋" w:cs="仿宋"/>
          <w:spacing w:val="-5"/>
          <w:sz w:val="24"/>
          <w:szCs w:val="24"/>
        </w:rPr>
        <w:t>竣工验收合格后支付至</w:t>
      </w:r>
      <w:r>
        <w:rPr>
          <w:rFonts w:hint="eastAsia" w:ascii="仿宋" w:hAnsi="仿宋" w:eastAsia="仿宋" w:cs="仿宋"/>
          <w:spacing w:val="-5"/>
          <w:sz w:val="24"/>
          <w:szCs w:val="24"/>
          <w:lang w:val="en-US" w:eastAsia="zh-CN"/>
        </w:rPr>
        <w:t>审计价</w:t>
      </w:r>
      <w:r>
        <w:rPr>
          <w:rFonts w:hint="eastAsia" w:ascii="仿宋" w:hAnsi="仿宋" w:eastAsia="仿宋" w:cs="仿宋"/>
          <w:spacing w:val="-5"/>
          <w:sz w:val="24"/>
          <w:szCs w:val="24"/>
        </w:rPr>
        <w:t>的</w:t>
      </w:r>
      <w:r>
        <w:rPr>
          <w:rFonts w:hint="eastAsia" w:ascii="仿宋" w:hAnsi="仿宋" w:eastAsia="仿宋" w:cs="仿宋"/>
          <w:spacing w:val="-5"/>
          <w:sz w:val="24"/>
          <w:szCs w:val="24"/>
          <w:lang w:val="en-US" w:eastAsia="zh-CN"/>
        </w:rPr>
        <w:t>97</w:t>
      </w:r>
      <w:r>
        <w:rPr>
          <w:rFonts w:hint="eastAsia" w:ascii="仿宋" w:hAnsi="仿宋" w:eastAsia="仿宋" w:cs="仿宋"/>
          <w:spacing w:val="-5"/>
          <w:sz w:val="24"/>
          <w:szCs w:val="24"/>
        </w:rPr>
        <w:t>%</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剩余3%以最终审计金额支付</w:t>
      </w:r>
      <w:r>
        <w:rPr>
          <w:rFonts w:hint="eastAsia" w:ascii="仿宋" w:hAnsi="仿宋" w:eastAsia="仿宋" w:cs="仿宋"/>
          <w:spacing w:val="-5"/>
          <w:sz w:val="24"/>
          <w:szCs w:val="24"/>
        </w:rPr>
        <w:t>。其中，发包人按前述约定向承包人付款前，承包人均需向发包人提供等额有效的增值税普通发票，承包人未向发包人提供发票的，发包人有权延迟支付款项，且对此不承担违约责任（具体以甲乙双方签订合同为准）。</w:t>
      </w:r>
    </w:p>
    <w:p w14:paraId="6A0BA0FE">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241" w:firstLineChars="100"/>
        <w:jc w:val="lef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六）以工代赈政策要求：</w:t>
      </w:r>
      <w:r>
        <w:rPr>
          <w:rFonts w:hint="eastAsia" w:ascii="仿宋" w:hAnsi="仿宋" w:eastAsia="仿宋" w:cs="仿宋"/>
          <w:b/>
          <w:bCs/>
          <w:spacing w:val="-2"/>
          <w:sz w:val="24"/>
          <w:szCs w:val="24"/>
          <w:highlight w:val="none"/>
        </w:rPr>
        <w:t>严格按照《国家以工代赈管理办法》《自治区以工代赈管理实施细则》等相关规定，按照“先有困难群众就业需求，后有项目谋划实施的原则”“能用人工尽量不使用机械，能用当地群众尽量不使用专业施工队伍”的要求</w:t>
      </w:r>
      <w:r>
        <w:rPr>
          <w:rFonts w:hint="eastAsia" w:ascii="仿宋" w:hAnsi="仿宋" w:eastAsia="仿宋" w:cs="仿宋"/>
          <w:b/>
          <w:bCs/>
          <w:spacing w:val="-2"/>
          <w:sz w:val="24"/>
          <w:szCs w:val="24"/>
          <w:highlight w:val="none"/>
          <w:lang w:eastAsia="zh-CN"/>
        </w:rPr>
        <w:t>，</w:t>
      </w:r>
      <w:r>
        <w:rPr>
          <w:rFonts w:hint="eastAsia" w:ascii="仿宋" w:hAnsi="仿宋" w:eastAsia="仿宋" w:cs="仿宋"/>
          <w:b/>
          <w:bCs/>
          <w:spacing w:val="-2"/>
          <w:sz w:val="24"/>
          <w:szCs w:val="24"/>
          <w:highlight w:val="none"/>
        </w:rPr>
        <w:t>加强当地群众务工组织，及时足额发放劳务报酬。本项目计划带动当地群众务工</w:t>
      </w:r>
      <w:r>
        <w:rPr>
          <w:rFonts w:hint="eastAsia" w:ascii="仿宋" w:hAnsi="仿宋" w:eastAsia="仿宋" w:cs="仿宋"/>
          <w:b/>
          <w:bCs/>
          <w:spacing w:val="-2"/>
          <w:sz w:val="24"/>
          <w:szCs w:val="24"/>
          <w:highlight w:val="none"/>
          <w:lang w:val="en-US" w:eastAsia="zh-CN"/>
        </w:rPr>
        <w:t>125</w:t>
      </w:r>
      <w:r>
        <w:rPr>
          <w:rFonts w:hint="eastAsia" w:ascii="仿宋" w:hAnsi="仿宋" w:eastAsia="仿宋" w:cs="仿宋"/>
          <w:b/>
          <w:bCs/>
          <w:spacing w:val="-2"/>
          <w:sz w:val="24"/>
          <w:szCs w:val="24"/>
          <w:highlight w:val="none"/>
        </w:rPr>
        <w:t>人，开展技能培训</w:t>
      </w:r>
      <w:r>
        <w:rPr>
          <w:rFonts w:hint="eastAsia" w:ascii="仿宋" w:hAnsi="仿宋" w:eastAsia="仿宋" w:cs="仿宋"/>
          <w:b/>
          <w:bCs/>
          <w:spacing w:val="-2"/>
          <w:sz w:val="24"/>
          <w:szCs w:val="24"/>
          <w:highlight w:val="none"/>
          <w:lang w:val="en-US" w:eastAsia="zh-CN"/>
        </w:rPr>
        <w:t>125</w:t>
      </w:r>
      <w:r>
        <w:rPr>
          <w:rFonts w:hint="eastAsia" w:ascii="仿宋" w:hAnsi="仿宋" w:eastAsia="仿宋" w:cs="仿宋"/>
          <w:b/>
          <w:bCs/>
          <w:spacing w:val="-2"/>
          <w:sz w:val="24"/>
          <w:szCs w:val="24"/>
          <w:highlight w:val="none"/>
        </w:rPr>
        <w:t>人，劳务报酬发放总额</w:t>
      </w:r>
      <w:r>
        <w:rPr>
          <w:rFonts w:hint="eastAsia" w:ascii="仿宋" w:hAnsi="仿宋" w:eastAsia="仿宋" w:cs="仿宋"/>
          <w:b/>
          <w:bCs/>
          <w:spacing w:val="-2"/>
          <w:sz w:val="24"/>
          <w:szCs w:val="24"/>
          <w:highlight w:val="none"/>
          <w:lang w:val="en-US" w:eastAsia="zh-CN"/>
        </w:rPr>
        <w:t>171</w:t>
      </w:r>
      <w:r>
        <w:rPr>
          <w:rFonts w:hint="eastAsia" w:ascii="仿宋" w:hAnsi="仿宋" w:eastAsia="仿宋" w:cs="仿宋"/>
          <w:b/>
          <w:bCs/>
          <w:spacing w:val="-2"/>
          <w:sz w:val="24"/>
          <w:szCs w:val="24"/>
          <w:highlight w:val="none"/>
        </w:rPr>
        <w:t>万元，劳务报酬发放占比不低于中央以工代赈资金的40%，并尽可能提高劳务报酬发放比例，劳务报酬通过“新薪通”平台统一发放。本项目采用“农村公益性基础设施建设+劳务报酬发放+技能培训+公益性岗位设置”赈济模式实施，设置公益性岗位1名，工资标准</w:t>
      </w:r>
      <w:r>
        <w:rPr>
          <w:rFonts w:hint="eastAsia" w:ascii="仿宋" w:hAnsi="仿宋" w:eastAsia="仿宋" w:cs="仿宋"/>
          <w:b/>
          <w:bCs/>
          <w:spacing w:val="-2"/>
          <w:sz w:val="24"/>
          <w:szCs w:val="24"/>
          <w:highlight w:val="none"/>
          <w:lang w:val="en-US" w:eastAsia="zh-CN"/>
        </w:rPr>
        <w:t>800</w:t>
      </w:r>
      <w:r>
        <w:rPr>
          <w:rFonts w:hint="eastAsia" w:ascii="仿宋" w:hAnsi="仿宋" w:eastAsia="仿宋" w:cs="仿宋"/>
          <w:b/>
          <w:bCs/>
          <w:spacing w:val="-2"/>
          <w:sz w:val="24"/>
          <w:szCs w:val="24"/>
          <w:highlight w:val="none"/>
        </w:rPr>
        <w:t>元/月，聘任期</w:t>
      </w:r>
      <w:r>
        <w:rPr>
          <w:rFonts w:hint="eastAsia" w:ascii="仿宋" w:hAnsi="仿宋" w:eastAsia="仿宋" w:cs="仿宋"/>
          <w:b/>
          <w:bCs/>
          <w:spacing w:val="-2"/>
          <w:sz w:val="24"/>
          <w:szCs w:val="24"/>
          <w:highlight w:val="none"/>
          <w:lang w:val="en-US" w:eastAsia="zh-CN"/>
        </w:rPr>
        <w:t>3</w:t>
      </w:r>
      <w:r>
        <w:rPr>
          <w:rFonts w:hint="eastAsia" w:ascii="仿宋" w:hAnsi="仿宋" w:eastAsia="仿宋" w:cs="仿宋"/>
          <w:b/>
          <w:bCs/>
          <w:spacing w:val="-2"/>
          <w:sz w:val="24"/>
          <w:szCs w:val="24"/>
          <w:highlight w:val="none"/>
        </w:rPr>
        <w:t>年，公益性岗位人员工资由</w:t>
      </w:r>
      <w:r>
        <w:rPr>
          <w:rFonts w:hint="eastAsia" w:ascii="仿宋" w:hAnsi="仿宋" w:eastAsia="仿宋" w:cs="仿宋"/>
          <w:b/>
          <w:bCs/>
          <w:spacing w:val="-2"/>
          <w:sz w:val="24"/>
          <w:szCs w:val="24"/>
          <w:highlight w:val="none"/>
          <w:lang w:val="en-US" w:eastAsia="zh-CN"/>
        </w:rPr>
        <w:t>布伦口乡</w:t>
      </w:r>
      <w:r>
        <w:rPr>
          <w:rFonts w:hint="eastAsia" w:ascii="仿宋" w:hAnsi="仿宋" w:eastAsia="仿宋" w:cs="仿宋"/>
          <w:b/>
          <w:bCs/>
          <w:spacing w:val="-2"/>
          <w:sz w:val="24"/>
          <w:szCs w:val="24"/>
          <w:highlight w:val="none"/>
        </w:rPr>
        <w:t>乡人民政府统筹安排，不得占用中央以工代赈资金，要切实发挥本项目赈济作用，促进当地群众就地就近就业增收。</w:t>
      </w:r>
      <w:r>
        <w:rPr>
          <w:rFonts w:hint="eastAsia" w:ascii="仿宋" w:hAnsi="仿宋" w:eastAsia="仿宋" w:cs="仿宋"/>
          <w:b/>
          <w:bCs/>
          <w:color w:val="000000"/>
          <w:kern w:val="0"/>
          <w:sz w:val="24"/>
          <w:szCs w:val="24"/>
          <w:highlight w:val="none"/>
          <w:lang w:val="en-US" w:eastAsia="zh-CN" w:bidi="ar"/>
        </w:rPr>
        <w:t>（须在响应文件中作出承诺，格式自拟，未提供或提供不全则视为未响应磋商文件）。项目执行过程中，所运用的规范性文件均以国家或自治区颁布的最新文件为准。</w:t>
      </w:r>
    </w:p>
    <w:p w14:paraId="2B9603D3">
      <w:pPr>
        <w:pStyle w:val="5"/>
        <w:keepNext w:val="0"/>
        <w:keepLines w:val="0"/>
        <w:pageBreakBefore w:val="0"/>
        <w:widowControl w:val="0"/>
        <w:kinsoku/>
        <w:wordWrap/>
        <w:overflowPunct/>
        <w:topLinePunct w:val="0"/>
        <w:autoSpaceDE w:val="0"/>
        <w:autoSpaceDN w:val="0"/>
        <w:bidi w:val="0"/>
        <w:adjustRightInd/>
        <w:snapToGrid/>
        <w:spacing w:before="160" w:line="360" w:lineRule="auto"/>
        <w:ind w:left="220" w:leftChars="100" w:right="220" w:rightChars="1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七</w:t>
      </w:r>
      <w:r>
        <w:rPr>
          <w:rFonts w:hint="eastAsia" w:ascii="仿宋" w:hAnsi="仿宋" w:eastAsia="仿宋" w:cs="仿宋"/>
          <w:sz w:val="24"/>
          <w:szCs w:val="24"/>
        </w:rPr>
        <w:t>）</w:t>
      </w:r>
      <w:r>
        <w:rPr>
          <w:rFonts w:hint="eastAsia" w:ascii="仿宋" w:hAnsi="仿宋" w:eastAsia="仿宋" w:cs="仿宋"/>
          <w:spacing w:val="-5"/>
          <w:sz w:val="24"/>
          <w:szCs w:val="24"/>
        </w:rPr>
        <w:t>其他</w:t>
      </w:r>
    </w:p>
    <w:p w14:paraId="6FA3E513">
      <w:pPr>
        <w:pStyle w:val="33"/>
        <w:keepNext w:val="0"/>
        <w:keepLines w:val="0"/>
        <w:pageBreakBefore w:val="0"/>
        <w:widowControl w:val="0"/>
        <w:numPr>
          <w:ilvl w:val="2"/>
          <w:numId w:val="30"/>
        </w:numPr>
        <w:tabs>
          <w:tab w:val="left" w:pos="2012"/>
        </w:tabs>
        <w:kinsoku/>
        <w:wordWrap/>
        <w:overflowPunct/>
        <w:topLinePunct w:val="0"/>
        <w:autoSpaceDE w:val="0"/>
        <w:autoSpaceDN w:val="0"/>
        <w:bidi w:val="0"/>
        <w:adjustRightInd/>
        <w:snapToGrid/>
        <w:spacing w:before="160" w:after="0" w:line="360" w:lineRule="auto"/>
        <w:ind w:left="220" w:leftChars="100" w:right="220" w:rightChars="100" w:firstLine="427"/>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投标人必须在投标文件中对以上条款和服务承诺明确列出，承诺内容必须达到本篇及磋商文件其他条款的要求。</w:t>
      </w:r>
    </w:p>
    <w:p w14:paraId="66E0EB30">
      <w:pPr>
        <w:pStyle w:val="33"/>
        <w:keepNext w:val="0"/>
        <w:keepLines w:val="0"/>
        <w:pageBreakBefore w:val="0"/>
        <w:widowControl w:val="0"/>
        <w:numPr>
          <w:ilvl w:val="2"/>
          <w:numId w:val="30"/>
        </w:numPr>
        <w:tabs>
          <w:tab w:val="left" w:pos="2012"/>
        </w:tabs>
        <w:kinsoku/>
        <w:wordWrap/>
        <w:overflowPunct/>
        <w:topLinePunct w:val="0"/>
        <w:autoSpaceDE w:val="0"/>
        <w:autoSpaceDN w:val="0"/>
        <w:bidi w:val="0"/>
        <w:adjustRightInd/>
        <w:snapToGrid/>
        <w:spacing w:before="160" w:after="0" w:line="360" w:lineRule="auto"/>
        <w:ind w:left="433" w:leftChars="100" w:right="220" w:rightChars="100" w:hanging="213"/>
        <w:jc w:val="left"/>
        <w:textAlignment w:val="auto"/>
        <w:rPr>
          <w:rFonts w:hint="eastAsia" w:ascii="仿宋" w:hAnsi="仿宋" w:eastAsia="仿宋" w:cs="仿宋"/>
          <w:sz w:val="24"/>
          <w:szCs w:val="24"/>
        </w:rPr>
      </w:pPr>
      <w:r>
        <w:rPr>
          <w:rFonts w:hint="eastAsia" w:ascii="仿宋" w:hAnsi="仿宋" w:eastAsia="仿宋" w:cs="仿宋"/>
          <w:spacing w:val="-1"/>
          <w:sz w:val="24"/>
          <w:szCs w:val="24"/>
        </w:rPr>
        <w:t>其他未尽事宜由供需双方在采购合同中详细约定。</w:t>
      </w:r>
    </w:p>
    <w:p w14:paraId="3B460115">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5C57C40D">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0EA7D874">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09C64B0E">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6A09267B">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745F26E3">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2E038C0F">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79A4965D">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37672306">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21F5FC2D">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25ADB532">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6E63CEFD">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445CA94C">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0935431E">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2F13B51C">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6EEDF4C0">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7A3422F1">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5759DF3E">
      <w:pPr>
        <w:pStyle w:val="33"/>
        <w:numPr>
          <w:ilvl w:val="0"/>
          <w:numId w:val="0"/>
        </w:numPr>
        <w:tabs>
          <w:tab w:val="left" w:pos="2012"/>
        </w:tabs>
        <w:spacing w:before="166" w:after="0" w:line="240" w:lineRule="auto"/>
        <w:ind w:left="1799" w:leftChars="0" w:right="0" w:rightChars="0"/>
        <w:jc w:val="left"/>
        <w:rPr>
          <w:rFonts w:hint="eastAsia" w:ascii="仿宋" w:hAnsi="仿宋" w:eastAsia="仿宋" w:cs="仿宋"/>
          <w:spacing w:val="-1"/>
          <w:sz w:val="24"/>
          <w:szCs w:val="24"/>
        </w:rPr>
      </w:pPr>
    </w:p>
    <w:p w14:paraId="547294E5">
      <w:pPr>
        <w:rPr>
          <w:rFonts w:hint="eastAsia" w:ascii="仿宋" w:hAnsi="仿宋" w:eastAsia="仿宋" w:cs="仿宋"/>
          <w:b/>
          <w:bCs/>
          <w:spacing w:val="-1"/>
          <w:sz w:val="28"/>
          <w:szCs w:val="28"/>
        </w:rPr>
      </w:pPr>
      <w:bookmarkStart w:id="52" w:name="_Toc2636"/>
      <w:r>
        <w:rPr>
          <w:rFonts w:hint="eastAsia" w:ascii="仿宋" w:hAnsi="仿宋" w:eastAsia="仿宋" w:cs="仿宋"/>
          <w:b/>
          <w:bCs/>
          <w:spacing w:val="-1"/>
          <w:sz w:val="28"/>
          <w:szCs w:val="28"/>
        </w:rPr>
        <w:br w:type="page"/>
      </w:r>
    </w:p>
    <w:p w14:paraId="0F4D53EE">
      <w:pPr>
        <w:pStyle w:val="4"/>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rPr>
          <w:rFonts w:hint="eastAsia" w:ascii="仿宋" w:hAnsi="仿宋" w:eastAsia="仿宋" w:cs="仿宋"/>
          <w:b/>
          <w:bCs/>
          <w:sz w:val="28"/>
          <w:szCs w:val="28"/>
        </w:rPr>
      </w:pPr>
      <w:r>
        <w:rPr>
          <w:rFonts w:hint="eastAsia" w:ascii="仿宋" w:hAnsi="仿宋" w:eastAsia="仿宋" w:cs="仿宋"/>
          <w:b/>
          <w:bCs/>
          <w:spacing w:val="-1"/>
          <w:sz w:val="28"/>
          <w:szCs w:val="28"/>
        </w:rPr>
        <w:t>第五章合同条款及格式</w:t>
      </w:r>
      <w:bookmarkEnd w:id="52"/>
    </w:p>
    <w:p w14:paraId="471097D8">
      <w:pPr>
        <w:keepNext w:val="0"/>
        <w:keepLines w:val="0"/>
        <w:pageBreakBefore w:val="0"/>
        <w:widowControl w:val="0"/>
        <w:kinsoku/>
        <w:wordWrap/>
        <w:overflowPunct/>
        <w:topLinePunct w:val="0"/>
        <w:autoSpaceDE w:val="0"/>
        <w:autoSpaceDN w:val="0"/>
        <w:bidi w:val="0"/>
        <w:adjustRightInd/>
        <w:snapToGrid/>
        <w:spacing w:before="0" w:after="0"/>
        <w:ind w:left="0"/>
        <w:jc w:val="center"/>
        <w:textAlignment w:val="auto"/>
        <w:rPr>
          <w:rFonts w:hint="eastAsia" w:ascii="仿宋" w:hAnsi="仿宋" w:eastAsia="仿宋" w:cs="仿宋"/>
          <w:sz w:val="28"/>
          <w:szCs w:val="28"/>
        </w:rPr>
      </w:pPr>
      <w:bookmarkStart w:id="53" w:name="（本合同为合同样稿，最终稿由供需双方协商后确定）"/>
      <w:bookmarkEnd w:id="53"/>
      <w:r>
        <w:rPr>
          <w:rFonts w:hint="eastAsia" w:ascii="仿宋" w:hAnsi="仿宋" w:eastAsia="仿宋" w:cs="仿宋"/>
          <w:sz w:val="28"/>
          <w:szCs w:val="28"/>
        </w:rPr>
        <w:t>（本合同为合同样稿，最终稿由供需双方协商后确定</w:t>
      </w:r>
      <w:r>
        <w:rPr>
          <w:rFonts w:hint="eastAsia" w:ascii="仿宋" w:hAnsi="仿宋" w:eastAsia="仿宋" w:cs="仿宋"/>
          <w:spacing w:val="-10"/>
          <w:sz w:val="28"/>
          <w:szCs w:val="28"/>
        </w:rPr>
        <w:t>）</w:t>
      </w:r>
    </w:p>
    <w:p w14:paraId="1EBA11F0">
      <w:pPr>
        <w:jc w:val="center"/>
        <w:rPr>
          <w:rFonts w:hint="eastAsia"/>
          <w:b/>
          <w:bCs/>
          <w:color w:val="000000"/>
        </w:rPr>
      </w:pPr>
      <w:bookmarkStart w:id="54" w:name="第一节合同条款"/>
      <w:bookmarkEnd w:id="54"/>
      <w:bookmarkStart w:id="55" w:name="_Toc31848"/>
      <w:bookmarkStart w:id="56" w:name="_Toc273"/>
      <w:bookmarkStart w:id="57" w:name="_Toc403838977"/>
      <w:bookmarkStart w:id="58" w:name="_Toc387058413"/>
      <w:bookmarkStart w:id="59" w:name="_Toc387057863"/>
      <w:bookmarkStart w:id="60" w:name="_Toc387057865"/>
      <w:bookmarkStart w:id="61" w:name="_Toc271562117"/>
      <w:bookmarkStart w:id="62" w:name="_Toc387058415"/>
      <w:bookmarkStart w:id="63" w:name="_Toc152042546"/>
      <w:bookmarkStart w:id="64" w:name="_Toc387057866"/>
      <w:bookmarkStart w:id="65" w:name="_Toc387056758"/>
      <w:bookmarkStart w:id="66" w:name="_Toc144974826"/>
      <w:bookmarkStart w:id="67" w:name="_Toc152045767"/>
      <w:bookmarkStart w:id="68" w:name="_Toc403838979"/>
      <w:r>
        <w:rPr>
          <w:rFonts w:hint="eastAsia"/>
          <w:b/>
          <w:bCs/>
          <w:color w:val="000000"/>
        </w:rPr>
        <w:t>第一节 通用合同条款</w:t>
      </w:r>
      <w:bookmarkEnd w:id="55"/>
      <w:bookmarkEnd w:id="56"/>
      <w:bookmarkEnd w:id="57"/>
      <w:bookmarkEnd w:id="58"/>
      <w:bookmarkEnd w:id="59"/>
    </w:p>
    <w:p w14:paraId="0D30289D">
      <w:pPr>
        <w:spacing w:line="360" w:lineRule="exact"/>
        <w:ind w:firstLine="433" w:firstLineChars="196"/>
        <w:rPr>
          <w:rFonts w:hint="eastAsia"/>
          <w:b/>
          <w:color w:val="000000"/>
          <w:szCs w:val="21"/>
        </w:rPr>
      </w:pPr>
    </w:p>
    <w:p w14:paraId="36BFBA45">
      <w:pPr>
        <w:spacing w:line="360" w:lineRule="exact"/>
        <w:ind w:firstLine="433" w:firstLineChars="196"/>
        <w:rPr>
          <w:rFonts w:hint="eastAsia" w:ascii="仿宋" w:hAnsi="仿宋" w:eastAsia="仿宋" w:cs="仿宋"/>
          <w:b/>
          <w:color w:val="000000"/>
          <w:szCs w:val="21"/>
        </w:rPr>
      </w:pPr>
      <w:r>
        <w:rPr>
          <w:rFonts w:hint="eastAsia" w:ascii="仿宋" w:hAnsi="仿宋" w:eastAsia="仿宋" w:cs="仿宋"/>
          <w:b/>
          <w:color w:val="000000"/>
          <w:szCs w:val="21"/>
        </w:rPr>
        <w:t>本招标文件通用合同条款全文引用《水利水电工程标准施工招标文件》（2009年版）中的通用合同条款。</w:t>
      </w:r>
      <w:bookmarkStart w:id="69" w:name="_Toc144974736"/>
      <w:bookmarkStart w:id="70" w:name="_Toc152045766"/>
      <w:bookmarkStart w:id="71" w:name="_Toc152042545"/>
    </w:p>
    <w:p w14:paraId="5AE25F2E">
      <w:pPr>
        <w:jc w:val="center"/>
        <w:rPr>
          <w:rFonts w:hint="eastAsia" w:ascii="仿宋" w:hAnsi="仿宋" w:eastAsia="仿宋" w:cs="仿宋"/>
          <w:b/>
          <w:bCs/>
          <w:color w:val="000000"/>
        </w:rPr>
      </w:pPr>
    </w:p>
    <w:bookmarkEnd w:id="69"/>
    <w:bookmarkEnd w:id="70"/>
    <w:bookmarkEnd w:id="71"/>
    <w:p w14:paraId="76ABCADC">
      <w:pPr>
        <w:jc w:val="center"/>
        <w:rPr>
          <w:rFonts w:hint="eastAsia" w:ascii="仿宋" w:hAnsi="仿宋" w:eastAsia="仿宋" w:cs="仿宋"/>
          <w:b/>
          <w:bCs/>
          <w:color w:val="000000"/>
        </w:rPr>
      </w:pPr>
      <w:bookmarkStart w:id="72" w:name="_Toc14750"/>
      <w:bookmarkStart w:id="73" w:name="_Toc387057864"/>
      <w:bookmarkStart w:id="74" w:name="_Toc403838978"/>
      <w:bookmarkStart w:id="75" w:name="_Toc387058414"/>
      <w:bookmarkStart w:id="76" w:name="_Toc24668"/>
      <w:bookmarkStart w:id="77" w:name="_Toc271562116"/>
      <w:bookmarkStart w:id="78" w:name="_Toc20332"/>
      <w:r>
        <w:rPr>
          <w:rFonts w:hint="eastAsia" w:ascii="仿宋" w:hAnsi="仿宋" w:eastAsia="仿宋" w:cs="仿宋"/>
          <w:b/>
          <w:bCs/>
          <w:color w:val="000000"/>
        </w:rPr>
        <w:t>第二节 专用合同条款</w:t>
      </w:r>
      <w:bookmarkEnd w:id="72"/>
      <w:bookmarkEnd w:id="73"/>
      <w:bookmarkEnd w:id="74"/>
      <w:bookmarkEnd w:id="75"/>
      <w:bookmarkEnd w:id="76"/>
      <w:bookmarkEnd w:id="77"/>
      <w:bookmarkEnd w:id="78"/>
    </w:p>
    <w:p w14:paraId="28139154">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1.1词语定义</w:t>
      </w:r>
    </w:p>
    <w:p w14:paraId="7BF637F2">
      <w:pPr>
        <w:spacing w:line="360" w:lineRule="exact"/>
        <w:ind w:firstLine="359" w:firstLineChars="171"/>
        <w:rPr>
          <w:rFonts w:hint="eastAsia" w:ascii="仿宋" w:hAnsi="仿宋" w:eastAsia="仿宋" w:cs="仿宋"/>
          <w:color w:val="000000"/>
          <w:sz w:val="21"/>
          <w:szCs w:val="21"/>
        </w:rPr>
      </w:pPr>
      <w:r>
        <w:rPr>
          <w:rFonts w:hint="eastAsia" w:ascii="仿宋" w:hAnsi="仿宋" w:eastAsia="仿宋" w:cs="仿宋"/>
          <w:color w:val="000000"/>
          <w:sz w:val="21"/>
          <w:szCs w:val="21"/>
        </w:rPr>
        <w:t>1.1.2合同当事人和人员</w:t>
      </w:r>
    </w:p>
    <w:p w14:paraId="7648AF5A">
      <w:pPr>
        <w:spacing w:line="360" w:lineRule="exact"/>
        <w:ind w:firstLine="359" w:firstLineChars="171"/>
        <w:rPr>
          <w:rFonts w:hint="eastAsia" w:ascii="仿宋" w:hAnsi="仿宋" w:eastAsia="仿宋" w:cs="仿宋"/>
          <w:color w:val="000000"/>
          <w:sz w:val="21"/>
          <w:szCs w:val="21"/>
        </w:rPr>
      </w:pPr>
      <w:r>
        <w:rPr>
          <w:rFonts w:hint="eastAsia" w:ascii="仿宋" w:hAnsi="仿宋" w:eastAsia="仿宋" w:cs="仿宋"/>
          <w:color w:val="000000"/>
          <w:sz w:val="21"/>
          <w:szCs w:val="21"/>
        </w:rPr>
        <w:t>1.1.2.2发包人：</w:t>
      </w:r>
      <w:r>
        <w:rPr>
          <w:rFonts w:hint="eastAsia" w:ascii="仿宋" w:hAnsi="仿宋" w:eastAsia="仿宋" w:cs="仿宋"/>
          <w:color w:val="000000"/>
          <w:sz w:val="21"/>
          <w:szCs w:val="21"/>
          <w:u w:val="single"/>
        </w:rPr>
        <w:t xml:space="preserve">                    </w:t>
      </w:r>
    </w:p>
    <w:p w14:paraId="3C1D2146">
      <w:pPr>
        <w:spacing w:line="360" w:lineRule="exact"/>
        <w:ind w:firstLine="359" w:firstLineChars="171"/>
        <w:rPr>
          <w:rFonts w:hint="eastAsia" w:ascii="仿宋" w:hAnsi="仿宋" w:eastAsia="仿宋" w:cs="仿宋"/>
          <w:color w:val="000000"/>
          <w:sz w:val="21"/>
          <w:szCs w:val="21"/>
        </w:rPr>
      </w:pPr>
      <w:r>
        <w:rPr>
          <w:rFonts w:hint="eastAsia" w:ascii="仿宋" w:hAnsi="仿宋" w:eastAsia="仿宋" w:cs="仿宋"/>
          <w:color w:val="000000"/>
          <w:sz w:val="21"/>
          <w:szCs w:val="21"/>
        </w:rPr>
        <w:t>1.1.2.3承包人：本次招标确定的中标人</w:t>
      </w:r>
    </w:p>
    <w:p w14:paraId="193341B6">
      <w:pPr>
        <w:spacing w:line="360" w:lineRule="exact"/>
        <w:ind w:firstLine="359" w:firstLineChars="171"/>
        <w:rPr>
          <w:rFonts w:hint="eastAsia" w:ascii="仿宋" w:hAnsi="仿宋" w:eastAsia="仿宋" w:cs="仿宋"/>
          <w:color w:val="000000"/>
          <w:sz w:val="21"/>
          <w:szCs w:val="21"/>
        </w:rPr>
      </w:pPr>
      <w:r>
        <w:rPr>
          <w:rFonts w:hint="eastAsia" w:ascii="仿宋" w:hAnsi="仿宋" w:eastAsia="仿宋" w:cs="仿宋"/>
          <w:color w:val="000000"/>
          <w:sz w:val="21"/>
          <w:szCs w:val="21"/>
        </w:rPr>
        <w:t>1.1.2.5分包人：无</w:t>
      </w:r>
    </w:p>
    <w:p w14:paraId="1C95281D">
      <w:pPr>
        <w:spacing w:line="360" w:lineRule="exact"/>
        <w:ind w:firstLine="359" w:firstLineChars="171"/>
        <w:rPr>
          <w:rFonts w:hint="eastAsia" w:ascii="仿宋" w:hAnsi="仿宋" w:eastAsia="仿宋" w:cs="仿宋"/>
          <w:color w:val="000000"/>
          <w:sz w:val="21"/>
          <w:szCs w:val="21"/>
          <w:highlight w:val="green"/>
        </w:rPr>
      </w:pPr>
      <w:r>
        <w:rPr>
          <w:rFonts w:hint="eastAsia" w:ascii="仿宋" w:hAnsi="仿宋" w:eastAsia="仿宋" w:cs="仿宋"/>
          <w:color w:val="000000"/>
          <w:sz w:val="21"/>
          <w:szCs w:val="21"/>
        </w:rPr>
        <w:t>1.1.2.6监理人：业主自行委托</w:t>
      </w:r>
    </w:p>
    <w:p w14:paraId="7EA63182">
      <w:pPr>
        <w:spacing w:line="360" w:lineRule="exact"/>
        <w:ind w:firstLine="359" w:firstLineChars="171"/>
        <w:rPr>
          <w:rFonts w:hint="eastAsia" w:ascii="仿宋" w:hAnsi="仿宋" w:eastAsia="仿宋" w:cs="仿宋"/>
          <w:color w:val="000000"/>
          <w:sz w:val="21"/>
          <w:szCs w:val="21"/>
        </w:rPr>
      </w:pPr>
      <w:r>
        <w:rPr>
          <w:rFonts w:hint="eastAsia" w:ascii="仿宋" w:hAnsi="仿宋" w:eastAsia="仿宋" w:cs="仿宋"/>
          <w:color w:val="000000"/>
          <w:sz w:val="21"/>
          <w:szCs w:val="21"/>
        </w:rPr>
        <w:t>1.1.4日期</w:t>
      </w:r>
    </w:p>
    <w:p w14:paraId="6E826C16">
      <w:pPr>
        <w:spacing w:line="360" w:lineRule="exact"/>
        <w:ind w:firstLine="357" w:firstLineChars="170"/>
        <w:rPr>
          <w:rFonts w:hint="eastAsia" w:ascii="仿宋" w:hAnsi="仿宋" w:eastAsia="仿宋" w:cs="仿宋"/>
          <w:color w:val="000000"/>
          <w:sz w:val="21"/>
          <w:szCs w:val="21"/>
        </w:rPr>
      </w:pPr>
      <w:r>
        <w:rPr>
          <w:rFonts w:hint="eastAsia" w:ascii="仿宋" w:hAnsi="仿宋" w:eastAsia="仿宋" w:cs="仿宋"/>
          <w:color w:val="000000"/>
          <w:sz w:val="21"/>
          <w:szCs w:val="21"/>
        </w:rPr>
        <w:t>1.1.4.5缺陷责任期（工程质量保修期）：自竣工验收之日起</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年。</w:t>
      </w:r>
    </w:p>
    <w:p w14:paraId="71F0F9A9">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1.4合同文件的优先顺序</w:t>
      </w:r>
    </w:p>
    <w:p w14:paraId="31DCD26A">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进入合同文件的各项文件及其优先顺序是：</w:t>
      </w:r>
    </w:p>
    <w:p w14:paraId="60AE09AB">
      <w:pPr>
        <w:pStyle w:val="13"/>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（1）协议书（包括补充协议）</w:t>
      </w:r>
    </w:p>
    <w:p w14:paraId="128E6D46">
      <w:pPr>
        <w:pStyle w:val="13"/>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（2）中标通知书</w:t>
      </w:r>
    </w:p>
    <w:p w14:paraId="7149C79E">
      <w:pPr>
        <w:pStyle w:val="13"/>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（3）投标报价书</w:t>
      </w:r>
    </w:p>
    <w:p w14:paraId="61DC9F5D">
      <w:pPr>
        <w:pStyle w:val="13"/>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（4）专用合同条款</w:t>
      </w:r>
    </w:p>
    <w:p w14:paraId="073BCBB5">
      <w:pPr>
        <w:pStyle w:val="13"/>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（5）通用合同条款</w:t>
      </w:r>
    </w:p>
    <w:p w14:paraId="02179951">
      <w:pPr>
        <w:pStyle w:val="13"/>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（6）技术条款</w:t>
      </w:r>
    </w:p>
    <w:p w14:paraId="04FA2EAC">
      <w:pPr>
        <w:pStyle w:val="13"/>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（7）图纸</w:t>
      </w:r>
    </w:p>
    <w:p w14:paraId="70D9E8BC">
      <w:pPr>
        <w:pStyle w:val="13"/>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（8）已标价的工程量报价单</w:t>
      </w:r>
    </w:p>
    <w:p w14:paraId="17332F5A">
      <w:pPr>
        <w:pStyle w:val="13"/>
        <w:spacing w:line="360" w:lineRule="exact"/>
        <w:ind w:firstLine="400"/>
        <w:rPr>
          <w:rFonts w:hint="eastAsia" w:ascii="仿宋" w:hAnsi="仿宋" w:eastAsia="仿宋" w:cs="仿宋"/>
          <w:color w:val="auto"/>
          <w:sz w:val="21"/>
          <w:szCs w:val="21"/>
        </w:rPr>
      </w:pPr>
      <w:r>
        <w:rPr>
          <w:rFonts w:hint="eastAsia" w:ascii="仿宋" w:hAnsi="仿宋" w:eastAsia="仿宋" w:cs="仿宋"/>
          <w:color w:val="auto"/>
          <w:sz w:val="21"/>
          <w:szCs w:val="21"/>
          <w:highlight w:val="none"/>
        </w:rPr>
        <w:t>（9）</w:t>
      </w:r>
      <w:r>
        <w:rPr>
          <w:rFonts w:hint="eastAsia" w:ascii="仿宋" w:hAnsi="仿宋" w:eastAsia="仿宋" w:cs="仿宋"/>
          <w:color w:val="auto"/>
          <w:sz w:val="21"/>
          <w:szCs w:val="21"/>
          <w:highlight w:val="none"/>
          <w:lang w:val="en-US" w:eastAsia="zh-CN"/>
        </w:rPr>
        <w:t>中标人缴纳履约保证金的银行回执单和招标人开具的收据复印件。</w:t>
      </w:r>
    </w:p>
    <w:p w14:paraId="67C8B932">
      <w:pPr>
        <w:pStyle w:val="13"/>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）经双方确认进入合同的其它文件</w:t>
      </w:r>
    </w:p>
    <w:p w14:paraId="26F518BB">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1.6 图纸和承包人文件</w:t>
      </w:r>
    </w:p>
    <w:p w14:paraId="1A096761">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本条增加以下条款：</w:t>
      </w:r>
    </w:p>
    <w:p w14:paraId="4360D8E9">
      <w:pPr>
        <w:spacing w:line="360" w:lineRule="exact"/>
        <w:ind w:firstLine="420" w:firstLineChars="200"/>
        <w:rPr>
          <w:rFonts w:hint="eastAsia" w:ascii="仿宋" w:hAnsi="仿宋" w:eastAsia="仿宋" w:cs="仿宋"/>
          <w:bCs/>
          <w:color w:val="000000"/>
          <w:sz w:val="21"/>
          <w:szCs w:val="21"/>
        </w:rPr>
      </w:pPr>
      <w:r>
        <w:rPr>
          <w:rFonts w:hint="eastAsia" w:ascii="仿宋" w:hAnsi="仿宋" w:eastAsia="仿宋" w:cs="仿宋"/>
          <w:color w:val="000000"/>
          <w:sz w:val="21"/>
          <w:szCs w:val="21"/>
        </w:rPr>
        <w:t>1.6.6</w:t>
      </w:r>
      <w:bookmarkStart w:id="79" w:name="_Toc321734698"/>
      <w:r>
        <w:rPr>
          <w:rFonts w:hint="eastAsia" w:ascii="仿宋" w:hAnsi="仿宋" w:eastAsia="仿宋" w:cs="仿宋"/>
          <w:bCs/>
          <w:color w:val="000000"/>
          <w:sz w:val="21"/>
          <w:szCs w:val="21"/>
        </w:rPr>
        <w:t>招标图纸和投标图纸</w:t>
      </w:r>
      <w:bookmarkEnd w:id="79"/>
    </w:p>
    <w:p w14:paraId="031A14AE">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（1）列入合同的招标图纸仅作为承包人投标报价和履行合同过程中衡量变更的依据，不能直接用于施工。</w:t>
      </w:r>
    </w:p>
    <w:p w14:paraId="44DD4C8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（2）列入合同的投标图纸仅作为发包人选择中标人和履行合同过程中检验承包人是否按其投标内容进行施工的依据，亦不能直接用于施工。</w:t>
      </w:r>
    </w:p>
    <w:p w14:paraId="08DBAFF2">
      <w:pPr>
        <w:spacing w:line="360" w:lineRule="exact"/>
        <w:ind w:firstLine="420" w:firstLineChars="200"/>
        <w:rPr>
          <w:rFonts w:hint="eastAsia" w:ascii="仿宋" w:hAnsi="仿宋" w:eastAsia="仿宋" w:cs="仿宋"/>
          <w:bCs/>
          <w:color w:val="000000"/>
          <w:sz w:val="21"/>
          <w:szCs w:val="21"/>
        </w:rPr>
      </w:pPr>
      <w:bookmarkStart w:id="80" w:name="_Toc321734699"/>
      <w:r>
        <w:rPr>
          <w:rFonts w:hint="eastAsia" w:ascii="仿宋" w:hAnsi="仿宋" w:eastAsia="仿宋" w:cs="仿宋"/>
          <w:bCs/>
          <w:color w:val="000000"/>
          <w:sz w:val="21"/>
          <w:szCs w:val="21"/>
        </w:rPr>
        <w:t>1.6.7 施工图纸的提供和保管</w:t>
      </w:r>
      <w:bookmarkEnd w:id="80"/>
    </w:p>
    <w:p w14:paraId="220A85B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（1）按合同规定施工图纸应由发包人交监理人审核签发送承包人，份数为6份，承包人可自费复制更多的份数。</w:t>
      </w:r>
    </w:p>
    <w:p w14:paraId="6A27E3A8">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（2）按合同规定由承包人自行负责的施工图纸，承包人应按技术条款规定的时限免费向发包人和监理人提供6份自己设计的供审批的符合监理人要求的图纸。</w:t>
      </w:r>
    </w:p>
    <w:p w14:paraId="37013CEC">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向承包人提供的或由承包人提交的上述图纸，应由承包人保留在现场，并且这些图纸皆可供监理人和由监理人书面授权的其他人进行检查和使用。</w:t>
      </w:r>
    </w:p>
    <w:p w14:paraId="5DA9F11C">
      <w:pPr>
        <w:spacing w:line="360" w:lineRule="exact"/>
        <w:ind w:firstLine="420" w:firstLineChars="200"/>
        <w:rPr>
          <w:rFonts w:hint="eastAsia" w:ascii="仿宋" w:hAnsi="仿宋" w:eastAsia="仿宋" w:cs="仿宋"/>
          <w:bCs/>
          <w:color w:val="000000"/>
          <w:sz w:val="21"/>
          <w:szCs w:val="21"/>
        </w:rPr>
      </w:pPr>
      <w:bookmarkStart w:id="81" w:name="_Toc321734700"/>
      <w:r>
        <w:rPr>
          <w:rFonts w:hint="eastAsia" w:ascii="仿宋" w:hAnsi="仿宋" w:eastAsia="仿宋" w:cs="仿宋"/>
          <w:bCs/>
          <w:color w:val="000000"/>
          <w:sz w:val="21"/>
          <w:szCs w:val="21"/>
        </w:rPr>
        <w:t>1.6.8设计修改图、补充图纸和指示</w:t>
      </w:r>
      <w:bookmarkEnd w:id="81"/>
    </w:p>
    <w:p w14:paraId="56E886D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发包人、监理人及承包人有权根据施工现场情况可提出设计变更申请，应经设计单位同意后出设计变更图纸。</w:t>
      </w:r>
    </w:p>
    <w:p w14:paraId="604CF2AC">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用于施工的设计图纸和其他补充图纸（需经招标人审定），监理人签发，在合同签定后和工程进行中作为施工用的图纸（包括设计技术要求），若有必要可以修改或补充。承包人必须在各方面严格按图纸进行永久性工程施工。如永久性工程的任何部分未按图纸施工，必须由承包人纠正，发包人不另付费用。</w:t>
      </w:r>
    </w:p>
    <w:p w14:paraId="6E840F5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开挖、地质缺陷处理、临时支护、基础处理与基础灌浆等工程，在施工中地质情况发生变化，与设计不符时，相关图纸在签发后的施工过程中需修改或补充。承包人不能因此声称干扰他的计划而要求额外支付，这些修改或补充引起的增加工程量变化经设计及监理人确认、发包人批准后计列，并按合同规定进行计量支付。</w:t>
      </w:r>
    </w:p>
    <w:p w14:paraId="44340D2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3）工程施工和检验应与技术条款表明的标准一致，属于必须执行的强制性条款，则必须按技术标准的强制性规定执行。承包人提议的标准未经监理人批准不得使用。技术条款可以在工程施工过程中由设计人或监理人不断修改、扩充或补充并由监理人发送。承包人对由于使用废弃的或不完整的标准和技术规范所出现的任何错误负责。承包人应采用新的标准和技术规范。</w:t>
      </w:r>
    </w:p>
    <w:p w14:paraId="5FA55103">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1.7联络</w:t>
      </w:r>
    </w:p>
    <w:p w14:paraId="082F6ED9">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1.7.2来往函件均应按技术标准和要求（合同技术条款）约定的期限送达：施工合同中确定的项目参建单位负责人  。</w:t>
      </w:r>
    </w:p>
    <w:p w14:paraId="3B321B43">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1.10交通运输</w:t>
      </w:r>
    </w:p>
    <w:p w14:paraId="7E3AAEED">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1.10.1 出入现场的权利</w:t>
      </w:r>
    </w:p>
    <w:p w14:paraId="076F7AA6">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关于出入现场的权利的约定：在施工现场之进出口，承包人须提供、安排指示牌、警告告示、灯号及所需之交通指导员等。承包人须负责保持道路畅通、使用一切安全措施以保障行人及车辆安全地使用道路，并承担因其失职而引起之所有赔偿。</w:t>
      </w:r>
    </w:p>
    <w:p w14:paraId="6E9E92E5">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承包人须遵从公安局及其他政府部门关于道路的使用、车辆的停泊、容许的时间等条件及限制，并提交所需的申请及负责有关费用。</w:t>
      </w:r>
    </w:p>
    <w:p w14:paraId="127FD704">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承包人须自行自费安排及协调一切交通、运输及保护事宜。</w:t>
      </w:r>
    </w:p>
    <w:p w14:paraId="022667D2">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承包人不得允许未经批准的参观者进入工地。在现场存放一本参观登记簿并提供参观者用安全帽。违反本款发生的安全事故所导致的一切损失的赔偿由承包人承担。</w:t>
      </w:r>
    </w:p>
    <w:p w14:paraId="746D30AF">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1.10.2超大件和超重件的运输</w:t>
      </w:r>
    </w:p>
    <w:p w14:paraId="1E8804C1">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运输超大件或超重件所需的道路和桥梁临时加固改造费用和其他有关费用由 承包人 承担。</w:t>
      </w:r>
    </w:p>
    <w:p w14:paraId="4F3804A8">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1.11 知识产权</w:t>
      </w:r>
    </w:p>
    <w:p w14:paraId="09424E74">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1.11.1关于发包人提供给承包人的图纸、发包人为实施工程自行编制或委托编制的技术规范以及反映发包人关于合同要求或其他类似性质的文件的著作权的归属： 发包人。</w:t>
      </w:r>
    </w:p>
    <w:p w14:paraId="358B7CDB">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关于发包人提供的上述文件的使用限制的要求：仅用于本项目。</w:t>
      </w:r>
    </w:p>
    <w:p w14:paraId="151479BB">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1.11.2 关于承包人为实施工程所编制文件的著作权的归属：发包人。</w:t>
      </w:r>
    </w:p>
    <w:p w14:paraId="6CB6F5B6">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关于承包人提供的上述文件的使用限制的要求：仅用于本项目。</w:t>
      </w:r>
    </w:p>
    <w:p w14:paraId="3F5BC6BD">
      <w:pPr>
        <w:spacing w:line="360" w:lineRule="exact"/>
        <w:ind w:firstLine="4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1.11.3 承包人在施工过程中所采用的专利、专有技术、技术秘密的使用费的承担方式：由承包人承担。</w:t>
      </w:r>
    </w:p>
    <w:p w14:paraId="40D1FEBB">
      <w:pPr>
        <w:spacing w:line="360" w:lineRule="exact"/>
        <w:ind w:firstLine="402"/>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2发包人义务</w:t>
      </w:r>
    </w:p>
    <w:p w14:paraId="041D76B6">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bCs w:val="0"/>
          <w:color w:val="000000"/>
          <w:sz w:val="21"/>
          <w:szCs w:val="21"/>
          <w:highlight w:val="none"/>
        </w:rPr>
        <w:t>2.2 发包人代表</w:t>
      </w:r>
    </w:p>
    <w:p w14:paraId="6E229367">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发包人对发包人代表的授权范围如下：代表发包人对工程全程监控，并对工程过程中发生的问题行使协调职权；</w:t>
      </w:r>
    </w:p>
    <w:p w14:paraId="57ABBE6D">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本工程实施中发生的下列书面文件，在监理单位审核后，需经发包人代表签字并加盖发包人公章（并非项目章）后才发生法律效力，作为竣工结算、工期顺延等的依据。</w:t>
      </w:r>
    </w:p>
    <w:p w14:paraId="115ABC45">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（1）开工令、停工令、复工令的发布。</w:t>
      </w:r>
    </w:p>
    <w:p w14:paraId="1C4252F4">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（2）对于已完成工作量的确认。</w:t>
      </w:r>
    </w:p>
    <w:p w14:paraId="74EC4D65">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（3）合同文件发生冲突、矛盾时，对于合同文件的解释。</w:t>
      </w:r>
    </w:p>
    <w:p w14:paraId="6BA830F7">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（4）任何涉及设计变更的事项，如现场设计签证的签署、变更设计指令的发出、对于承包人设计变更建议的认可、制配图纸的认可。</w:t>
      </w:r>
    </w:p>
    <w:p w14:paraId="530C6C0A">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（5）措施费方案的确定、计日工记录的核实。</w:t>
      </w:r>
    </w:p>
    <w:p w14:paraId="32C018F8">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（6）办理现场签证。</w:t>
      </w:r>
    </w:p>
    <w:p w14:paraId="1706DC53">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（7）其他涉及到价款、费用、工期顺延有关的事项。</w:t>
      </w:r>
    </w:p>
    <w:p w14:paraId="371DEE09">
      <w:pPr>
        <w:spacing w:line="360" w:lineRule="exact"/>
        <w:ind w:firstLine="402"/>
        <w:rPr>
          <w:rFonts w:hint="eastAsia" w:ascii="仿宋" w:hAnsi="仿宋" w:eastAsia="仿宋" w:cs="仿宋"/>
          <w:b/>
          <w:color w:val="000000"/>
          <w:sz w:val="21"/>
          <w:szCs w:val="21"/>
          <w:highlight w:val="none"/>
        </w:rPr>
      </w:pPr>
      <w:r>
        <w:rPr>
          <w:rFonts w:hint="eastAsia" w:ascii="仿宋" w:hAnsi="仿宋" w:eastAsia="仿宋" w:cs="仿宋"/>
          <w:b w:val="0"/>
          <w:bCs/>
          <w:color w:val="000000"/>
          <w:sz w:val="21"/>
          <w:szCs w:val="21"/>
          <w:highlight w:val="none"/>
        </w:rPr>
        <w:t>除非发包人代表在分包人发出的工程施工联系函或其它报告、文件上签署明确意见,否则,发包人代表签名或其他人的签名(即使其签署意见)仅表示发包人对该份文件的签收,不能作为发包人意见或结算的依据。</w:t>
      </w:r>
    </w:p>
    <w:p w14:paraId="1DCC8E25">
      <w:pPr>
        <w:spacing w:line="360" w:lineRule="exact"/>
        <w:ind w:firstLine="402"/>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2.3提供施工场地</w:t>
      </w:r>
    </w:p>
    <w:p w14:paraId="6D3FA6E7">
      <w:pPr>
        <w:autoSpaceDE w:val="0"/>
        <w:autoSpaceDN w:val="0"/>
        <w:adjustRightInd w:val="0"/>
        <w:spacing w:line="360" w:lineRule="exact"/>
        <w:ind w:firstLine="367" w:firstLineChars="175"/>
        <w:rPr>
          <w:rFonts w:hint="eastAsia" w:ascii="仿宋" w:hAnsi="仿宋" w:eastAsia="仿宋" w:cs="仿宋"/>
          <w:color w:val="000000"/>
          <w:kern w:val="0"/>
          <w:sz w:val="21"/>
          <w:szCs w:val="21"/>
        </w:rPr>
      </w:pPr>
      <w:r>
        <w:rPr>
          <w:rFonts w:hint="eastAsia" w:ascii="仿宋" w:hAnsi="仿宋" w:eastAsia="仿宋" w:cs="仿宋"/>
          <w:color w:val="000000"/>
          <w:sz w:val="21"/>
          <w:szCs w:val="21"/>
          <w:highlight w:val="none"/>
        </w:rPr>
        <w:t>2.3.3发包人提供的施工场地范围为：</w:t>
      </w:r>
      <w:r>
        <w:rPr>
          <w:rFonts w:hint="eastAsia" w:ascii="仿宋" w:hAnsi="仿宋" w:eastAsia="仿宋" w:cs="仿宋"/>
          <w:color w:val="000000"/>
          <w:kern w:val="0"/>
          <w:sz w:val="21"/>
          <w:szCs w:val="21"/>
          <w:highlight w:val="none"/>
        </w:rPr>
        <w:t>发包人只提供施工现场满足施工所需的场地，到达施工场地的道路，施工场地内及材料拉运道路所需架设的临时桥、需要输通的临时道路均</w:t>
      </w:r>
      <w:r>
        <w:rPr>
          <w:rFonts w:hint="eastAsia" w:ascii="仿宋" w:hAnsi="仿宋" w:eastAsia="仿宋" w:cs="仿宋"/>
          <w:color w:val="000000"/>
          <w:kern w:val="0"/>
          <w:sz w:val="21"/>
          <w:szCs w:val="21"/>
        </w:rPr>
        <w:t>由承包方自行解决，不得影响农业灌溉及农业用地。必须保证临时道路不起尘，做到定期洒水。</w:t>
      </w:r>
    </w:p>
    <w:p w14:paraId="4EE68453">
      <w:pPr>
        <w:autoSpaceDE w:val="0"/>
        <w:autoSpaceDN w:val="0"/>
        <w:adjustRightInd w:val="0"/>
        <w:spacing w:line="360" w:lineRule="exact"/>
        <w:ind w:firstLine="4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对拉运所有设备材料所用车辆均不得超过交通部门允许的荷载量。</w:t>
      </w:r>
    </w:p>
    <w:p w14:paraId="68F849BC">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3监理人</w:t>
      </w:r>
    </w:p>
    <w:p w14:paraId="13132377">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3.1  监理人的职责和权力</w:t>
      </w:r>
    </w:p>
    <w:p w14:paraId="7B856C13">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    </w:t>
      </w:r>
      <w:r>
        <w:rPr>
          <w:rFonts w:hint="eastAsia" w:ascii="仿宋" w:hAnsi="仿宋" w:eastAsia="仿宋" w:cs="仿宋"/>
          <w:b/>
          <w:color w:val="000000"/>
          <w:sz w:val="21"/>
          <w:szCs w:val="21"/>
        </w:rPr>
        <w:t>3.1.1</w:t>
      </w:r>
      <w:r>
        <w:rPr>
          <w:rFonts w:hint="eastAsia" w:ascii="仿宋" w:hAnsi="仿宋" w:eastAsia="仿宋" w:cs="仿宋"/>
          <w:color w:val="000000"/>
          <w:sz w:val="21"/>
          <w:szCs w:val="21"/>
        </w:rPr>
        <w:t>监理人的权力范围：</w:t>
      </w:r>
    </w:p>
    <w:p w14:paraId="40C1E772">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（1）管理施工承包合同。</w:t>
      </w:r>
    </w:p>
    <w:p w14:paraId="3303838D">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（2）审核承包人对设计的意见或建议，需设计单位答复的上报发包人，由发包人通知设计单位进行研究并给于答复。</w:t>
      </w:r>
    </w:p>
    <w:p w14:paraId="15EDACC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（3）拥有对本工程的质量否决权，发布开工、停工、返工和复工令权。</w:t>
      </w:r>
    </w:p>
    <w:p w14:paraId="392DF30C">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监理人有权对全部工程的所有部位及其任何一项工艺、材料和工程设备进行检查和检验。承包人应为监理人的质量检查和检验提供一切方便，包括监理人赴施工现场或制造、加工地点，或合同规定的其它地方进行察看、查阅施工记录、要求提供试验样品、进行现场取样试验、工程复核测量、设备性能检测、提供试验和测量成果以及为监理人的质量检查和检验所需进行的其它工作。监理人的检查和检验不免除承包人按合同规定应负的责任。</w:t>
      </w:r>
    </w:p>
    <w:p w14:paraId="68935535">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（4）经发包人同意，审批承包人提交的施工组织设计、施工技术措施、临时工程设计、工艺试验成果、使用的原材料及试验成果。</w:t>
      </w:r>
    </w:p>
    <w:p w14:paraId="7B7153C9">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（5）审查承包人的质量控制体系和措施，现场动态跟踪监督施工质量，并进行检查和认可，对施工全过程的质量进行监督。</w:t>
      </w:r>
    </w:p>
    <w:p w14:paraId="3FDF106D">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（6）受理索赔申请，进行索赔调查和谈判，提出处理意见。</w:t>
      </w:r>
    </w:p>
    <w:p w14:paraId="5909CB9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（7）督促、检查施工现场的安全生产措施和防护措施及汛前防洪设施等，参与重大安全事故的调查处理。</w:t>
      </w:r>
    </w:p>
    <w:p w14:paraId="05F0048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（8）所有往来函件，须及时报发包人备案。</w:t>
      </w:r>
    </w:p>
    <w:p w14:paraId="1F4E4CB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监理人须根据发包人事先批准的权力范围行使权力，监理人在行使下列权力前，必须得到发包人的批准：</w:t>
      </w:r>
    </w:p>
    <w:p w14:paraId="2FFDAD4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（1）按第11.3款约定，确定延长完工期限；</w:t>
      </w:r>
    </w:p>
    <w:p w14:paraId="745B24D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（2）按第15.6款约定，批准暂列金额的使用；</w:t>
      </w:r>
    </w:p>
    <w:p w14:paraId="3083CFB9">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（3）批准合同进度计划和施工总平面布置；</w:t>
      </w:r>
    </w:p>
    <w:p w14:paraId="63C4DC9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（4）工程量的签证、合同外价款的确定、工程款支付与决算；</w:t>
      </w:r>
    </w:p>
    <w:p w14:paraId="6724854F">
      <w:pPr>
        <w:spacing w:line="360" w:lineRule="exact"/>
        <w:ind w:firstLine="420" w:firstLineChars="200"/>
        <w:rPr>
          <w:rFonts w:hint="eastAsia" w:ascii="仿宋" w:hAnsi="仿宋" w:eastAsia="仿宋" w:cs="仿宋"/>
          <w:b/>
          <w:color w:val="000000"/>
          <w:sz w:val="21"/>
          <w:szCs w:val="21"/>
        </w:rPr>
      </w:pPr>
      <w:r>
        <w:rPr>
          <w:rFonts w:hint="eastAsia" w:ascii="仿宋" w:hAnsi="仿宋" w:eastAsia="仿宋" w:cs="仿宋"/>
          <w:color w:val="000000"/>
          <w:sz w:val="21"/>
          <w:szCs w:val="21"/>
        </w:rPr>
        <w:t>（5）</w:t>
      </w:r>
      <w:r>
        <w:rPr>
          <w:rFonts w:hint="eastAsia" w:ascii="仿宋" w:hAnsi="仿宋" w:eastAsia="仿宋" w:cs="仿宋"/>
          <w:b/>
          <w:color w:val="000000"/>
          <w:sz w:val="21"/>
          <w:szCs w:val="21"/>
        </w:rPr>
        <w:t>当变更引起的合同价格增减时作出变更决定；新增合同内施工项目工程量增减；</w:t>
      </w:r>
    </w:p>
    <w:p w14:paraId="73A92DDC">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（6）</w:t>
      </w:r>
      <w:r>
        <w:rPr>
          <w:rFonts w:hint="eastAsia" w:ascii="仿宋" w:hAnsi="仿宋" w:eastAsia="仿宋" w:cs="仿宋"/>
          <w:color w:val="000000"/>
          <w:sz w:val="21"/>
          <w:szCs w:val="21"/>
        </w:rPr>
        <w:t>确定索赔的工期和费用。</w:t>
      </w:r>
    </w:p>
    <w:p w14:paraId="22ADB87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尽管有以上约定，但当监理人认为出现了危及生命、工程或毗邻财产等安全的紧急事件时，在不免除合同约定的承包人责任的情况下，监理人可以批示承包人实施为消除或减少这种危险所必须进行的工作，即使没有发包人的事先批准，承包人也应立即遵照执行。监理人应按第15条约定增加相应的费用，并通知发包人。</w:t>
      </w:r>
    </w:p>
    <w:p w14:paraId="1361583B">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增加条款：</w:t>
      </w:r>
    </w:p>
    <w:p w14:paraId="5CD0A4A7">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在发包人和承包人不能通过协商达成一致意见时，发包人授权监理人对以下事项进行确定：需要取得发包人批准才能行使的职权：</w:t>
      </w:r>
    </w:p>
    <w:p w14:paraId="16A2D4F9">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（1）工程建设有关的协作单位的日常组织协调，重要协调事项应与发包人共同行使；协调各承包人之间的争议。</w:t>
      </w:r>
    </w:p>
    <w:p w14:paraId="361331E3">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2）工程施工组织设计和技术方案的认可、变更、月进度报告的审核和下月进度报告的批准，由监理单位派驻的工程师提出审核意见后，报发包人批准。施工进度更改经监理单位委派的工程师审核签署意见后报发包人批准。</w:t>
      </w:r>
    </w:p>
    <w:p w14:paraId="2DA9DD15">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（3）监理单位委派的工程师与发包人共同发布开工令、停工令、复工令。</w:t>
      </w:r>
    </w:p>
    <w:p w14:paraId="5F628173">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（4）检验工程上适用的材料和施工质量，对于不符合要求及标准的，监理单位委派的工程师或发包人有权通知承包人停工整改返工直到符合要求和标准。</w:t>
      </w:r>
    </w:p>
    <w:p w14:paraId="5CDD1B2D">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（5）工程款支付经监理单位委派的工程师审核后报发包人批准。</w:t>
      </w:r>
    </w:p>
    <w:p w14:paraId="3D328FC3">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（6）任何涉及设计变更的事项，如现场设计签证的签署、变更设计指令的发出、对于承包人设计变更建议的认可、制配图纸的认可，均需经监理单位委派的工程师审核签署意见后报发包人批准。</w:t>
      </w:r>
    </w:p>
    <w:p w14:paraId="39AE26B1">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（7）供货样本和代用材料的认可由监理单位委派的工程师审核后报发包人批准。</w:t>
      </w:r>
    </w:p>
    <w:p w14:paraId="5FD49025">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（8）现场奖罚。</w:t>
      </w:r>
    </w:p>
    <w:p w14:paraId="53084D05">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（9）经发包人同意，监理单位委派的工程师有权要求承包人从工地撤换不能胜任职务或玩忽职守人员，没有发包人与监理单位委派的工程师共同同意，这些人员不应再承担本工程中的任何工作。</w:t>
      </w:r>
    </w:p>
    <w:p w14:paraId="605E280A">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（10）措施费方案的确定、计日工记录的核实、执行暂估价部分工作的指令由监理单位委派的工程师审核后报发包人批准。</w:t>
      </w:r>
    </w:p>
    <w:p w14:paraId="7891412D">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（11）合同文件发生冲突、矛盾时，对于合同文件的解释由监理单位与发包人共同进行。</w:t>
      </w:r>
    </w:p>
    <w:p w14:paraId="1EFE30F0">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（12）价款、费用、工期顺延有关的事项经监理单位委派的工程师审核后报发包人批准。</w:t>
      </w:r>
    </w:p>
    <w:p w14:paraId="608D6810">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（13）监理单位委派的工程师应与发包人共同办理现场签证。</w:t>
      </w:r>
    </w:p>
    <w:p w14:paraId="06BCF195">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（14）监理单位委派的工程师应与发包人共同办理隐蔽工程验收。</w:t>
      </w:r>
    </w:p>
    <w:p w14:paraId="3333C3F3">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当承包人和发包人发生经济纠纷时，监理人带有法律连带责任。</w:t>
      </w:r>
    </w:p>
    <w:p w14:paraId="58A1A4CC">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4承包人</w:t>
      </w:r>
    </w:p>
    <w:p w14:paraId="1497719E">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4.1承包人的一般义务</w:t>
      </w:r>
    </w:p>
    <w:p w14:paraId="38E78BEA">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4.1.2</w:t>
      </w:r>
      <w:r>
        <w:rPr>
          <w:rFonts w:hint="eastAsia" w:ascii="仿宋" w:hAnsi="仿宋" w:eastAsia="仿宋" w:cs="仿宋"/>
          <w:color w:val="000000"/>
          <w:sz w:val="21"/>
          <w:szCs w:val="21"/>
        </w:rPr>
        <w:t xml:space="preserve"> 依法纳税</w:t>
      </w:r>
    </w:p>
    <w:p w14:paraId="2AA91578">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承包人应按有关法律规定纳税，应缴纳的税金包括在合同价格内。</w:t>
      </w:r>
    </w:p>
    <w:p w14:paraId="07A06A0A">
      <w:pPr>
        <w:spacing w:line="360" w:lineRule="exact"/>
        <w:ind w:firstLine="422" w:firstLineChars="200"/>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4.1.3接收工地</w:t>
      </w:r>
    </w:p>
    <w:p w14:paraId="2FF3890D">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a承包人按照发包人通知接收工地。</w:t>
      </w:r>
    </w:p>
    <w:p w14:paraId="5713C9E5">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b承包人已充分了解并接受在进场日期当天的现场实况，并不得以任何籍口拒绝进场或提出任何费用索赔及其他要求。</w:t>
      </w:r>
    </w:p>
    <w:p w14:paraId="5A097E4C">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c承包人在接收工地后，须全面检查工地上所有现有的临时建筑物、构筑物、水电供应设施、排水设施、保安设施等，在需要时及发包人同意的情况下维修、加固、改建、拆除及重建，以确保其稳固、安全及适用。</w:t>
      </w:r>
    </w:p>
    <w:p w14:paraId="3B9D1485">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d承包人在接收整个工地后，须在发包人的指示下管理整个工地，包括保安、防火、安全、场地分配进出口安排、临时道路、临时工作台、厕所、水电供应等之工作。</w:t>
      </w:r>
    </w:p>
    <w:p w14:paraId="574A67AF">
      <w:pPr>
        <w:spacing w:line="360" w:lineRule="exact"/>
        <w:ind w:firstLine="422"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4.1.4</w:t>
      </w:r>
      <w:r>
        <w:rPr>
          <w:rFonts w:hint="eastAsia" w:ascii="仿宋" w:hAnsi="仿宋" w:eastAsia="仿宋" w:cs="仿宋"/>
          <w:color w:val="000000"/>
          <w:sz w:val="21"/>
          <w:szCs w:val="21"/>
          <w:highlight w:val="none"/>
          <w:lang w:val="en-US" w:eastAsia="zh-CN"/>
        </w:rPr>
        <w:t>承包人提交的竣工资料的内容：</w:t>
      </w:r>
    </w:p>
    <w:p w14:paraId="79BAE8A2">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工程竣工验收30天前，承包人必须提交 2 套竣工验收报告、竣工图及以下竣工资料：</w:t>
      </w:r>
    </w:p>
    <w:p w14:paraId="111D44B9">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a经过项目监理单位工程师与发包人工程师签署认可的设计变更、技术核定单等文件、工程量签证单；</w:t>
      </w:r>
    </w:p>
    <w:p w14:paraId="411B67DB">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b试验检验报告等有关技术资料；</w:t>
      </w:r>
    </w:p>
    <w:p w14:paraId="4AF6326D">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c隐蔽工程和中间验收记录；</w:t>
      </w:r>
    </w:p>
    <w:p w14:paraId="22D04621">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d质量统计分析报告和施工总结；</w:t>
      </w:r>
    </w:p>
    <w:p w14:paraId="68E59685">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承包人提交的竣工资料的费用承担：由承包人承担。</w:t>
      </w:r>
    </w:p>
    <w:p w14:paraId="326A001A">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承包人提交的竣工资料移交时间：工程竣工验收30天前。</w:t>
      </w:r>
    </w:p>
    <w:p w14:paraId="016C7920">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承包人提交的竣工资料形式要求：以双方签收交接为准。</w:t>
      </w:r>
    </w:p>
    <w:p w14:paraId="4E8515DE">
      <w:pPr>
        <w:spacing w:line="360" w:lineRule="exact"/>
        <w:ind w:firstLine="402"/>
        <w:rPr>
          <w:rFonts w:hint="eastAsia" w:ascii="仿宋" w:hAnsi="仿宋" w:eastAsia="仿宋" w:cs="仿宋"/>
          <w:color w:val="000000"/>
          <w:sz w:val="21"/>
          <w:szCs w:val="21"/>
        </w:rPr>
      </w:pPr>
      <w:r>
        <w:rPr>
          <w:rFonts w:hint="eastAsia" w:ascii="仿宋" w:hAnsi="仿宋" w:eastAsia="仿宋" w:cs="仿宋"/>
          <w:b/>
          <w:color w:val="000000"/>
          <w:sz w:val="21"/>
          <w:szCs w:val="21"/>
        </w:rPr>
        <w:t>4.1.10</w:t>
      </w:r>
      <w:r>
        <w:rPr>
          <w:rFonts w:hint="eastAsia" w:ascii="仿宋" w:hAnsi="仿宋" w:eastAsia="仿宋" w:cs="仿宋"/>
          <w:color w:val="000000"/>
          <w:sz w:val="21"/>
          <w:szCs w:val="21"/>
        </w:rPr>
        <w:t xml:space="preserve">其它义务    </w:t>
      </w:r>
    </w:p>
    <w:p w14:paraId="23669EAC">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本款补充：</w:t>
      </w:r>
    </w:p>
    <w:p w14:paraId="7A61BEA0">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（1）保证工程质量</w:t>
      </w:r>
    </w:p>
    <w:p w14:paraId="76A79F2F">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承包人应严格按施工图纸和技术标准和要求（合同技术条款）中规定的质量要求完成各项工作。</w:t>
      </w:r>
    </w:p>
    <w:p w14:paraId="7DD1AF6D">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（2）办理保险</w:t>
      </w:r>
    </w:p>
    <w:p w14:paraId="4ABF9F66">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承包人应按通用合同条款第20条的规定负责办理由承包人投保的保险。</w:t>
      </w:r>
    </w:p>
    <w:p w14:paraId="76945A8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（3）现场施工配合</w:t>
      </w:r>
    </w:p>
    <w:p w14:paraId="2D62B2B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1）承包人应按监理人的指示配合其它标段的承包人完成在本标段需进行土建和设备的安装埋设工作。</w:t>
      </w:r>
    </w:p>
    <w:p w14:paraId="75F8AC3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承包人还应按监理人的指示为其他承包人工作提供必要的配合，包括清理、移交工作面等，并对设备进行保护。因本标承包人原因导致其他承包人的设备损坏，由本标承包人负责赔偿。对布置有其他承包人设备的工作面的验收应通知相关监理人到场参加，经监理人会签后方可进行下一道工序的施工。承包人应充分考虑这种配合对施工进度的影响，发包人不另行支付这种配合和保护所发生的费用。</w:t>
      </w:r>
    </w:p>
    <w:p w14:paraId="36ABD568">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承包人未按监理人上述指示完成相互协助，连续迟延24小时以上构成违约，由承包人向发包人支付违约金3000元。</w:t>
      </w:r>
    </w:p>
    <w:p w14:paraId="458E06C9">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（4）承包人应与其他承包人和供货厂（商）就图纸、样板、尺寸及其他资料互通信息，以保证施工和安装的顺利进行。</w:t>
      </w:r>
    </w:p>
    <w:p w14:paraId="207A4662">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5）承包人应主动接受公安、环保、水保、地方劳动、技术监督、计量管理等部门的监督管理；依照有关政策法规开展的对其使用的各项仪器设备检验、检查、登记和发证工作，如压力容器和特种设备的安装检验与定期检验等，费用由承包人承担。</w:t>
      </w:r>
    </w:p>
    <w:p w14:paraId="466942F5">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（6）承包人应遵守发包人发布的有关工程建设管理制度。承包人还应服从发包人和发包人组织成立的工程安全文明生产、质量、防洪、维稳等管理机构的统一指挥。</w:t>
      </w:r>
    </w:p>
    <w:p w14:paraId="6EC16FFA">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7）承包人在实施和完成承建合同工程及修复缺陷过程中的一切作业，应保证发包人免于承担因承包人借用、占用或进出其他标段工区或影响作业等所引起的索赔、诉讼费、损害赔偿及其它开支，有义务提供与相邻标段工程施工的配合与协调，包括：</w:t>
      </w:r>
    </w:p>
    <w:p w14:paraId="53B18B6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1）承包人应在工地配备 满足施工的柴油发电机；</w:t>
      </w:r>
    </w:p>
    <w:p w14:paraId="6B92C96C">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2）工作面的安全和施工质量影响（包括开挖爆破的控制和安全措施）；</w:t>
      </w:r>
    </w:p>
    <w:p w14:paraId="0EF2A53B">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3）施工进度的影响；</w:t>
      </w:r>
    </w:p>
    <w:p w14:paraId="52CEDAA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4）保持相邻界面附近的结构质量；</w:t>
      </w:r>
    </w:p>
    <w:p w14:paraId="57C15A50">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5）混凝土结构界面附近如有止水、排水结构，先浇筑者应保护完整，直至移交；</w:t>
      </w:r>
    </w:p>
    <w:p w14:paraId="42B5E36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6）为其他标段承包人提供交通通道（道路、桥梁）、交叉工作面的作业场地；</w:t>
      </w:r>
    </w:p>
    <w:p w14:paraId="037BAAE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7）发包人提供的公用设施（包括道路、供水管道、电力线路、照明设施、辅助生产设施等）由承包人负责维护与保养，不得造成损坏或障碍而影响其他承包人的施工。</w:t>
      </w:r>
    </w:p>
    <w:p w14:paraId="503B0D6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8）承包人应协助发包人和监理人对由承包人负责安装的工程设备进行验收，并负责接收。承包人应严格按照制造厂家的要求对这些工程设备进行仓储保管、维护。并确保这些工程在合同期内不会受到任何损伤或破坏。</w:t>
      </w:r>
    </w:p>
    <w:p w14:paraId="1FD2A7D8">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9）承包人应有相应的专门施工组织工程措施，防止自己承包范围内的流水、废气、射线、化学物质、飞石、废渣（包括垃圾）、爆破振动等进入其他标造成的影响或损失，并负责其排除和承担安全与经济责任。</w:t>
      </w:r>
    </w:p>
    <w:p w14:paraId="19A759B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10）本合同工程施工时，还有其它承包人承担其它项目工程的施工。承包人应本着协作的精神在监理人的协调下共同协商解决施工中出现的矛盾或争议。未达成协议时，承包人应按监理人的指令无条件执行。</w:t>
      </w:r>
    </w:p>
    <w:p w14:paraId="68B2D62B">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因承包人违反上述规定，造成发包人或其他标承包人损失或额外支付费用，发包人与监理人核实后将从应支付承包人价款中扣除。</w:t>
      </w:r>
    </w:p>
    <w:p w14:paraId="70B09D65">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（8）承包人应在工程所在地发包人认可的银行开设账户，发包人应将支付给承包人的工程预付款、进度款等有关费用汇入该账户。</w:t>
      </w:r>
    </w:p>
    <w:p w14:paraId="6283A0F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（9）承包人应按发包人提供的施工用地的范围和期限使用土地。若承包人需超出上述范围和期限使用时，事前应同发包人协商，如未经发包人同意而由此增加的土地使用费用，由承包人承担。</w:t>
      </w:r>
    </w:p>
    <w:p w14:paraId="0666DB9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10）承包人与发包人签订施工合同前，须将拟投入的项目经理、技术负责人和主要技术管理人员的有效证件提交发包人验核，履行合同期间项目经理、技术负责人和技术主要管理人员的资格（注册证）、职称等证件，暂由发包人代为保管。发包人承担保管责任，在合同执行期间内发包人认为合适的时间退还给承包人。</w:t>
      </w:r>
    </w:p>
    <w:p w14:paraId="012B7389">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（11）承包人按发包人的要求在工地现场具有无偿水土保持、环境保护的义务，所做的施工区植被恢复项目必须符合发包人的规定。</w:t>
      </w:r>
    </w:p>
    <w:p w14:paraId="2ADBC9C5">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（12）发包人将结合其永久管理设施考虑承包人的临时房屋设施等，承包人必须配合。</w:t>
      </w:r>
    </w:p>
    <w:p w14:paraId="3E23C240">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13</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遇重大事件、突发事件，则根据需要安排工作人员及时处理问题并向各方通报。</w:t>
      </w:r>
    </w:p>
    <w:p w14:paraId="1785F424">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14</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承包人应按文明施工、安全施工及治安、环保等有关规定作好各项工作。</w:t>
      </w:r>
    </w:p>
    <w:p w14:paraId="0E0085FE">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15</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承包人不得允许未经批准的参观者进入工地。在现场存放一本参观登记簿并提供参观者用安全帽。违法本款发生的安全事故所导致的一切损失的赔偿由承包人承担。</w:t>
      </w:r>
    </w:p>
    <w:p w14:paraId="32E90121">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16</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承包人可在发包人允许的地点搭建临时办公室，除处理本工程日常事务外，也可作为工程联系、协调及临时会议之用。为工地临时办公室搭建而实施的任何接驳、拆离行为如影响现有建筑结构和服务设施的，都必须预先以书面形式请示监理单位工程师和发包人工程师并说明理由，并须在监理单位工程师和发包人工程师同意监督下进行，如违反本款的，除了按照监理单位工程师和发包人工程师的指示进行整改并对于造成的损失承担赔偿责任外，每违反一次，支付50000元违约金。</w:t>
      </w:r>
    </w:p>
    <w:p w14:paraId="753E6707">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17</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承包人须保证法定节假日、上级或同行视察或观摩工地现场、周边各类活动等期间正常施工及管理，同时须考虑到假期施工期间材料供应、道路封闭等各种困难因素，并已于工期及报价中充分考虑。</w:t>
      </w:r>
    </w:p>
    <w:p w14:paraId="1A6324B4">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18</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承包人须立刻执行发包人工程师以及监理单位工程师发出的指令，承包人不得以任何理由(如增减费用及/或工期调整未能确定等)拖延执行或不执行该指令。若承包人未在发包人要求的或合理时间之内执行已发出的指令，并在收到发包人催促执行的书面通知后7天之内，承包人仍未执行，发包人可另行委托他人执行该指令范围内的工作，承包人应承担因此发生的与此有关的一切费用（包括但不限于另行比选执行人的费用、支付给执行人的相关费用）并应向发包人承担违约金100000元/次，发包人有权在支付的本合同价款中直接扣除以上款项。</w:t>
      </w:r>
    </w:p>
    <w:p w14:paraId="2E3C45CD">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19</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工地的出入口由承包人及发包人协商确定，须依循当地的规定。因工程施工程序和进度或政府相关部门的要求须对出入口的大小及位置等作出改动的，所需的费用由承包人负责。</w:t>
      </w:r>
    </w:p>
    <w:p w14:paraId="1C0FB27B">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20</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承包人在投标期间应视为已经视察现场，并使自己熟悉施工现场及周围地形、地貌、水文、地质、交通道路、地下管线等情况，仔细检查现有的建筑及可作为存储和施工用途的空间，调查了解施工中必须拆除或挖除建、构筑物、障碍物及任何其他可能影响承包价以及工期的情况。除无法查勘、预见及相关勘探、地质报告未记载的地下障碍，承包人在投标时已经充分考虑以上情况对于承包价以及工期的影响。投标书中的“措施项目清单”及“其他项目清单”内所列费用视为已包含了所有现场条件和预计了可能发生的异常情况的费用。承包人不会因忽视或误解工地情况而取得费用索赔或工期延长。</w:t>
      </w:r>
    </w:p>
    <w:p w14:paraId="53936167">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21</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承包人使用施工图时，须优先使用施工图上标明的尺寸而不是用比例尺去量度。在开展任何工作或订购任何物料前，承包人须核实施工图上标明的所有尺寸与现场的实际尺寸是否相符，并审核图与图、图与规范之间有没有不符，若发现有任何偏差，必须立即以书面形式通知发包人，由发包人给予指示。发包人的任何指示皆不会免除或减轻承包人按合同文件所承担的义务与责任。发包人不负责承包人未充分地审核施工图而导致的物料的损耗、费用的增加、工作或工程进度的延误。</w:t>
      </w:r>
    </w:p>
    <w:p w14:paraId="012193B0">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22</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承包人须在工程开始前按施工图纸核实所有地面标高，负责测量和定位工作，做好工程的施工日记、分项工程施工原始记录；承包人须承担因更正自已不准确定位或事先未有核实尺寸或标高所引起的错误而导致的费用的损失和工期的延误以及由此给发包人造成的损失的责任。</w:t>
      </w:r>
    </w:p>
    <w:p w14:paraId="16367225">
      <w:pPr>
        <w:spacing w:line="360" w:lineRule="exact"/>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23</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承包人应在工程开工前检查与本工程施工有关的已由其他人完成的工程项目，并承诺已在开工前充分掌握其位置、标高以及会影响本工程或与本工程有关的一切技术参数和客观情况，若以上已完成的工程有错误、不符合本工程的需要或影响本工程的实施，承包人应在开工前立即书面通知发包人，否则即被认为承包人已经对已完工程表示认可。承包人认可以上的技术参数和客观情况并认为不会对本工程的事实产生任何的不利影响。开工前未通知开工后发生的相关问题，由承包人自行解决并承担相应的费用，工期不予延长。</w:t>
      </w:r>
      <w:r>
        <w:rPr>
          <w:rFonts w:hint="eastAsia" w:ascii="仿宋" w:hAnsi="仿宋" w:eastAsia="仿宋" w:cs="仿宋"/>
          <w:color w:val="000000"/>
          <w:sz w:val="21"/>
          <w:szCs w:val="21"/>
          <w:highlight w:val="none"/>
          <w:lang w:val="en-US" w:eastAsia="zh-CN"/>
        </w:rPr>
        <w:t xml:space="preserve">  </w:t>
      </w:r>
    </w:p>
    <w:p w14:paraId="11BF7A9D">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（24）</w:t>
      </w:r>
      <w:r>
        <w:rPr>
          <w:rFonts w:hint="eastAsia" w:ascii="仿宋" w:hAnsi="仿宋" w:eastAsia="仿宋" w:cs="仿宋"/>
          <w:color w:val="000000"/>
          <w:sz w:val="21"/>
          <w:szCs w:val="21"/>
          <w:highlight w:val="none"/>
        </w:rPr>
        <w:t>工程价款中已经包含或视为包含临时设施（包括但不限于硬化场地、临时便道等）的搭建和拆除（包括进场前已完成的便道、临时围墙等）工作以及建筑与生活垃圾的清理外运工作的费用，承包人未履行的以上义务的，发包人有权从工程价款中按实扣除相应费用。</w:t>
      </w:r>
    </w:p>
    <w:p w14:paraId="4586FA73">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25</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发包人、监理单位以及相关部门对于承包人任何文件、请示的批准、许可、备案、审查、修改均不会减轻或免除承包人根据法律规定以及合同约定所应承担的义务和责任。</w:t>
      </w:r>
    </w:p>
    <w:p w14:paraId="023D1DFB">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26</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非承包人原因造成的而导致的物料的损耗、费用的增加、工作或工程进度的延误，如果由于发包人原因引起应由发包人承担；但由第三方引起的，应由承包人向第三方主张，发包人可以参与协调，但发包人不承担相关费用，工期也不予顺延。</w:t>
      </w:r>
    </w:p>
    <w:p w14:paraId="3D4621CD">
      <w:pPr>
        <w:spacing w:line="360" w:lineRule="exact"/>
        <w:ind w:firstLine="420" w:firstLineChars="20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27</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承包人质检员需每周向发包人、监理提交质量自检自查报告，报告需列明发现的质量问题，整改时间，控制措施。发包人、监理现场检查发现应该自检自查发现而没有发现的质量问题，发包人、监理有权视情节对承包人进行处罚</w:t>
      </w:r>
      <w:r>
        <w:rPr>
          <w:rFonts w:hint="eastAsia" w:ascii="仿宋" w:hAnsi="仿宋" w:eastAsia="仿宋" w:cs="仿宋"/>
          <w:color w:val="000000"/>
          <w:sz w:val="21"/>
          <w:szCs w:val="21"/>
          <w:highlight w:val="none"/>
          <w:lang w:eastAsia="zh-CN"/>
        </w:rPr>
        <w:t>。</w:t>
      </w:r>
    </w:p>
    <w:p w14:paraId="4170997C">
      <w:pPr>
        <w:spacing w:line="360" w:lineRule="exact"/>
        <w:ind w:firstLine="420" w:firstLineChars="20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28</w:t>
      </w:r>
      <w:r>
        <w:rPr>
          <w:rFonts w:hint="eastAsia" w:ascii="仿宋" w:hAnsi="仿宋" w:eastAsia="仿宋" w:cs="仿宋"/>
          <w:color w:val="000000"/>
          <w:sz w:val="21"/>
          <w:szCs w:val="21"/>
          <w:highlight w:val="none"/>
          <w:lang w:eastAsia="zh-CN"/>
        </w:rPr>
        <w:t>）发包人供应的材料设备，承包人须按照发包人供应材料设备的一览表约定的时间组织发包人工程师及监理单位工程师在材料设备到达指定的接收地点当日开箱清点和验收，有数量不符、破损、不合规格的，应立即通知发包人并安排补足、替换。这些材料设备经清点和验收或测试合格后，承包人须出具书面的验收及接收证明给供应单位，接收后承包人须对接收材料的数量和质量负责并自费承担保管责任，承包人出具验收及接收证明后，如材料设备有任何不符、受损坏、缺失等均由承包人自费补充。</w:t>
      </w:r>
    </w:p>
    <w:p w14:paraId="5861FCAE">
      <w:pPr>
        <w:spacing w:line="360" w:lineRule="exact"/>
        <w:ind w:firstLine="420" w:firstLineChars="20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29</w:t>
      </w:r>
      <w:r>
        <w:rPr>
          <w:rFonts w:hint="eastAsia" w:ascii="仿宋" w:hAnsi="仿宋" w:eastAsia="仿宋" w:cs="仿宋"/>
          <w:color w:val="000000"/>
          <w:sz w:val="21"/>
          <w:szCs w:val="21"/>
          <w:highlight w:val="none"/>
          <w:lang w:eastAsia="zh-CN"/>
        </w:rPr>
        <w:t>）发包人供应的材料设备将由发包人委托的供应单位送到工地(地面层)或发包人与承包人协商确定的中转场地(地面层)。到货后，承包人须负责卸货、储存、堆放、由中转场地至工地的二次搬运、从储存点运至安装点及安装。</w:t>
      </w:r>
    </w:p>
    <w:p w14:paraId="1E288A89">
      <w:pPr>
        <w:spacing w:line="360" w:lineRule="exact"/>
        <w:ind w:firstLine="420" w:firstLineChars="20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30</w:t>
      </w:r>
      <w:r>
        <w:rPr>
          <w:rFonts w:hint="eastAsia" w:ascii="仿宋" w:hAnsi="仿宋" w:eastAsia="仿宋" w:cs="仿宋"/>
          <w:color w:val="000000"/>
          <w:sz w:val="21"/>
          <w:szCs w:val="21"/>
          <w:highlight w:val="none"/>
          <w:lang w:eastAsia="zh-CN"/>
        </w:rPr>
        <w:t>）发包人供应材料设备的付款，发包人将直接向供应单位支付，但承包人对该应付款材料的数量、规格、型号和质量有签字认可权。若没有承包人的确认意见，发包人将不予支付价款。</w:t>
      </w:r>
    </w:p>
    <w:p w14:paraId="0B374E57">
      <w:pPr>
        <w:spacing w:line="360" w:lineRule="exact"/>
        <w:ind w:firstLine="420" w:firstLineChars="20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31</w:t>
      </w:r>
      <w:r>
        <w:rPr>
          <w:rFonts w:hint="eastAsia" w:ascii="仿宋" w:hAnsi="仿宋" w:eastAsia="仿宋" w:cs="仿宋"/>
          <w:color w:val="000000"/>
          <w:sz w:val="21"/>
          <w:szCs w:val="21"/>
          <w:highlight w:val="none"/>
          <w:lang w:eastAsia="zh-CN"/>
        </w:rPr>
        <w:t>）供应单位只会负责按设计图纸计算之净量加上合同规定的损耗的供应数量，如承包人实际的需求数量超出此数量，则承包人须负责超出部分之费用。</w:t>
      </w:r>
    </w:p>
    <w:p w14:paraId="52BD5AFF">
      <w:pPr>
        <w:spacing w:line="360" w:lineRule="exact"/>
        <w:ind w:firstLine="420" w:firstLineChars="20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32</w:t>
      </w:r>
      <w:r>
        <w:rPr>
          <w:rFonts w:hint="eastAsia" w:ascii="仿宋" w:hAnsi="仿宋" w:eastAsia="仿宋" w:cs="仿宋"/>
          <w:color w:val="000000"/>
          <w:sz w:val="21"/>
          <w:szCs w:val="21"/>
          <w:highlight w:val="none"/>
          <w:lang w:eastAsia="zh-CN"/>
        </w:rPr>
        <w:t>）承包人需要使用代用材料时，应经监理单位工程师审查后报发包人工程师书面批准可后才能使用，批准应以书面形式发出，否则无效。承包人应保证批准的建议不会增加费用，否则即使建议得到发包人批准，增加的费用也应当由承包人承担。若有费用减少，则减少的费用将从合同价款中扣除。发包人的任何批准或不批准皆不会免除或减轻承包人按合同文件所承担的义务与责任。</w:t>
      </w:r>
    </w:p>
    <w:p w14:paraId="11A852B8">
      <w:pPr>
        <w:spacing w:line="360" w:lineRule="exact"/>
        <w:ind w:firstLine="420" w:firstLineChars="20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33</w:t>
      </w:r>
      <w:r>
        <w:rPr>
          <w:rFonts w:hint="eastAsia" w:ascii="仿宋" w:hAnsi="仿宋" w:eastAsia="仿宋" w:cs="仿宋"/>
          <w:color w:val="000000"/>
          <w:sz w:val="21"/>
          <w:szCs w:val="21"/>
          <w:highlight w:val="none"/>
          <w:lang w:eastAsia="zh-CN"/>
        </w:rPr>
        <w:t>）对于发包人已提出采购要求的材料设备：承包人在收到中标通知书7天内，需按发包人招标材料样板及招标材料的品牌、规格、质量标准等要求提供拟用于本工程的封样材料样本，承包人不得以价格或其它理由提出变更。如承包人连续两次报送不合格样本，发包人有权要求承包人支付10000元违约金。</w:t>
      </w:r>
    </w:p>
    <w:p w14:paraId="7C7B451F">
      <w:pPr>
        <w:spacing w:line="360" w:lineRule="exact"/>
        <w:ind w:firstLine="420" w:firstLineChars="20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34</w:t>
      </w:r>
      <w:r>
        <w:rPr>
          <w:rFonts w:hint="eastAsia" w:ascii="仿宋" w:hAnsi="仿宋" w:eastAsia="仿宋" w:cs="仿宋"/>
          <w:color w:val="000000"/>
          <w:sz w:val="21"/>
          <w:szCs w:val="21"/>
          <w:highlight w:val="none"/>
          <w:lang w:eastAsia="zh-CN"/>
        </w:rPr>
        <w:t>）承包人供应的材料、设备，承包人必须在实施采购四周前，向监理单位工程师提供该材料设备的规格、牌号、型号、价格等信息和样品，经监理单位工程师审查符合设计单位和发包人的要求后，上报发包人工程师确定认可方可购买。若承包人提供的材料设备在规定的报批时间内，经二次审核不能满足设计单位和发包人的要求，发包人保留对此材料设备的指定采购的权利，相关费用将按照发包人采购价或中标价或标底预算价三者之中价格最高项从合同价款中扣除，且承包人需负责该材料设备的采购、运输、装卸及保管的责任。</w:t>
      </w:r>
    </w:p>
    <w:p w14:paraId="298A6448">
      <w:pPr>
        <w:spacing w:line="360" w:lineRule="exact"/>
        <w:ind w:firstLine="420" w:firstLineChars="20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35</w:t>
      </w:r>
      <w:r>
        <w:rPr>
          <w:rFonts w:hint="eastAsia" w:ascii="仿宋" w:hAnsi="仿宋" w:eastAsia="仿宋" w:cs="仿宋"/>
          <w:color w:val="000000"/>
          <w:sz w:val="21"/>
          <w:szCs w:val="21"/>
          <w:highlight w:val="none"/>
          <w:lang w:eastAsia="zh-CN"/>
        </w:rPr>
        <w:t>）主材：承包人在施工中所采用的主材应经发包人确认后方可投入施工，实际采购价高于中标价的，价格不调整。承包人应向发包人提供材料与匹配的样本并封样，封样材料与配件必须附上质量保证书,封样的样本作为履行合同的依据。非发包人书面要求更改主材，实际采购价高于中标价的，价格不调整。辅材：承包人在施工中所采用的材料应经发包人确认后方可投入施工。承包人应向发包人提供材料与配件的样本并封样，封样材料与配件必须附上质量保证书，封样的样本作为履行合同的依据。设备：承包人在施工中所采用的设备应经发包人确认后方可投入施工。</w:t>
      </w:r>
    </w:p>
    <w:p w14:paraId="1B5F3A18">
      <w:pPr>
        <w:spacing w:line="360" w:lineRule="exact"/>
        <w:ind w:firstLine="420" w:firstLineChars="20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36</w:t>
      </w:r>
      <w:r>
        <w:rPr>
          <w:rFonts w:hint="eastAsia" w:ascii="仿宋" w:hAnsi="仿宋" w:eastAsia="仿宋" w:cs="仿宋"/>
          <w:color w:val="000000"/>
          <w:sz w:val="21"/>
          <w:szCs w:val="21"/>
          <w:highlight w:val="none"/>
          <w:lang w:eastAsia="zh-CN"/>
        </w:rPr>
        <w:t>）承包人须将经发包人认可的样本、样品保存在工地，作为以后验收工程的标准。发包人对任何样本、样品之认可，并不会免除或减轻承包人按合同文件所承担的义务与责任。</w:t>
      </w:r>
    </w:p>
    <w:p w14:paraId="22FDA714">
      <w:pPr>
        <w:spacing w:line="360" w:lineRule="exact"/>
        <w:ind w:firstLine="420" w:firstLineChars="20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37</w:t>
      </w:r>
      <w:r>
        <w:rPr>
          <w:rFonts w:hint="eastAsia" w:ascii="仿宋" w:hAnsi="仿宋" w:eastAsia="仿宋" w:cs="仿宋"/>
          <w:color w:val="000000"/>
          <w:sz w:val="21"/>
          <w:szCs w:val="21"/>
          <w:highlight w:val="none"/>
          <w:lang w:eastAsia="zh-CN"/>
        </w:rPr>
        <w:t>）对所有进口材料、设备，承包人必须提供商检海关手续原件及其它有效证明文件（如贸易合同﹑进口发票﹑提单﹑装箱单﹑报关单﹑产地来源证﹑品质说明书等）予发包人，并联络海关会同发包人工程师及监理单位工程师代表当场开箱审慎检验和清点验收（发包人工程师及监理单位工程师未到或无法到场验收的，承包人应当自行检验和验收并对该检验和验收结果负责），以确保材料设备符合安装﹑调试的有关要求，并获取进出口商品检验局进口设备同意安装通知书原件﹐保证此等进口材料设备的合法性，避免走私及伪劣产品给发包人带来不必要的损失。</w:t>
      </w:r>
    </w:p>
    <w:p w14:paraId="1A38E0C1">
      <w:pPr>
        <w:spacing w:line="360" w:lineRule="exact"/>
        <w:ind w:firstLine="420" w:firstLineChars="20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w:t>
      </w:r>
      <w:r>
        <w:rPr>
          <w:rFonts w:hint="eastAsia" w:ascii="仿宋" w:hAnsi="仿宋" w:eastAsia="仿宋" w:cs="仿宋"/>
          <w:b w:val="0"/>
          <w:bCs w:val="0"/>
          <w:color w:val="000000"/>
          <w:sz w:val="21"/>
          <w:szCs w:val="21"/>
          <w:highlight w:val="none"/>
          <w:lang w:val="en-US" w:eastAsia="zh-CN"/>
        </w:rPr>
        <w:t>38</w:t>
      </w:r>
      <w:r>
        <w:rPr>
          <w:rFonts w:hint="eastAsia" w:ascii="仿宋" w:hAnsi="仿宋" w:eastAsia="仿宋" w:cs="仿宋"/>
          <w:b w:val="0"/>
          <w:bCs w:val="0"/>
          <w:color w:val="000000"/>
          <w:sz w:val="21"/>
          <w:szCs w:val="21"/>
          <w:highlight w:val="none"/>
        </w:rPr>
        <w:t>）作为有经验的承包商在能够发现设计缺陷时而没有及时发现或发现没有书面上报监理和业主，则不免除其返工重做的义务，费用由承包商承担。</w:t>
      </w:r>
    </w:p>
    <w:p w14:paraId="08660DA5">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39</w:t>
      </w:r>
      <w:r>
        <w:rPr>
          <w:rFonts w:hint="eastAsia" w:ascii="仿宋" w:hAnsi="仿宋" w:eastAsia="仿宋" w:cs="仿宋"/>
          <w:color w:val="000000"/>
          <w:sz w:val="21"/>
          <w:szCs w:val="21"/>
          <w:highlight w:val="none"/>
        </w:rPr>
        <w:t>）完工清场和撤离</w:t>
      </w:r>
    </w:p>
    <w:p w14:paraId="2822901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承包人应在合同规定的期限内完成工地清理并按期撤退其人员、施工设备和剩余材料，做到工完场清。</w:t>
      </w:r>
    </w:p>
    <w:p w14:paraId="7457DADB">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办理移交证书后，承包人应立即从已办了移交证书的那部分现场搬走或清除承包人的设备、多余材料、所有垃圾以及各种临时设施，并保持该部分现场和工程清洁整齐，达到监理人满意的使用状态。但在缺陷责任期内，承包人应在发包人批准的情况下在现场保留其为在缺陷责任期内履行其义务而需要的材料、设备和临时设施。</w:t>
      </w:r>
    </w:p>
    <w:p w14:paraId="3007145D">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1）完工清场</w:t>
      </w:r>
    </w:p>
    <w:p w14:paraId="35F164CB">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承包人应按以下内容对工地进行彻底清理，满足环境卫生、硬质景观和水土保持的要求，并经监理人检验合格为止：</w:t>
      </w:r>
    </w:p>
    <w:p w14:paraId="6342235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①工地范围内残渣、污物、残留的垃圾已全部清除出场。</w:t>
      </w:r>
    </w:p>
    <w:p w14:paraId="079EC37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②发包人提供给承包人的营地墙地面平整、门窗完好、开关自如、房间内给排水设施工作正常、残损部位按监理人的指示进行了修缮；营地内无堆弃物及废渣液。</w:t>
      </w:r>
    </w:p>
    <w:p w14:paraId="4859A8C8">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③临时工程已按合同规定拆除，场地已按合同要求清理和平整。</w:t>
      </w:r>
    </w:p>
    <w:p w14:paraId="22A0A7B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④按合同规定应撤离的承包人的设备和剩余的建筑材料已按计划撤离工地，废弃的施工设备和材料亦已清除出场。</w:t>
      </w:r>
    </w:p>
    <w:p w14:paraId="25F02E22">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⑤施工区内的永久道路和永久建筑物周围（包括边坡）的排水沟道均已按合同图纸要求或监理人的指示进行了疏通和修整。</w:t>
      </w:r>
    </w:p>
    <w:p w14:paraId="5CD2746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⑥主体工程建筑物附近及其上、下游河道中的施工堆积物，已按监理人的指示清除出场。</w:t>
      </w:r>
    </w:p>
    <w:p w14:paraId="1F51EFC2">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⑦油污已清理，安装损坏的土木工程及建筑装修已修复。</w:t>
      </w:r>
    </w:p>
    <w:p w14:paraId="7DEB0432">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⑧监理人或发包人指示应清理的其它物质或废水等已清理完毕。</w:t>
      </w:r>
    </w:p>
    <w:p w14:paraId="67697ED5">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承包人应按监理人的通知，保留发包人认为需要保留的施工辅助设施，并无条件的、完好的移交给发包人。报价中已全额摊销的设施，发包人不再另行支付费用。</w:t>
      </w:r>
    </w:p>
    <w:p w14:paraId="3685BC08">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2）承包人的队伍的撤离</w:t>
      </w:r>
    </w:p>
    <w:p w14:paraId="66164292">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在整个合同工程的移交证书颁发后的42天内，除了经监理人审查和发包人同意需在保修期内继续工作和使用的人员、施工设备和临时工程外，其余的人员、施工设备和临时工程均应拆除和撤离工地，并应按合同技术条款规定清理和平整临时征用的施工用地，做好环境恢复工作。承包人未按监理人或发包人通知规定的时间清场、撤离，发包人有权强制清退，发生的费用将从承包人的合同余款中扣回。</w:t>
      </w:r>
    </w:p>
    <w:p w14:paraId="6AF2B24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3）完工清场及撤离的费用</w:t>
      </w:r>
    </w:p>
    <w:p w14:paraId="0005B5D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除合同另有规定外，承包人进行的完工清场以及人员、施工设备和临时工程的撤离、场地平整和环境恢复等工作所需的费用由承包人承担。</w:t>
      </w:r>
    </w:p>
    <w:p w14:paraId="44CB826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40</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承包人履行本款（</w:t>
      </w:r>
      <w:r>
        <w:rPr>
          <w:rFonts w:hint="eastAsia" w:ascii="仿宋" w:hAnsi="仿宋" w:eastAsia="仿宋" w:cs="仿宋"/>
          <w:b/>
          <w:bCs/>
          <w:color w:val="000000"/>
          <w:sz w:val="21"/>
          <w:szCs w:val="21"/>
          <w:lang w:val="en-US" w:eastAsia="zh-CN"/>
        </w:rPr>
        <w:t>4.1.10</w:t>
      </w:r>
      <w:r>
        <w:rPr>
          <w:rFonts w:hint="eastAsia" w:ascii="仿宋" w:hAnsi="仿宋" w:eastAsia="仿宋" w:cs="仿宋"/>
          <w:b/>
          <w:bCs/>
          <w:color w:val="000000"/>
          <w:sz w:val="21"/>
          <w:szCs w:val="21"/>
        </w:rPr>
        <w:t>款</w:t>
      </w:r>
      <w:r>
        <w:rPr>
          <w:rFonts w:hint="eastAsia" w:ascii="仿宋" w:hAnsi="仿宋" w:eastAsia="仿宋" w:cs="仿宋"/>
          <w:color w:val="000000"/>
          <w:sz w:val="21"/>
          <w:szCs w:val="21"/>
        </w:rPr>
        <w:t>）义务的费用已经包含或视为包含在合同价款中。</w:t>
      </w:r>
    </w:p>
    <w:p w14:paraId="077D4F1A">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4.2履约担保</w:t>
      </w:r>
    </w:p>
    <w:p w14:paraId="232DFAEF">
      <w:pPr>
        <w:spacing w:line="36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本款修改为：</w:t>
      </w:r>
    </w:p>
    <w:p w14:paraId="006CD551">
      <w:pPr>
        <w:rPr>
          <w:rFonts w:hint="eastAsia" w:ascii="仿宋" w:hAnsi="仿宋" w:eastAsia="仿宋" w:cs="仿宋"/>
          <w:b/>
          <w:color w:val="0000FF"/>
          <w:sz w:val="21"/>
          <w:szCs w:val="21"/>
          <w:highlight w:val="none"/>
        </w:rPr>
      </w:pPr>
      <w:r>
        <w:rPr>
          <w:rFonts w:hint="eastAsia" w:ascii="仿宋" w:hAnsi="仿宋" w:eastAsia="仿宋" w:cs="仿宋"/>
          <w:b/>
          <w:color w:val="000000"/>
          <w:sz w:val="21"/>
          <w:szCs w:val="21"/>
          <w:highlight w:val="none"/>
        </w:rPr>
        <w:t xml:space="preserve">    </w:t>
      </w:r>
      <w:r>
        <w:rPr>
          <w:rFonts w:hint="eastAsia" w:ascii="仿宋" w:hAnsi="仿宋" w:eastAsia="仿宋" w:cs="仿宋"/>
          <w:b/>
          <w:color w:val="0000FF"/>
          <w:sz w:val="21"/>
          <w:szCs w:val="21"/>
          <w:highlight w:val="none"/>
        </w:rPr>
        <w:t>履约担保的金额：合同价（不含暂列金额）的</w:t>
      </w:r>
      <w:r>
        <w:rPr>
          <w:rFonts w:hint="eastAsia" w:ascii="仿宋" w:hAnsi="仿宋" w:eastAsia="仿宋" w:cs="仿宋"/>
          <w:b/>
          <w:color w:val="0000FF"/>
          <w:sz w:val="21"/>
          <w:szCs w:val="21"/>
          <w:highlight w:val="none"/>
          <w:lang w:val="en-US" w:eastAsia="zh-CN"/>
        </w:rPr>
        <w:t>10%</w:t>
      </w:r>
      <w:r>
        <w:rPr>
          <w:rFonts w:hint="eastAsia" w:ascii="仿宋" w:hAnsi="仿宋" w:eastAsia="仿宋" w:cs="仿宋"/>
          <w:b/>
          <w:color w:val="0000FF"/>
          <w:sz w:val="21"/>
          <w:szCs w:val="21"/>
          <w:highlight w:val="none"/>
        </w:rPr>
        <w:t>。</w:t>
      </w:r>
    </w:p>
    <w:p w14:paraId="40C3AA38">
      <w:pPr>
        <w:rPr>
          <w:rFonts w:hint="eastAsia" w:ascii="仿宋" w:hAnsi="仿宋" w:eastAsia="仿宋" w:cs="仿宋"/>
          <w:b/>
          <w:color w:val="0000FF"/>
          <w:sz w:val="21"/>
          <w:szCs w:val="21"/>
          <w:highlight w:val="none"/>
          <w:lang w:eastAsia="zh-CN"/>
        </w:rPr>
      </w:pPr>
      <w:r>
        <w:rPr>
          <w:rFonts w:hint="eastAsia" w:ascii="仿宋" w:hAnsi="仿宋" w:eastAsia="仿宋" w:cs="仿宋"/>
          <w:b/>
          <w:color w:val="0000FF"/>
          <w:sz w:val="21"/>
          <w:szCs w:val="21"/>
          <w:highlight w:val="none"/>
        </w:rPr>
        <w:t xml:space="preserve">    履约担保的形式：</w:t>
      </w:r>
      <w:r>
        <w:rPr>
          <w:rFonts w:hint="eastAsia" w:ascii="仿宋" w:hAnsi="仿宋" w:eastAsia="仿宋" w:cs="仿宋"/>
          <w:b/>
          <w:color w:val="0000FF"/>
          <w:sz w:val="21"/>
          <w:szCs w:val="21"/>
          <w:highlight w:val="none"/>
          <w:lang w:eastAsia="zh-CN"/>
        </w:rPr>
        <w:t>中标人须以现金或银行转账的形式提供履约担保</w:t>
      </w:r>
    </w:p>
    <w:p w14:paraId="2FAE9D73">
      <w:pPr>
        <w:spacing w:line="360" w:lineRule="exact"/>
        <w:ind w:firstLine="420" w:firstLineChars="200"/>
        <w:rPr>
          <w:rFonts w:hint="eastAsia" w:ascii="仿宋" w:hAnsi="仿宋" w:eastAsia="仿宋" w:cs="仿宋"/>
          <w:color w:val="0000FF"/>
          <w:sz w:val="21"/>
          <w:szCs w:val="21"/>
          <w:highlight w:val="none"/>
        </w:rPr>
      </w:pPr>
      <w:r>
        <w:rPr>
          <w:rFonts w:hint="eastAsia" w:ascii="仿宋" w:hAnsi="仿宋" w:eastAsia="仿宋" w:cs="仿宋"/>
          <w:color w:val="0000FF"/>
          <w:sz w:val="21"/>
          <w:szCs w:val="21"/>
          <w:highlight w:val="none"/>
          <w:lang w:eastAsia="zh-CN"/>
        </w:rPr>
        <w:t>中标人在接到中标通知书7日内，签订施工合同前以现金或银行转账</w:t>
      </w:r>
      <w:r>
        <w:rPr>
          <w:rFonts w:hint="eastAsia" w:ascii="仿宋" w:hAnsi="仿宋" w:eastAsia="仿宋" w:cs="仿宋"/>
          <w:color w:val="0000FF"/>
          <w:sz w:val="21"/>
          <w:szCs w:val="21"/>
          <w:highlight w:val="none"/>
        </w:rPr>
        <w:t>的形式向招标人提供履约担保。（</w:t>
      </w:r>
      <w:r>
        <w:rPr>
          <w:rFonts w:hint="eastAsia" w:ascii="仿宋" w:hAnsi="仿宋" w:eastAsia="仿宋" w:cs="仿宋"/>
          <w:color w:val="0000FF"/>
          <w:sz w:val="21"/>
          <w:szCs w:val="21"/>
          <w:highlight w:val="none"/>
          <w:lang w:eastAsia="zh-CN"/>
        </w:rPr>
        <w:t>银行转账</w:t>
      </w:r>
      <w:r>
        <w:rPr>
          <w:rFonts w:hint="eastAsia" w:ascii="仿宋" w:hAnsi="仿宋" w:eastAsia="仿宋" w:cs="仿宋"/>
          <w:color w:val="0000FF"/>
          <w:sz w:val="21"/>
          <w:szCs w:val="21"/>
          <w:highlight w:val="none"/>
        </w:rPr>
        <w:t>应从中标人基本账户足额交纳至招标人指定账户）。</w:t>
      </w:r>
    </w:p>
    <w:p w14:paraId="2AF3413F">
      <w:pPr>
        <w:spacing w:line="360" w:lineRule="exact"/>
        <w:ind w:firstLine="420" w:firstLineChars="200"/>
        <w:rPr>
          <w:rFonts w:hint="eastAsia" w:ascii="仿宋" w:hAnsi="仿宋" w:eastAsia="仿宋" w:cs="仿宋"/>
          <w:color w:val="0000FF"/>
          <w:sz w:val="21"/>
          <w:szCs w:val="21"/>
          <w:highlight w:val="none"/>
        </w:rPr>
      </w:pPr>
      <w:r>
        <w:rPr>
          <w:rFonts w:hint="eastAsia" w:ascii="仿宋" w:hAnsi="仿宋" w:eastAsia="仿宋" w:cs="仿宋"/>
          <w:color w:val="0000FF"/>
          <w:sz w:val="21"/>
          <w:szCs w:val="21"/>
          <w:highlight w:val="none"/>
        </w:rPr>
        <w:t>发包人应在通过单位工程验收合格后28天内把履约担保退还给承包人。</w:t>
      </w:r>
    </w:p>
    <w:p w14:paraId="73C95973">
      <w:pPr>
        <w:spacing w:line="360" w:lineRule="exact"/>
        <w:ind w:firstLine="402"/>
        <w:rPr>
          <w:rFonts w:hint="eastAsia" w:ascii="仿宋" w:hAnsi="仿宋" w:eastAsia="仿宋" w:cs="仿宋"/>
          <w:b/>
          <w:color w:val="0000FF"/>
          <w:sz w:val="21"/>
          <w:szCs w:val="21"/>
          <w:highlight w:val="none"/>
        </w:rPr>
      </w:pPr>
      <w:r>
        <w:rPr>
          <w:rFonts w:hint="eastAsia" w:ascii="仿宋" w:hAnsi="仿宋" w:eastAsia="仿宋" w:cs="仿宋"/>
          <w:b/>
          <w:color w:val="0000FF"/>
          <w:sz w:val="21"/>
          <w:szCs w:val="21"/>
          <w:highlight w:val="none"/>
        </w:rPr>
        <w:t>4.3出借借用资质、违法分包、转包等违法行为</w:t>
      </w:r>
    </w:p>
    <w:p w14:paraId="6AF7E23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根据水利部关于印发《水利工程施工转包违法分包等违法行为认定查处管理暂行办法》的通知（水建管[2016]420号）</w:t>
      </w:r>
      <w:r>
        <w:rPr>
          <w:rFonts w:hint="eastAsia" w:ascii="仿宋" w:hAnsi="仿宋" w:eastAsia="仿宋" w:cs="仿宋"/>
          <w:color w:val="000000"/>
          <w:sz w:val="21"/>
          <w:szCs w:val="21"/>
          <w:highlight w:val="none"/>
        </w:rPr>
        <w:t>结合</w:t>
      </w:r>
      <w:r>
        <w:rPr>
          <w:rFonts w:hint="eastAsia" w:ascii="仿宋" w:hAnsi="仿宋" w:eastAsia="仿宋" w:cs="仿宋"/>
          <w:color w:val="000000"/>
          <w:sz w:val="21"/>
          <w:szCs w:val="21"/>
          <w:highlight w:val="none"/>
          <w:lang w:val="en-US" w:eastAsia="zh-CN"/>
        </w:rPr>
        <w:t>克州</w:t>
      </w:r>
      <w:r>
        <w:rPr>
          <w:rFonts w:hint="eastAsia" w:ascii="仿宋" w:hAnsi="仿宋" w:eastAsia="仿宋" w:cs="仿宋"/>
          <w:color w:val="000000"/>
          <w:sz w:val="21"/>
          <w:szCs w:val="21"/>
          <w:highlight w:val="none"/>
        </w:rPr>
        <w:t>水利市场实际情况制定以下约束条款。</w:t>
      </w:r>
    </w:p>
    <w:p w14:paraId="5D286E72">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具有下列情形之一的，认定为转包：</w:t>
      </w:r>
    </w:p>
    <w:p w14:paraId="3B5A48F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（一）承包人将其承包的全部工程转给其他单位或个人施工的；</w:t>
      </w:r>
    </w:p>
    <w:p w14:paraId="5E1D641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（二）承包人将其承包的全部工程肢解以后以分包的名义转给其他单位或个人施工的；</w:t>
      </w:r>
    </w:p>
    <w:p w14:paraId="43A2CD5B">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（三）承包人将其承包的全部工程以内部承包合同等形式交由分公司施工，但分公司成立未履行合法手续的；</w:t>
      </w:r>
    </w:p>
    <w:p w14:paraId="56397B6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（四）采取联营合作等形式的承包人，其中一方将应由其实施的全部工程交由联营合作方施工的；</w:t>
      </w:r>
    </w:p>
    <w:p w14:paraId="44B0A4BC">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（五）全部工程由劳务作业分包单位实施，劳务作业分包单位计取报酬是除上缴给承包人管理费之外全部工程价款的；</w:t>
      </w:r>
    </w:p>
    <w:p w14:paraId="616001A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（六）承包人未设立现场管理机构的；</w:t>
      </w:r>
    </w:p>
    <w:p w14:paraId="097F167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（七）承包人未派驻项目负责人、技术负责人、财务负责人、质量管理负责人、安全管理负责人等主要管理人员或者派驻的上述人员中全部不是本单位人员的；</w:t>
      </w:r>
    </w:p>
    <w:p w14:paraId="715D730E">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（八）承包人不履行管理义务，只向实际施工单位收取管理费的；</w:t>
      </w:r>
    </w:p>
    <w:p w14:paraId="7AE3C4C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（九）法律法规规定的其他转包行为。</w:t>
      </w:r>
    </w:p>
    <w:p w14:paraId="72F0DB2C">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具有下列情形之一的，认定为违法分包：</w:t>
      </w:r>
    </w:p>
    <w:p w14:paraId="38A2ABC8">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（一）承包人将工程分包给不具备相应资质或安全生产许可的单位或个人施工的；</w:t>
      </w:r>
    </w:p>
    <w:p w14:paraId="7087F97B">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（二）施工合同中没有约定，又未经项目法人书面同意，承包人将其承包的部分工程分包给其他单位施工的；</w:t>
      </w:r>
    </w:p>
    <w:p w14:paraId="5180133E">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（三）承包人将主要建筑物的主体结构工程分包的；</w:t>
      </w:r>
    </w:p>
    <w:p w14:paraId="04407165">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（四）工程分包单位将其承包的工程中非劳务作业部分再分包的；</w:t>
      </w:r>
    </w:p>
    <w:p w14:paraId="561E1D3C">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（五）劳务作业分包单位将其承包的劳务作业再分包的；</w:t>
      </w:r>
    </w:p>
    <w:p w14:paraId="788056C0">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（六）劳务作业分包单位除计取劳务作业费用外，还计取主要建筑材料款和大中型机械设备费用的；</w:t>
      </w:r>
    </w:p>
    <w:p w14:paraId="154C819B">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（七）承包人未与分包人签订分包合同，或分包合同未遵循承包合同的各项原则，不满足承包合同中相应要求的；</w:t>
      </w:r>
    </w:p>
    <w:p w14:paraId="5532DC1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（八）法律法规规定的其他违法分包行为。</w:t>
      </w:r>
    </w:p>
    <w:p w14:paraId="6C70AEF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具有下列情形之一的，认定为出借借用资质：</w:t>
      </w:r>
    </w:p>
    <w:p w14:paraId="6A6F89B0">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（一）单位或个人借用其他单位的资质承揽工程的；</w:t>
      </w:r>
    </w:p>
    <w:p w14:paraId="180EE649">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（二）投标人法定代表人的授权代表人不是投标人本单位人员的；</w:t>
      </w:r>
    </w:p>
    <w:p w14:paraId="04A4A7D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（三）实际施工单位使用承包人资质中标后，以承包人分公司、项目部等名义组织实施，但两者无实质产权、人事、财务关系的；</w:t>
      </w:r>
    </w:p>
    <w:p w14:paraId="2484CB2A">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（四）工程分包的发包单位不是该工程的承包人的，但项目法人依约作为发包单位的除外；</w:t>
      </w:r>
    </w:p>
    <w:p w14:paraId="75B4E78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（五）劳务作业分包的发包单位不是该工程的承包人或工程分包单位的；</w:t>
      </w:r>
    </w:p>
    <w:p w14:paraId="50867B65">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（六）承包人派驻施工现场的项目负责人、技术负责人、财务负责人、质量管理负责人、安全管理负责人中部分人员不是本单位人员的；</w:t>
      </w:r>
    </w:p>
    <w:p w14:paraId="4319BE35">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（七）承包人与项目法人之间没有工程款收付关系，或者工程款支付凭证上载明的单位与施工合同中载明的承包单位不一致的；</w:t>
      </w:r>
    </w:p>
    <w:p w14:paraId="12F9B90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（八）合同约定由承包人负责采购、租赁的主要建筑材料、工程设备等，由其他单位或个人采购、租赁，或者承包人不能提供有关采购、租赁合同及发票等证明，又不能进行合理解释并提供材料证明的；</w:t>
      </w:r>
    </w:p>
    <w:p w14:paraId="1E40D5AE">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（九）法律法规规定的其他出借借用资质行为。</w:t>
      </w:r>
    </w:p>
    <w:p w14:paraId="15FDC5BE">
      <w:pPr>
        <w:spacing w:line="360" w:lineRule="exact"/>
        <w:ind w:firstLine="422" w:firstLineChars="200"/>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本合同工程不允许承包人分包（发包人指定分包人除外）。承包人禁止转包、出借借用资质，如有分包、转包或出借借用资质的情况，发包人有权解除合同，由承包人支付合同总价10%的违约金，并按合同价的10%赔偿发包人的其他经济损失，并上报上级水行政主管部门，并同时抄送水利部。</w:t>
      </w:r>
    </w:p>
    <w:p w14:paraId="5E0C1528">
      <w:pPr>
        <w:spacing w:line="360" w:lineRule="exact"/>
        <w:ind w:firstLine="422" w:firstLineChars="200"/>
        <w:rPr>
          <w:rFonts w:hint="eastAsia" w:ascii="仿宋" w:hAnsi="仿宋" w:eastAsia="仿宋" w:cs="仿宋"/>
          <w:b/>
          <w:bCs/>
          <w:color w:val="000000"/>
          <w:sz w:val="21"/>
          <w:szCs w:val="21"/>
        </w:rPr>
      </w:pPr>
      <w:r>
        <w:rPr>
          <w:rFonts w:hint="eastAsia" w:ascii="仿宋" w:hAnsi="仿宋" w:eastAsia="仿宋" w:cs="仿宋"/>
          <w:b/>
          <w:bCs/>
          <w:color w:val="000000"/>
          <w:sz w:val="21"/>
          <w:szCs w:val="21"/>
        </w:rPr>
        <w:t>特别是发现承包人将项目转包、违法分包给被各级政府信用管理部门、法院公布的失信被执行人（包括自然人和单位），发包人有权在项目实施过程中随时终止施工合同，没收履约保证金并将承包人立即纳入黑名单。</w:t>
      </w:r>
    </w:p>
    <w:p w14:paraId="5C8FC079">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4.6承包人人员的管理</w:t>
      </w:r>
    </w:p>
    <w:p w14:paraId="468E3022">
      <w:pPr>
        <w:spacing w:line="360" w:lineRule="exact"/>
        <w:ind w:firstLine="402"/>
        <w:rPr>
          <w:rFonts w:hint="eastAsia" w:ascii="仿宋" w:hAnsi="仿宋" w:eastAsia="仿宋" w:cs="仿宋"/>
          <w:color w:val="000000"/>
          <w:sz w:val="21"/>
          <w:szCs w:val="21"/>
        </w:rPr>
      </w:pPr>
      <w:r>
        <w:rPr>
          <w:rFonts w:hint="eastAsia" w:ascii="仿宋" w:hAnsi="仿宋" w:eastAsia="仿宋" w:cs="仿宋"/>
          <w:color w:val="000000"/>
          <w:sz w:val="21"/>
          <w:szCs w:val="21"/>
        </w:rPr>
        <w:t>4.6.4本条增加：</w:t>
      </w:r>
    </w:p>
    <w:p w14:paraId="4B2C8AA5">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技术岗位和特殊工种的工人均应持有通过国家统一考试或考核的资格证明，监理人认为有必要时可督促承包人对其工人进行岗前培训，并进行理论和操作的考试或考核，合格者才准上岗。承包人应在按第4.6.1款要求提交的人员情况报告中说明承包人人员持有上岗资格证明的情况。监理人有权随时检查承包人人员的上岗资格证明。</w:t>
      </w:r>
    </w:p>
    <w:p w14:paraId="4F81318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的特殊工种，包括爆破、灌浆、焊接、压力容器、起重、射线探伤、大型设备操作、仓储保管等工种的操作人员均应通过国家有关规定的岗位资格考试或考核，持证上岗。当设备制造厂对岗位资格有要求的，还应通过设备制造厂的考试或考核并取得资格证书才能上岗。</w:t>
      </w:r>
    </w:p>
    <w:p w14:paraId="0B437240">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对于承包人及其分包人雇用的民工或其他工人，只有在经过专业培训取得相应证书的才能上岗。</w:t>
      </w:r>
    </w:p>
    <w:p w14:paraId="784A5B05">
      <w:pPr>
        <w:spacing w:line="360" w:lineRule="exact"/>
        <w:ind w:firstLine="402"/>
        <w:rPr>
          <w:rFonts w:hint="eastAsia" w:ascii="仿宋" w:hAnsi="仿宋" w:eastAsia="仿宋" w:cs="仿宋"/>
          <w:color w:val="000000"/>
          <w:sz w:val="21"/>
          <w:szCs w:val="21"/>
        </w:rPr>
      </w:pPr>
      <w:r>
        <w:rPr>
          <w:rFonts w:hint="eastAsia" w:ascii="仿宋" w:hAnsi="仿宋" w:eastAsia="仿宋" w:cs="仿宋"/>
          <w:color w:val="000000"/>
          <w:sz w:val="21"/>
          <w:szCs w:val="21"/>
        </w:rPr>
        <w:t>增加以下条款：</w:t>
      </w:r>
    </w:p>
    <w:p w14:paraId="284CB05B">
      <w:pPr>
        <w:spacing w:line="360" w:lineRule="exact"/>
        <w:ind w:firstLine="420" w:firstLineChars="200"/>
        <w:rPr>
          <w:rFonts w:hint="eastAsia" w:ascii="仿宋" w:hAnsi="仿宋" w:eastAsia="仿宋" w:cs="仿宋"/>
          <w:b/>
          <w:bCs/>
          <w:color w:val="000000"/>
          <w:sz w:val="21"/>
          <w:szCs w:val="21"/>
        </w:rPr>
      </w:pPr>
      <w:r>
        <w:rPr>
          <w:rFonts w:hint="eastAsia" w:ascii="仿宋" w:hAnsi="仿宋" w:eastAsia="仿宋" w:cs="仿宋"/>
          <w:color w:val="000000"/>
          <w:sz w:val="21"/>
          <w:szCs w:val="21"/>
        </w:rPr>
        <w:t>4.6.5承包人必须按照投标文件第六章“施工组织设计”中“附件三：拟投入本工程的劳动力计划表”以及第七章“项目管理机构”的承诺执行。</w:t>
      </w:r>
      <w:r>
        <w:rPr>
          <w:rFonts w:hint="eastAsia" w:ascii="仿宋" w:hAnsi="仿宋" w:eastAsia="仿宋" w:cs="仿宋"/>
          <w:b/>
          <w:bCs/>
          <w:color w:val="000000"/>
          <w:sz w:val="21"/>
          <w:szCs w:val="21"/>
        </w:rPr>
        <w:t>承包人在工程实施过程中不得随意更换投标书中所列人员，若投标人自行强行更换项目经理、技术负责人等关键人员，承包人必须交纳5万元/每人的违约金，更换其余人员，承包人必须交纳3万元/每人的违约金，并于7日之内将违约金上交至业主财务室，如有违反，业主有权项目实施过程中随时终止施工合同，并没收履约保证金。</w:t>
      </w:r>
    </w:p>
    <w:p w14:paraId="196A08E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经发包人同意更换的项目经理及技术负责人，必须具有或高于原人员同等的工程施工经历、技术业务水平和职业资格，同时由承包人向发包人支付5万元/人次的违约金。</w:t>
      </w:r>
    </w:p>
    <w:p w14:paraId="2DF97ADD">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鉴于本工程时间紧任务重，为强化本工程的项目管理，承包人投入本项目的管理人员不得少于八人。</w:t>
      </w:r>
    </w:p>
    <w:p w14:paraId="049CD45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4.6.6派驻工地的项目经理必须取得水利工程注册建造师执业资格证书且必须是法定代表人的授权委托代理人，且不得兼任其它工程的项目经理或主要负责人，也不得兼任本工程以外的现场职务；否则承包人须向发包人支付违约金5万元/人次。</w:t>
      </w:r>
    </w:p>
    <w:p w14:paraId="260D21AD">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项目经理和技术负责人每月在工程现场时间不得少于22天，否则每差一天按3000元/人向发包人支付违约金。</w:t>
      </w:r>
    </w:p>
    <w:p w14:paraId="3061D2AA">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项目经理和技术负责人不得同时离开工地。</w:t>
      </w:r>
    </w:p>
    <w:p w14:paraId="3451920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项目经理和技术负责人如需离开工地必须履行书面请假手续，经监理及发包人相关负责人批准，如未履行上述请假手续离开工地现场，直接清场并按期撤退其人员、施工设备和材料，并把项目发包给第二中标候选人进场开工。</w:t>
      </w:r>
    </w:p>
    <w:p w14:paraId="7FD41C6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4.6.7承包人拟投入到本工程的其他技术人员应按投标文件及承诺书列示的人员按期足额到场，每差一名技术人员，承包人须向发包人支付违约金3万元，并且不经发包人同意不能更换，否则亦按3万元/人向发包人支付违约金。</w:t>
      </w:r>
    </w:p>
    <w:p w14:paraId="144541E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4.6.8承包人应根据相关规定并满足现场需要，配备具有丰富经验、经国家安全考试合格的专职安全员负责承包人所辖工地的施工安全工作，检查落实安全措施的落实情况、安全措施是否得当及存在的安全隐患是否已及时处理，杜绝安全事故的发生。并于每月固定时间向监理人提交本月安全报告。</w:t>
      </w:r>
    </w:p>
    <w:p w14:paraId="7CC6D84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4.6.9承包人如果雇用劳务须事先将所有雇用人员的资料报监理人审查、批准，并向发包人备案。</w:t>
      </w:r>
    </w:p>
    <w:p w14:paraId="5E319BE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（1）报审的资料至少应包括：</w:t>
      </w:r>
    </w:p>
    <w:p w14:paraId="5E15D22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①雇用人员的来源地、身份证明（包括身份证和户口）、工种。</w:t>
      </w:r>
    </w:p>
    <w:p w14:paraId="3B5BD25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②雇用人员的工种资质材料和资格证明。</w:t>
      </w:r>
    </w:p>
    <w:p w14:paraId="5C19581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③承包人对雇用人员上岗的工种与技能、质量和安全的培训与考核证明。</w:t>
      </w:r>
    </w:p>
    <w:p w14:paraId="30D911F8">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④承包人对雇用人员的编制与管理措施。</w:t>
      </w:r>
    </w:p>
    <w:p w14:paraId="2994AE88">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⑤承包人提供雇用人员的工伤与保险、劳动保障等待遇（标明结算方式、付款期限）；</w:t>
      </w:r>
    </w:p>
    <w:p w14:paraId="47E3D64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⑥承包人与受雇人员的合同协议。</w:t>
      </w:r>
    </w:p>
    <w:p w14:paraId="5673BA8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⑦监理人或发包人要求的其他材料。</w:t>
      </w:r>
    </w:p>
    <w:p w14:paraId="113DF41A">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（2）发包人有权将工程进度款优先支付给雇用民工。</w:t>
      </w:r>
    </w:p>
    <w:p w14:paraId="6DD88678">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3）承包人应按合同价款的比例预存农民工工资保证金（以劳动保障行政部门指定的银行机构出具的《农民工工资保证金确认表》为准）。承包人预存农民工工资保证金后，仍应按标准正常支付农民工工资，不得以已缴纳农民工工资保证金为由拖欠、克扣农民工工资。</w:t>
      </w:r>
    </w:p>
    <w:p w14:paraId="478E7C02">
      <w:pPr>
        <w:spacing w:line="360" w:lineRule="exact"/>
        <w:ind w:firstLine="422" w:firstLineChars="200"/>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在项目实施过程中，承包人应履行《保障农民工工资支付条例》的职责，承担相应的法律责任，如在工程实施中出现拖欠农民工工资，业主将从农民工工资保证金中直接支付，如在工程交工前出现拖欠累计金额超过5万元或2次以上民工集体上访的，视为违约，按合同一般条款22.2条处理，并从农民工工资保证金中扣除拖欠款总金额20%的违约金。</w:t>
      </w:r>
    </w:p>
    <w:p w14:paraId="505F2CA8">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w:t>
      </w:r>
      <w:r>
        <w:rPr>
          <w:rFonts w:hint="eastAsia" w:ascii="仿宋" w:hAnsi="仿宋" w:eastAsia="仿宋" w:cs="仿宋"/>
          <w:b/>
          <w:bCs/>
          <w:color w:val="000000"/>
          <w:sz w:val="21"/>
          <w:szCs w:val="21"/>
        </w:rPr>
        <w:t>承包人必须提供本工程中强制性要求机械设备的型号、大小及购买发票彩色复印件，且机械设备的使用年限不得超过5年。</w:t>
      </w:r>
    </w:p>
    <w:p w14:paraId="6C58F269">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项目正式开工后，项目部应将所使用农民工名单上报业主，每月底将农民工工资发放表在项目部公示，并报业主备案，如项目部未按规定发放农民工工资，或者未公示发放表，业主将按照备案的农民工名单从农民工保证金中直接支付农民工工资。</w:t>
      </w:r>
    </w:p>
    <w:p w14:paraId="16AE47F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（5）</w:t>
      </w:r>
      <w:r>
        <w:rPr>
          <w:rFonts w:hint="eastAsia" w:ascii="仿宋" w:hAnsi="仿宋" w:eastAsia="仿宋" w:cs="仿宋"/>
          <w:b/>
          <w:bCs/>
          <w:color w:val="000000"/>
          <w:sz w:val="21"/>
          <w:szCs w:val="21"/>
        </w:rPr>
        <w:t>工程现场管理混乱、工程进度滞后、工程质量及人员存在明显缺陷，而承包商在接到监理整改指令7日内又不积极采取措施，业主、监理工程师有权没收5万元/每人（次）的履约保证金及指定分包，直至解除合同，并没收全部履约保证金。</w:t>
      </w:r>
    </w:p>
    <w:p w14:paraId="2A15024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（6）承包人的上述人员应遵守发包人的管理规定并接受监督。</w:t>
      </w:r>
    </w:p>
    <w:p w14:paraId="4DAA7639">
      <w:pPr>
        <w:autoSpaceDE w:val="0"/>
        <w:autoSpaceDN w:val="0"/>
        <w:adjustRightInd w:val="0"/>
        <w:spacing w:line="400" w:lineRule="exact"/>
        <w:ind w:firstLine="422" w:firstLineChars="200"/>
        <w:rPr>
          <w:rFonts w:hint="eastAsia" w:ascii="仿宋" w:hAnsi="仿宋" w:eastAsia="仿宋" w:cs="仿宋"/>
          <w:b/>
          <w:color w:val="000000"/>
          <w:sz w:val="21"/>
          <w:szCs w:val="21"/>
        </w:rPr>
      </w:pPr>
      <w:r>
        <w:rPr>
          <w:rFonts w:hint="eastAsia" w:ascii="仿宋" w:hAnsi="仿宋" w:eastAsia="仿宋" w:cs="仿宋"/>
          <w:b/>
          <w:bCs/>
          <w:color w:val="000000"/>
          <w:sz w:val="21"/>
          <w:szCs w:val="21"/>
        </w:rPr>
        <w:t>4.6.10 增加：</w:t>
      </w:r>
      <w:r>
        <w:rPr>
          <w:rFonts w:hint="eastAsia" w:ascii="仿宋" w:hAnsi="仿宋" w:eastAsia="仿宋" w:cs="仿宋"/>
          <w:b/>
          <w:bCs/>
          <w:color w:val="0000FF"/>
          <w:spacing w:val="-2"/>
          <w:sz w:val="24"/>
          <w:szCs w:val="24"/>
          <w:highlight w:val="none"/>
        </w:rPr>
        <w:t>严格按照《国家以工代赈管理办法》《自治区以工代赈管理实施细则》等相关规定，按照“先有困难群众就业需求，后有项目谋划实施的原则”“能用人工尽量不使用机械，能用当地群众尽量不使用专业施工队伍”的要求</w:t>
      </w:r>
      <w:r>
        <w:rPr>
          <w:rFonts w:hint="eastAsia" w:ascii="仿宋" w:hAnsi="仿宋" w:eastAsia="仿宋" w:cs="仿宋"/>
          <w:b/>
          <w:bCs/>
          <w:color w:val="0000FF"/>
          <w:spacing w:val="-2"/>
          <w:sz w:val="24"/>
          <w:szCs w:val="24"/>
          <w:highlight w:val="none"/>
          <w:lang w:eastAsia="zh-CN"/>
        </w:rPr>
        <w:t>，</w:t>
      </w:r>
      <w:r>
        <w:rPr>
          <w:rFonts w:hint="eastAsia" w:ascii="仿宋" w:hAnsi="仿宋" w:eastAsia="仿宋" w:cs="仿宋"/>
          <w:b/>
          <w:bCs/>
          <w:color w:val="0000FF"/>
          <w:spacing w:val="-2"/>
          <w:sz w:val="24"/>
          <w:szCs w:val="24"/>
          <w:highlight w:val="none"/>
        </w:rPr>
        <w:t>加强当地群众务工组织，及时足额发放劳务报酬。本项目计划带动当地群众务工</w:t>
      </w:r>
      <w:r>
        <w:rPr>
          <w:rFonts w:hint="eastAsia" w:ascii="仿宋" w:hAnsi="仿宋" w:eastAsia="仿宋" w:cs="仿宋"/>
          <w:b/>
          <w:bCs/>
          <w:color w:val="0000FF"/>
          <w:spacing w:val="-2"/>
          <w:sz w:val="24"/>
          <w:szCs w:val="24"/>
          <w:highlight w:val="none"/>
          <w:lang w:val="en-US" w:eastAsia="zh-CN"/>
        </w:rPr>
        <w:t>125</w:t>
      </w:r>
      <w:r>
        <w:rPr>
          <w:rFonts w:hint="eastAsia" w:ascii="仿宋" w:hAnsi="仿宋" w:eastAsia="仿宋" w:cs="仿宋"/>
          <w:b/>
          <w:bCs/>
          <w:color w:val="0000FF"/>
          <w:spacing w:val="-2"/>
          <w:sz w:val="24"/>
          <w:szCs w:val="24"/>
          <w:highlight w:val="none"/>
        </w:rPr>
        <w:t>人，开展技能培训</w:t>
      </w:r>
      <w:r>
        <w:rPr>
          <w:rFonts w:hint="eastAsia" w:ascii="仿宋" w:hAnsi="仿宋" w:eastAsia="仿宋" w:cs="仿宋"/>
          <w:b/>
          <w:bCs/>
          <w:color w:val="0000FF"/>
          <w:spacing w:val="-2"/>
          <w:sz w:val="24"/>
          <w:szCs w:val="24"/>
          <w:highlight w:val="none"/>
          <w:lang w:val="en-US" w:eastAsia="zh-CN"/>
        </w:rPr>
        <w:t>125</w:t>
      </w:r>
      <w:r>
        <w:rPr>
          <w:rFonts w:hint="eastAsia" w:ascii="仿宋" w:hAnsi="仿宋" w:eastAsia="仿宋" w:cs="仿宋"/>
          <w:b/>
          <w:bCs/>
          <w:color w:val="0000FF"/>
          <w:spacing w:val="-2"/>
          <w:sz w:val="24"/>
          <w:szCs w:val="24"/>
          <w:highlight w:val="none"/>
        </w:rPr>
        <w:t>人，劳务报酬发放总额</w:t>
      </w:r>
      <w:r>
        <w:rPr>
          <w:rFonts w:hint="eastAsia" w:ascii="仿宋" w:hAnsi="仿宋" w:eastAsia="仿宋" w:cs="仿宋"/>
          <w:b/>
          <w:bCs/>
          <w:color w:val="0000FF"/>
          <w:spacing w:val="-2"/>
          <w:sz w:val="24"/>
          <w:szCs w:val="24"/>
          <w:highlight w:val="none"/>
          <w:lang w:val="en-US" w:eastAsia="zh-CN"/>
        </w:rPr>
        <w:t>171</w:t>
      </w:r>
      <w:r>
        <w:rPr>
          <w:rFonts w:hint="eastAsia" w:ascii="仿宋" w:hAnsi="仿宋" w:eastAsia="仿宋" w:cs="仿宋"/>
          <w:b/>
          <w:bCs/>
          <w:color w:val="0000FF"/>
          <w:spacing w:val="-2"/>
          <w:sz w:val="24"/>
          <w:szCs w:val="24"/>
          <w:highlight w:val="none"/>
        </w:rPr>
        <w:t>万元，劳务报酬发放占比不低于中央以工代赈资金的40%，并尽可能提高劳务报酬发放比例，劳务报酬通过“新薪通”平台统一发放。</w:t>
      </w:r>
    </w:p>
    <w:p w14:paraId="0A14FC28">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5材料和工程设备</w:t>
      </w:r>
    </w:p>
    <w:p w14:paraId="1999FDBE">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5.1承包人提供的材料和工程设备</w:t>
      </w:r>
    </w:p>
    <w:p w14:paraId="5C2F8D69">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本款增加：</w:t>
      </w:r>
    </w:p>
    <w:p w14:paraId="2F5D23AD">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本工程由承包人自行采购的材料，承包人应负责所有材料的采购、验收、运输、保管等，并承担上述工作所需的全部费用。要求承包人自行采购（准备）的建筑材料在同等条件下应优先考虑使用当地的材料。</w:t>
      </w:r>
    </w:p>
    <w:p w14:paraId="3F50905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（2）发包人有权对承包人提供材料的合同签订等工作进行监督检查，所有材料必须满足国家及行业的有关质量标准、设计、规范要求，并及时提供产品“三证”及有关证明材料。</w:t>
      </w:r>
    </w:p>
    <w:p w14:paraId="74A871A2">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3）用于本合同主体工程的材料，承包人应提前28天，向监理人提交材料采购计划，材料品种、制造厂家材料的主要性能指标、材料样品以及监理人要求的其它证明材料，经发包人审核批准之后，方可采购。对于这部分材料的采购，如不满足质量及性能要求，发包人有调整生产厂家、货源的权力。承包人不得由此增加额外费用。</w:t>
      </w:r>
    </w:p>
    <w:p w14:paraId="389CC56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（4）承包人应按合同进度计划的安排及监理人指定的格式和期限，提交一份满足施工进度要求的材料进场计划报送监理人审批，并抄送发包人。</w:t>
      </w:r>
    </w:p>
    <w:p w14:paraId="7356BDA5">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（5）承包人应负责材料的质量检测、验收、场内运输和保管，并承担上述工作所需的全部费用。每批材料进场后，承包人应提交一份材料进场报告，报送监理人，并抄送发包人。</w:t>
      </w:r>
    </w:p>
    <w:p w14:paraId="5C7E14D0">
      <w:pPr>
        <w:spacing w:line="400" w:lineRule="exact"/>
        <w:ind w:firstLine="413" w:firstLineChars="196"/>
        <w:rPr>
          <w:rFonts w:hint="eastAsia" w:ascii="仿宋" w:hAnsi="仿宋" w:eastAsia="仿宋" w:cs="仿宋"/>
          <w:b/>
          <w:color w:val="000000"/>
          <w:sz w:val="21"/>
          <w:szCs w:val="21"/>
          <w:u w:val="single"/>
        </w:rPr>
      </w:pPr>
      <w:r>
        <w:rPr>
          <w:rFonts w:hint="eastAsia" w:ascii="仿宋" w:hAnsi="仿宋" w:eastAsia="仿宋" w:cs="仿宋"/>
          <w:b/>
          <w:color w:val="000000"/>
          <w:sz w:val="21"/>
          <w:szCs w:val="21"/>
          <w:u w:val="single"/>
        </w:rPr>
        <w:t>（6）除合同中另有规定，大中材料的采购应上报监理人和发包人同意。无论是发包人指定供应来源的还是承包人自行采购拉运的材料（发包人指定供应来源的材料），承包人均应负责所有材料和工程设备的采购、验收、运输和保管等，并承担上述工作所需的全部费用。要求由承包人自行采购（准备）的建筑材料在同等价格和质量的条件下应使用当地的材料。</w:t>
      </w:r>
    </w:p>
    <w:p w14:paraId="618D75C2">
      <w:pPr>
        <w:spacing w:line="360" w:lineRule="exact"/>
        <w:ind w:firstLine="310" w:firstLineChars="148"/>
        <w:rPr>
          <w:rFonts w:hint="eastAsia" w:ascii="仿宋" w:hAnsi="仿宋" w:eastAsia="仿宋" w:cs="仿宋"/>
          <w:color w:val="000000"/>
          <w:sz w:val="21"/>
          <w:szCs w:val="21"/>
        </w:rPr>
      </w:pPr>
      <w:r>
        <w:rPr>
          <w:rFonts w:hint="eastAsia" w:ascii="仿宋" w:hAnsi="仿宋" w:eastAsia="仿宋" w:cs="仿宋"/>
          <w:color w:val="000000"/>
          <w:sz w:val="21"/>
          <w:szCs w:val="21"/>
        </w:rPr>
        <w:t>5.2发包人提供的材料和工程设备</w:t>
      </w:r>
    </w:p>
    <w:p w14:paraId="1B49B0B2">
      <w:pPr>
        <w:spacing w:line="360" w:lineRule="exact"/>
        <w:ind w:firstLine="310" w:firstLineChars="148"/>
        <w:rPr>
          <w:rFonts w:hint="eastAsia" w:ascii="仿宋" w:hAnsi="仿宋" w:eastAsia="仿宋" w:cs="仿宋"/>
          <w:color w:val="000000"/>
          <w:sz w:val="21"/>
          <w:szCs w:val="21"/>
        </w:rPr>
      </w:pPr>
      <w:r>
        <w:rPr>
          <w:rFonts w:hint="eastAsia" w:ascii="仿宋" w:hAnsi="仿宋" w:eastAsia="仿宋" w:cs="仿宋"/>
          <w:color w:val="000000"/>
          <w:sz w:val="21"/>
          <w:szCs w:val="21"/>
        </w:rPr>
        <w:t>发包人不提供材料和工程设备。</w:t>
      </w:r>
    </w:p>
    <w:p w14:paraId="78B3AAE4">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6施工设备和临时设施</w:t>
      </w:r>
    </w:p>
    <w:p w14:paraId="64D32516">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6.1 承包人提供的施工设备和临时设施</w:t>
      </w:r>
    </w:p>
    <w:p w14:paraId="70BCBB59">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本款补充：</w:t>
      </w:r>
    </w:p>
    <w:p w14:paraId="356F69FC">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6.1.3承包人提供的施工设备必须按照投标文件第六章“施工组织设计”中“附件一：拟投入本工程的主要施工设备表”以及“附件二：拟投入本工程的试验和检测仪器设备表”中所列示的施工设备按期足额完好到场且必须满足本合同工程的施工要求及进度需要。由于承包人的主要设备不能按投标文件及承诺书所列示设备数量和日期到场，承包人需向发包人缴纳违约金1万元；并且每台设备迟到一天罚款1000元。严重影响工期时，按以下原则处理：耽误工期的应由承包人增补部分设备，为赶工期所增加的设备而发生的各项费用应由承包人自行负担。</w:t>
      </w:r>
    </w:p>
    <w:p w14:paraId="5D36BC90">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6.1.4承包人的各种机械设备不能按投标文件所列的时间按期足额完好到场并严重影响工期时，发包人将指示监理人进行标段切割，由于切割所造成的差价应由承包人承担；必要时，发包人还将清退承包人，并报请有关部门予以通报；由于清退而引起的一切经济损失均由承包人承担（其中含承包人的自身损失和发包人需重新寻选施工单位、进行工程维护，对施工场地进行植护、尾工价格差异等一系列工期与经济连带损失）。</w:t>
      </w:r>
    </w:p>
    <w:p w14:paraId="67FF27A3">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6.1.5承包人的主要施工设备、试验检测仪器等专用于本合同工程，调出这些设备、仪器时必须征得监理人同意。</w:t>
      </w:r>
    </w:p>
    <w:p w14:paraId="6049EC50">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6.2发包人提供的施工设备和临时设施</w:t>
      </w:r>
    </w:p>
    <w:p w14:paraId="59F72CC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6.2.1本工程发包人不提供施工设备和临时设施。</w:t>
      </w:r>
    </w:p>
    <w:p w14:paraId="2D512222">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7交通运输</w:t>
      </w:r>
    </w:p>
    <w:p w14:paraId="75E2CE60">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7.1道路通行权和场外设施</w:t>
      </w:r>
    </w:p>
    <w:p w14:paraId="227152E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道路通行权和场外设施的约定：承包人应充分考虑进场道路的通行要求，共用国道、省道、乡道等造成路面损坏，由承包人承担赔付费用。</w:t>
      </w:r>
    </w:p>
    <w:p w14:paraId="0E82E509">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7.2 场内施工道路</w:t>
      </w:r>
    </w:p>
    <w:p w14:paraId="5A9B5C4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本款增加：</w:t>
      </w:r>
    </w:p>
    <w:p w14:paraId="2E193F4E">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7.2.3承包人车辆在施工道路（包含其他承包人负责维护和管理的施工道路）上行驶时，应严格按照道路和桥梁的限制荷载安全行驶，采取必要措施防止运渣车辆在道路上弃渣、漏渣，并服从道路维护人员的管理。</w:t>
      </w:r>
    </w:p>
    <w:p w14:paraId="654647F6">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7.4超大件和超重件的运输</w:t>
      </w:r>
    </w:p>
    <w:p w14:paraId="3486F29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若实际运输中的超大件或超重件超过合同规定的尺寸或重量时，由承包人承担其费用，发包人不予分担。</w:t>
      </w:r>
    </w:p>
    <w:p w14:paraId="1171AE89">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8测量放线</w:t>
      </w:r>
    </w:p>
    <w:p w14:paraId="7C107E9B">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8.1施工控制网</w:t>
      </w:r>
    </w:p>
    <w:p w14:paraId="734E5CD5">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8.1.1施工控制网的约定：由监理人组织，发包人、设计方、承包人参与交底，由承包人按批准的施工组织设计自行布置施工控制网。</w:t>
      </w:r>
    </w:p>
    <w:p w14:paraId="755C0279">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9施工安全、治安保卫和环境保护</w:t>
      </w:r>
    </w:p>
    <w:p w14:paraId="4AAAB72B">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9.1发包人的施工安全责任</w:t>
      </w:r>
    </w:p>
    <w:p w14:paraId="69B869C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9.1.4发包人提供施工现场的输变电线路、地下光缆布设资料，其余资料由承包人负责收集。</w:t>
      </w:r>
    </w:p>
    <w:p w14:paraId="5180F202">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增加以下条款：</w:t>
      </w:r>
    </w:p>
    <w:p w14:paraId="4486867E">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9.2.14</w:t>
      </w:r>
      <w:r>
        <w:rPr>
          <w:rFonts w:hint="eastAsia" w:ascii="仿宋" w:hAnsi="仿宋" w:eastAsia="仿宋" w:cs="仿宋"/>
          <w:color w:val="000000"/>
          <w:sz w:val="21"/>
          <w:szCs w:val="21"/>
        </w:rPr>
        <w:t>发包人在工地组建安全生产管理委员会。安全生产管理委员会负责统一协调管理本工程的消防、防汛和抗灾以及监督施工作业安全等工作，并有权按有关法律、法规和规章以及本合同的有关约定，检查、监督施工安全工作的实施。承包人应当认真执行安全生产管理委员会有关安全管理的规章及工作的指示。对安全生产管理委员会在检查中发现施工存在安全因素，承包人应及时采取有效的措施予以改正，若承包人延误或拒绝改正时，则安全管理委员会有权责令其停工整改。</w:t>
      </w:r>
    </w:p>
    <w:p w14:paraId="49238F45">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9.2.15承包人必须遵守《安全生产法》和其他有关安全生产的法规和规章，加强安全生产管理。建立、健全安全生产责任制度，完善安全生产条件，确保安全生产。承包人应按《安全生产法》的规定履行其安全生产职责。承包人必须设置安全管理机构和配备专职的安全工程师，加强对施工作业安全的管理，特别应加强易燃、易爆材料、火工器材和爆破作业以及施工用电的管理，加强危险源的辨识和管理，制订安全操作规程，配备必要的安全生产设施和劳动保护用具，并经常对其职工进行施工安全教育。特殊工程必须取得上岗证和安全证。承包人应在接到开工通知7天内，向发包人和监理人各报送一份内容包括安全管理机构的组织和岗位职责及安全人员组成、安全工作程序和实施细则的施工安全保证措施报告，由监理人审查。</w:t>
      </w:r>
    </w:p>
    <w:p w14:paraId="152DB89E">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9.2.16承包人应负责所辖工地的消防工作，并配备必要的人员、消防水源、消防设备和救助设施，所需费用由承包人承担。对消防的要求见《技术条款》。</w:t>
      </w:r>
    </w:p>
    <w:p w14:paraId="49814EF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9.2.17承包人必须编制详细的安全文明施工措施施工组织设计，根据施工组织设计填报工程量清单项目及费用（项目、工程量、单价、合价需详细列报）其总价应控制在建安工程造价的1.5%以内，专款专用，最终按认定的施工组织设计实际发生工作量由监理审核、发包人（安全生产管理委员会）核准后结算，若有漏项或工程量少计，亦视为承包人已计入其它项目内，不再另行结算。在承包人的施工责任区内因承包人责任发生安全事故，所发生的一切费用由承包人承担。</w:t>
      </w:r>
    </w:p>
    <w:p w14:paraId="2C5FA2B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9.2.18承包人凡进入本工程施工区内所有人员一律佩戴安全帽，安全帽要符合国家标准《安全帽》（GB2811-89）中对安全帽的规定。承包人应统一配置黄色安全帽。承包人进入生产现场的安全检查和质检人员使用的安全帽分别在帽正面印“安全检查” 和“质检”安样，凡不遵守者一次一人处罚50元（罚金从安全文明施工保证金中扣除）。</w:t>
      </w:r>
    </w:p>
    <w:p w14:paraId="2DD77BDE">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9.2.19承包人必须严格按照相关规定足额使用安全生产费用，购置相应的安全设施、配备专业的安全员，如有违反，业主将直接从计量工程款中扣除安全生产费用，并购置相应的安全设施。</w:t>
      </w:r>
    </w:p>
    <w:p w14:paraId="4BD019B1">
      <w:pPr>
        <w:spacing w:line="360" w:lineRule="exact"/>
        <w:ind w:firstLine="420" w:firstLineChars="200"/>
        <w:rPr>
          <w:rFonts w:hint="eastAsia" w:ascii="仿宋" w:hAnsi="仿宋" w:eastAsia="仿宋" w:cs="仿宋"/>
          <w:b w:val="0"/>
          <w:bCs/>
          <w:color w:val="000000"/>
          <w:sz w:val="21"/>
          <w:szCs w:val="21"/>
        </w:rPr>
      </w:pPr>
      <w:bookmarkStart w:id="82" w:name="_Toc308189092"/>
      <w:r>
        <w:rPr>
          <w:rFonts w:hint="eastAsia" w:ascii="仿宋" w:hAnsi="仿宋" w:eastAsia="仿宋" w:cs="仿宋"/>
          <w:b w:val="0"/>
          <w:bCs/>
          <w:color w:val="000000"/>
          <w:sz w:val="21"/>
          <w:szCs w:val="21"/>
        </w:rPr>
        <w:t>9.3 治安保卫</w:t>
      </w:r>
      <w:bookmarkEnd w:id="82"/>
    </w:p>
    <w:p w14:paraId="13AD07CF">
      <w:pPr>
        <w:spacing w:line="360" w:lineRule="exact"/>
        <w:ind w:firstLine="420" w:firstLineChars="200"/>
        <w:rPr>
          <w:rFonts w:hint="eastAsia" w:ascii="仿宋" w:hAnsi="仿宋" w:eastAsia="仿宋" w:cs="仿宋"/>
          <w:b w:val="0"/>
          <w:bCs/>
          <w:color w:val="000000"/>
          <w:sz w:val="21"/>
          <w:szCs w:val="21"/>
        </w:rPr>
      </w:pPr>
      <w:r>
        <w:rPr>
          <w:rFonts w:hint="eastAsia" w:ascii="仿宋" w:hAnsi="仿宋" w:eastAsia="仿宋" w:cs="仿宋"/>
          <w:b w:val="0"/>
          <w:bCs/>
          <w:color w:val="000000"/>
          <w:sz w:val="21"/>
          <w:szCs w:val="21"/>
        </w:rPr>
        <w:t>9.3.1 除合同另有约定外，承包人应当合理规划工区，人员集中居住，并按当地公安机关要求完善安全保卫措施，配备专职安防人员。承包人应与当地公安部门协商，在现场建立治安管理机构或联防组织，统一管理施工场地的治安保卫事项，履行合同工程的治安保卫职责。</w:t>
      </w:r>
    </w:p>
    <w:p w14:paraId="69AB8135">
      <w:pPr>
        <w:spacing w:line="360" w:lineRule="exact"/>
        <w:ind w:firstLine="420" w:firstLineChars="200"/>
        <w:rPr>
          <w:rFonts w:hint="eastAsia" w:ascii="仿宋" w:hAnsi="仿宋" w:eastAsia="仿宋" w:cs="仿宋"/>
          <w:b w:val="0"/>
          <w:bCs/>
          <w:color w:val="000000"/>
          <w:sz w:val="21"/>
          <w:szCs w:val="21"/>
        </w:rPr>
      </w:pPr>
      <w:r>
        <w:rPr>
          <w:rFonts w:hint="eastAsia" w:ascii="仿宋" w:hAnsi="仿宋" w:eastAsia="仿宋" w:cs="仿宋"/>
          <w:b w:val="0"/>
          <w:bCs/>
          <w:color w:val="000000"/>
          <w:sz w:val="21"/>
          <w:szCs w:val="21"/>
        </w:rPr>
        <w:t>9.3.2 承包人按照“八必备”的要求，坚持做到“三个结合”，实现未雨绸缪。一是坚持以人防为基础。通过组建日常安全防范人员队伍、突发事件处置队伍，为施工现场安全防范提供人力保证； 二是坚持以物防为保障。配套完善施工现场安全防范设施、设备等。具体包括：警备室的设置，红缨枪、警棍、盾牌、防刺服强光灯、对讲机基本防护装备的配备，摩托车等交通工具的配套；三是坚持以技防为重点。通过安装监控设备，利用犬敏锐的嗅觉等对施工现场进行二十四小时不间断监控和监视。承包人须确保施工期项目区安全，必须无条件响应当地政府对社会稳定做出的各类决定和要求，如出现维稳事件,由承包人负全责。</w:t>
      </w:r>
    </w:p>
    <w:p w14:paraId="5778ADFC">
      <w:pPr>
        <w:spacing w:line="360" w:lineRule="exact"/>
        <w:ind w:firstLine="420" w:firstLineChars="200"/>
        <w:rPr>
          <w:rFonts w:hint="eastAsia" w:ascii="仿宋" w:hAnsi="仿宋" w:eastAsia="仿宋" w:cs="仿宋"/>
          <w:b w:val="0"/>
          <w:bCs/>
          <w:color w:val="000000"/>
          <w:sz w:val="21"/>
          <w:szCs w:val="21"/>
        </w:rPr>
      </w:pPr>
      <w:r>
        <w:rPr>
          <w:rFonts w:hint="eastAsia" w:ascii="仿宋" w:hAnsi="仿宋" w:eastAsia="仿宋" w:cs="仿宋"/>
          <w:b w:val="0"/>
          <w:bCs/>
          <w:color w:val="000000"/>
          <w:sz w:val="21"/>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7167181E">
      <w:pPr>
        <w:spacing w:line="360" w:lineRule="exact"/>
        <w:ind w:firstLine="420" w:firstLineChars="200"/>
        <w:rPr>
          <w:rFonts w:hint="eastAsia" w:ascii="仿宋" w:hAnsi="仿宋" w:eastAsia="仿宋" w:cs="仿宋"/>
          <w:b w:val="0"/>
          <w:bCs/>
          <w:color w:val="000000"/>
          <w:sz w:val="21"/>
          <w:szCs w:val="21"/>
        </w:rPr>
      </w:pPr>
      <w:bookmarkStart w:id="83" w:name="_Toc308189093"/>
      <w:r>
        <w:rPr>
          <w:rFonts w:hint="eastAsia" w:ascii="仿宋" w:hAnsi="仿宋" w:eastAsia="仿宋" w:cs="仿宋"/>
          <w:b w:val="0"/>
          <w:bCs/>
          <w:color w:val="000000"/>
          <w:sz w:val="21"/>
          <w:szCs w:val="21"/>
        </w:rPr>
        <w:t>9.4 环境保护</w:t>
      </w:r>
      <w:bookmarkEnd w:id="83"/>
    </w:p>
    <w:p w14:paraId="0A16A5CE">
      <w:pPr>
        <w:spacing w:line="360" w:lineRule="exact"/>
        <w:ind w:firstLine="420" w:firstLineChars="200"/>
        <w:rPr>
          <w:rFonts w:hint="eastAsia" w:ascii="仿宋" w:hAnsi="仿宋" w:eastAsia="仿宋" w:cs="仿宋"/>
          <w:b w:val="0"/>
          <w:bCs/>
          <w:color w:val="000000"/>
          <w:sz w:val="21"/>
          <w:szCs w:val="21"/>
        </w:rPr>
      </w:pPr>
      <w:r>
        <w:rPr>
          <w:rFonts w:hint="eastAsia" w:ascii="仿宋" w:hAnsi="仿宋" w:eastAsia="仿宋" w:cs="仿宋"/>
          <w:b w:val="0"/>
          <w:bCs/>
          <w:color w:val="000000"/>
          <w:sz w:val="21"/>
          <w:szCs w:val="21"/>
        </w:rPr>
        <w:t>9.4.1 承包人在施工过程中，应遵守有关环境保护的法律，履行合同约定的环境保护义务，并对违反法律和合同约定义务所造成的环境破坏、人身伤害和财产损失负责。承包人负责一切经济损失，发包人不另行支付。</w:t>
      </w:r>
    </w:p>
    <w:p w14:paraId="6817119D">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9.4.2 承包人应按合同约定的环保工作内容，编制施工环保措施计划，报送监理人审批。</w:t>
      </w:r>
    </w:p>
    <w:p w14:paraId="64E0EBF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48B50E92">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9.4.4 承包人应按合同约定采取有效措施，对施工开挖的边坡及时进行支护，维护排水设施，并进行水土保护，避免因施工造成的地质灾害。</w:t>
      </w:r>
    </w:p>
    <w:p w14:paraId="31B78E3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9.4.5 承包人应按国家饮用水管理标准定期对饮用水源进行监测，防止施工活动污染饮用水源。</w:t>
      </w:r>
    </w:p>
    <w:p w14:paraId="3C2E1BB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9.4.6 承包人应按合同约定，加强对噪声、粉尘、废气、废水和废油的控制，努力降低噪声，控制粉尘和废气浓度，做好废水和废油的治理和排放。</w:t>
      </w:r>
    </w:p>
    <w:p w14:paraId="0A546A90">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9.4.7承包人在本施工合同段应加强环境保护措施。不得随意堆放被弃土石方，不得乱砍滥挖；采集砂砾石等筑路材料，应到指定料场取用，取土坑要挖成规则形状，四周设围栏；弃土应运至指定地点，且堆放成规则形状，防止新的水土流失。</w:t>
      </w:r>
    </w:p>
    <w:p w14:paraId="12B33AFB">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9.6水土保持</w:t>
      </w:r>
    </w:p>
    <w:p w14:paraId="297E81FE">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本条新增：</w:t>
      </w:r>
    </w:p>
    <w:p w14:paraId="537B2A31">
      <w:pPr>
        <w:spacing w:line="360" w:lineRule="exact"/>
        <w:ind w:firstLine="420" w:firstLineChars="200"/>
        <w:rPr>
          <w:rFonts w:hint="eastAsia" w:ascii="仿宋" w:hAnsi="仿宋" w:eastAsia="仿宋" w:cs="仿宋"/>
          <w:bCs/>
          <w:color w:val="000000"/>
          <w:sz w:val="21"/>
          <w:szCs w:val="21"/>
        </w:rPr>
      </w:pPr>
      <w:r>
        <w:rPr>
          <w:rFonts w:hint="eastAsia" w:ascii="仿宋" w:hAnsi="仿宋" w:eastAsia="仿宋" w:cs="仿宋"/>
          <w:color w:val="000000"/>
          <w:sz w:val="21"/>
          <w:szCs w:val="21"/>
        </w:rPr>
        <w:t>9.6.4</w:t>
      </w:r>
      <w:r>
        <w:rPr>
          <w:rFonts w:hint="eastAsia" w:ascii="仿宋" w:hAnsi="仿宋" w:eastAsia="仿宋" w:cs="仿宋"/>
          <w:bCs/>
          <w:color w:val="000000"/>
          <w:sz w:val="21"/>
          <w:szCs w:val="21"/>
        </w:rPr>
        <w:t>渣场管理</w:t>
      </w:r>
    </w:p>
    <w:p w14:paraId="479C91F8">
      <w:pPr>
        <w:spacing w:line="360" w:lineRule="exact"/>
        <w:ind w:firstLine="420" w:firstLineChars="200"/>
        <w:rPr>
          <w:rFonts w:hint="eastAsia" w:ascii="仿宋" w:hAnsi="仿宋" w:eastAsia="仿宋" w:cs="仿宋"/>
          <w:b/>
          <w:color w:val="000000"/>
          <w:sz w:val="21"/>
          <w:szCs w:val="21"/>
        </w:rPr>
      </w:pPr>
      <w:r>
        <w:rPr>
          <w:rFonts w:hint="eastAsia" w:ascii="仿宋" w:hAnsi="仿宋" w:eastAsia="仿宋" w:cs="仿宋"/>
          <w:color w:val="000000"/>
          <w:sz w:val="21"/>
          <w:szCs w:val="21"/>
        </w:rPr>
        <w:t>承包人应按照本合同规定或监理人的指示将渣料运输至指定渣场，弃渣时应服从渣场管理人员或监理人的指挥，有序堆渣，渣场管理内容包括指挥、照明、渣场内道路、推土机推平、洒水降尘、排水、必要的挡护等。上述费用已包括在合同价中，发包人不另行支付。</w:t>
      </w:r>
    </w:p>
    <w:p w14:paraId="3965CB78">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9.7文明工地</w:t>
      </w:r>
    </w:p>
    <w:p w14:paraId="304983EF">
      <w:pPr>
        <w:spacing w:line="360" w:lineRule="exact"/>
        <w:ind w:firstLine="420" w:firstLineChars="200"/>
        <w:rPr>
          <w:rFonts w:hint="eastAsia" w:ascii="仿宋" w:hAnsi="仿宋" w:eastAsia="仿宋" w:cs="仿宋"/>
          <w:bCs/>
          <w:color w:val="000000"/>
          <w:sz w:val="21"/>
          <w:szCs w:val="21"/>
        </w:rPr>
      </w:pPr>
      <w:r>
        <w:rPr>
          <w:rFonts w:hint="eastAsia" w:ascii="仿宋" w:hAnsi="仿宋" w:eastAsia="仿宋" w:cs="仿宋"/>
          <w:color w:val="000000"/>
          <w:sz w:val="21"/>
          <w:szCs w:val="21"/>
        </w:rPr>
        <w:t>9.7.1本合同文明工地的约定：由项目业主现场代表、施工单位项目经理等组成创建文明工地组织机构，制定创建文明建设工地的规划和办法，并落实。</w:t>
      </w:r>
      <w:r>
        <w:rPr>
          <w:rFonts w:hint="eastAsia" w:ascii="仿宋" w:hAnsi="仿宋" w:eastAsia="仿宋" w:cs="仿宋"/>
          <w:bCs/>
          <w:color w:val="000000"/>
          <w:sz w:val="21"/>
          <w:szCs w:val="21"/>
        </w:rPr>
        <w:t>承包人应根据发包人的要求，结合施工现场情况及企业自身制定的工程建设安全设施、标志、标识、标准化图册，编制适用于本工程的安全设施、标志、标识、标准化图册，经监理人批准后，遵照执行。上述费用已包括在合同价中，发包人不另行支付。</w:t>
      </w:r>
    </w:p>
    <w:p w14:paraId="2A75EAB6">
      <w:pPr>
        <w:spacing w:line="360" w:lineRule="exact"/>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9.7.2承包人应尊重、遵守当地有关民族风俗习惯，搞好民族团结。</w:t>
      </w:r>
    </w:p>
    <w:p w14:paraId="726F0DFE">
      <w:pPr>
        <w:spacing w:line="360" w:lineRule="exact"/>
        <w:ind w:firstLine="462"/>
        <w:rPr>
          <w:rFonts w:hint="eastAsia" w:ascii="仿宋" w:hAnsi="仿宋" w:eastAsia="仿宋" w:cs="仿宋"/>
          <w:b/>
          <w:color w:val="000000"/>
          <w:sz w:val="21"/>
          <w:szCs w:val="21"/>
        </w:rPr>
      </w:pPr>
      <w:r>
        <w:rPr>
          <w:rFonts w:hint="eastAsia" w:ascii="仿宋" w:hAnsi="仿宋" w:eastAsia="仿宋" w:cs="仿宋"/>
          <w:b/>
          <w:color w:val="000000"/>
          <w:sz w:val="21"/>
          <w:szCs w:val="21"/>
        </w:rPr>
        <w:t>10进度计划</w:t>
      </w:r>
    </w:p>
    <w:p w14:paraId="41EAB292">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删去通用合同条款本款全文，并代之以：</w:t>
      </w:r>
    </w:p>
    <w:p w14:paraId="6B868C67">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10.1合同进度计划</w:t>
      </w:r>
    </w:p>
    <w:p w14:paraId="441179B8">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在接到监理人发出开工通知后的14天内，应根据招标文件（包括图纸）和发包人的意见修正、编制施工组织设计，提交一份完整而详细的说明施工方法和施工进度的计划，由监理人批准。承包人的进度计划与措施，必须满足合同规定的工程进度目标要求。</w:t>
      </w:r>
    </w:p>
    <w:p w14:paraId="13FFF76B">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10.2修订进度计划</w:t>
      </w:r>
    </w:p>
    <w:p w14:paraId="1ED48160">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不论何种原因发生工程的实际进度与第10.1款所述的合同进度计划不符时，承包人应按监理人的指示在7天内提交一份修订的进度计划报送监理人审批，监理人应在收到该进度计划后的28天内批复承包人。批准后的修订进度计划作为合同进度计划的补充文件。</w:t>
      </w:r>
    </w:p>
    <w:p w14:paraId="1F35CC39">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不论何种原因造成施工进度计划拖后，承包人均应按监理人的指示，采取有效措施赶上进度。承包人应在向监理人报送修订进度计划的同时，编制一份赶工措施报告报送监理人审批，赶工措施应以保证工程按期完工为前提调整和修改进度计划。由于发包人原因造成施工进度拖后，应按第11.5.2款的规定办理；由于承包人原因造成施工进度拖后，应按第11.5.3款的规定办理。</w:t>
      </w:r>
    </w:p>
    <w:p w14:paraId="3391DFD5">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11开工和竣工（完工）</w:t>
      </w:r>
    </w:p>
    <w:p w14:paraId="799A90C6">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11.5承包人工期延误</w:t>
      </w:r>
    </w:p>
    <w:p w14:paraId="291E56DF">
      <w:pPr>
        <w:pStyle w:val="41"/>
        <w:ind w:firstLine="302" w:firstLineChars="144"/>
        <w:rPr>
          <w:rFonts w:hint="eastAsia" w:ascii="仿宋" w:hAnsi="仿宋" w:eastAsia="仿宋" w:cs="仿宋"/>
          <w:color w:val="000000"/>
          <w:sz w:val="21"/>
          <w:szCs w:val="21"/>
        </w:rPr>
      </w:pPr>
      <w:r>
        <w:rPr>
          <w:rFonts w:hint="eastAsia" w:ascii="仿宋" w:hAnsi="仿宋" w:eastAsia="仿宋" w:cs="仿宋"/>
          <w:color w:val="000000"/>
          <w:sz w:val="21"/>
          <w:szCs w:val="21"/>
        </w:rPr>
        <w:t>增加条款：</w:t>
      </w:r>
    </w:p>
    <w:p w14:paraId="0DE17B03">
      <w:pPr>
        <w:pStyle w:val="41"/>
        <w:ind w:firstLine="199" w:firstLineChars="95"/>
        <w:rPr>
          <w:rFonts w:hint="eastAsia" w:ascii="仿宋" w:hAnsi="仿宋" w:eastAsia="仿宋" w:cs="仿宋"/>
          <w:color w:val="000000"/>
          <w:sz w:val="21"/>
          <w:szCs w:val="21"/>
        </w:rPr>
      </w:pPr>
      <w:r>
        <w:rPr>
          <w:rFonts w:hint="eastAsia" w:ascii="仿宋" w:hAnsi="仿宋" w:eastAsia="仿宋" w:cs="仿宋"/>
          <w:color w:val="000000"/>
          <w:sz w:val="21"/>
          <w:szCs w:val="21"/>
        </w:rPr>
        <w:t>（1）全部逾期完工违约金的总限额为：不超过签约合同价的10%。</w:t>
      </w:r>
    </w:p>
    <w:p w14:paraId="70B15482">
      <w:pPr>
        <w:pStyle w:val="41"/>
        <w:ind w:firstLine="210" w:firstLineChars="100"/>
        <w:rPr>
          <w:rFonts w:hint="eastAsia" w:ascii="仿宋" w:hAnsi="仿宋" w:eastAsia="仿宋" w:cs="仿宋"/>
          <w:color w:val="000000"/>
          <w:kern w:val="0"/>
          <w:sz w:val="21"/>
          <w:szCs w:val="21"/>
          <w:lang w:val="zh-CN"/>
        </w:rPr>
      </w:pPr>
      <w:r>
        <w:rPr>
          <w:rFonts w:hint="eastAsia" w:ascii="仿宋" w:hAnsi="仿宋" w:eastAsia="仿宋" w:cs="仿宋"/>
          <w:color w:val="000000"/>
          <w:sz w:val="21"/>
          <w:szCs w:val="21"/>
        </w:rPr>
        <w:t>（2）由于承包人原因未能按控制性节点合同要求的完工日期完工，承包人应按第l0.2款(2)项的</w:t>
      </w:r>
      <w:r>
        <w:rPr>
          <w:rFonts w:hint="eastAsia" w:ascii="仿宋" w:hAnsi="仿宋" w:eastAsia="仿宋" w:cs="仿宋"/>
          <w:color w:val="000000"/>
          <w:kern w:val="0"/>
          <w:sz w:val="21"/>
          <w:szCs w:val="21"/>
          <w:lang w:val="zh-CN"/>
        </w:rPr>
        <w:t>规定采取赶工措施赶上进度。若采取赶工措施后仍未能按合同规定的完工日期完工，承包人除自行承担采取赶工措施所增加的费用外，还应支付逾期完工违约金。</w:t>
      </w:r>
      <w:r>
        <w:rPr>
          <w:rFonts w:hint="eastAsia" w:ascii="仿宋" w:hAnsi="仿宋" w:eastAsia="仿宋" w:cs="仿宋"/>
          <w:b/>
          <w:bCs/>
          <w:color w:val="000000"/>
          <w:kern w:val="0"/>
          <w:sz w:val="21"/>
          <w:szCs w:val="21"/>
          <w:lang w:val="zh-CN"/>
        </w:rPr>
        <w:t>若承包人的工期延误构成违约时，逾期完工违约金为10天（</w:t>
      </w:r>
      <w:r>
        <w:rPr>
          <w:rFonts w:hint="eastAsia" w:ascii="仿宋" w:hAnsi="仿宋" w:eastAsia="仿宋" w:cs="仿宋"/>
          <w:b/>
          <w:bCs/>
          <w:color w:val="000000"/>
          <w:kern w:val="0"/>
          <w:sz w:val="21"/>
          <w:szCs w:val="21"/>
        </w:rPr>
        <w:t>含</w:t>
      </w:r>
      <w:r>
        <w:rPr>
          <w:rFonts w:hint="eastAsia" w:ascii="仿宋" w:hAnsi="仿宋" w:eastAsia="仿宋" w:cs="仿宋"/>
          <w:b/>
          <w:bCs/>
          <w:color w:val="000000"/>
          <w:kern w:val="0"/>
          <w:sz w:val="21"/>
          <w:szCs w:val="21"/>
          <w:lang w:val="zh-CN"/>
        </w:rPr>
        <w:t>）以内</w:t>
      </w:r>
      <w:r>
        <w:rPr>
          <w:rFonts w:hint="eastAsia" w:ascii="仿宋" w:hAnsi="仿宋" w:eastAsia="仿宋" w:cs="仿宋"/>
          <w:b/>
          <w:bCs/>
          <w:color w:val="000000"/>
          <w:kern w:val="0"/>
          <w:sz w:val="21"/>
          <w:szCs w:val="21"/>
        </w:rPr>
        <w:t>5000</w:t>
      </w:r>
      <w:r>
        <w:rPr>
          <w:rFonts w:hint="eastAsia" w:ascii="仿宋" w:hAnsi="仿宋" w:eastAsia="仿宋" w:cs="仿宋"/>
          <w:b/>
          <w:bCs/>
          <w:color w:val="000000"/>
          <w:kern w:val="0"/>
          <w:sz w:val="21"/>
          <w:szCs w:val="21"/>
          <w:lang w:val="zh-CN"/>
        </w:rPr>
        <w:t>元/天，</w:t>
      </w:r>
      <w:r>
        <w:rPr>
          <w:rFonts w:hint="eastAsia" w:ascii="仿宋" w:hAnsi="仿宋" w:eastAsia="仿宋" w:cs="仿宋"/>
          <w:b/>
          <w:bCs/>
          <w:color w:val="000000"/>
          <w:kern w:val="0"/>
          <w:sz w:val="21"/>
          <w:szCs w:val="21"/>
        </w:rPr>
        <w:t>10天以后10000</w:t>
      </w:r>
      <w:r>
        <w:rPr>
          <w:rFonts w:hint="eastAsia" w:ascii="仿宋" w:hAnsi="仿宋" w:eastAsia="仿宋" w:cs="仿宋"/>
          <w:b/>
          <w:bCs/>
          <w:color w:val="000000"/>
          <w:kern w:val="0"/>
          <w:sz w:val="21"/>
          <w:szCs w:val="21"/>
          <w:lang w:val="zh-CN"/>
        </w:rPr>
        <w:t>元/天，但其最终的累计总金额不超过签约合同价格的10%；</w:t>
      </w:r>
      <w:r>
        <w:rPr>
          <w:rFonts w:hint="eastAsia" w:ascii="仿宋" w:hAnsi="仿宋" w:eastAsia="仿宋" w:cs="仿宋"/>
          <w:color w:val="000000"/>
          <w:kern w:val="0"/>
          <w:sz w:val="21"/>
          <w:szCs w:val="21"/>
          <w:lang w:val="zh-CN"/>
        </w:rPr>
        <w:t>若承包人工期的拖延将承担给工程带来一切损失的责任。承包人必须合理安排施工工期、施工方案，并配备充足的人力和施工机械设备。</w:t>
      </w:r>
    </w:p>
    <w:p w14:paraId="5969891C">
      <w:pPr>
        <w:pStyle w:val="41"/>
        <w:ind w:firstLine="210" w:firstLineChars="100"/>
        <w:rPr>
          <w:rFonts w:hint="eastAsia" w:ascii="仿宋" w:hAnsi="仿宋" w:eastAsia="仿宋" w:cs="仿宋"/>
          <w:color w:val="000000"/>
          <w:sz w:val="21"/>
          <w:szCs w:val="21"/>
        </w:rPr>
      </w:pPr>
      <w:r>
        <w:rPr>
          <w:rFonts w:hint="eastAsia" w:ascii="仿宋" w:hAnsi="仿宋" w:eastAsia="仿宋" w:cs="仿宋"/>
          <w:color w:val="000000"/>
          <w:sz w:val="21"/>
          <w:szCs w:val="21"/>
        </w:rPr>
        <w:t>（3）承包人的各种机械设备不能按投标文件所列的时间按期足额完好到场并严重影响工期时，发包人将指示监理人进行标段切割，由于切割所造成的差价应由承包人承担；必要时，发包人还将清退承包人，并报请有关部门予以通报；由于清退而引起的一切经济损失均由承包人承担(其中含承包人的自身损失和发包人需重新寻选施工单位、进行工程维护，对施工场地进行植护、尾工价格差异等一系列工期与经济连带损失)。</w:t>
      </w:r>
    </w:p>
    <w:p w14:paraId="1D1A2249">
      <w:pPr>
        <w:pStyle w:val="41"/>
        <w:ind w:firstLine="210" w:firstLineChars="100"/>
        <w:rPr>
          <w:rFonts w:hint="eastAsia" w:ascii="仿宋" w:hAnsi="仿宋" w:eastAsia="仿宋" w:cs="仿宋"/>
          <w:color w:val="000000"/>
          <w:sz w:val="21"/>
          <w:szCs w:val="21"/>
        </w:rPr>
      </w:pPr>
      <w:r>
        <w:rPr>
          <w:rFonts w:hint="eastAsia" w:ascii="仿宋" w:hAnsi="仿宋" w:eastAsia="仿宋" w:cs="仿宋"/>
          <w:color w:val="000000"/>
          <w:sz w:val="21"/>
          <w:szCs w:val="21"/>
        </w:rPr>
        <w:t>（4）若承包人由于施工质量问题和延误工期而产生以及由此增加的一切费用（包含发包人的间接损失）均由承包人承担。</w:t>
      </w:r>
    </w:p>
    <w:p w14:paraId="1344F8EF">
      <w:pPr>
        <w:pStyle w:val="41"/>
        <w:ind w:firstLine="210" w:firstLineChars="100"/>
        <w:rPr>
          <w:rFonts w:hint="eastAsia" w:ascii="仿宋" w:hAnsi="仿宋" w:eastAsia="仿宋" w:cs="仿宋"/>
          <w:color w:val="000000"/>
          <w:sz w:val="21"/>
          <w:szCs w:val="21"/>
        </w:rPr>
      </w:pPr>
      <w:r>
        <w:rPr>
          <w:rFonts w:hint="eastAsia" w:ascii="仿宋" w:hAnsi="仿宋" w:eastAsia="仿宋" w:cs="仿宋"/>
          <w:color w:val="000000"/>
          <w:sz w:val="21"/>
          <w:szCs w:val="21"/>
        </w:rPr>
        <w:t>（5）当承包人和发包人发生经济纠纷时，监理人必须带有连带责任。</w:t>
      </w:r>
    </w:p>
    <w:p w14:paraId="78130806">
      <w:pPr>
        <w:pStyle w:val="41"/>
        <w:ind w:firstLine="210" w:firstLineChars="100"/>
        <w:rPr>
          <w:rFonts w:hint="eastAsia" w:ascii="仿宋" w:hAnsi="仿宋" w:eastAsia="仿宋" w:cs="仿宋"/>
          <w:color w:val="000000"/>
          <w:sz w:val="21"/>
          <w:szCs w:val="21"/>
        </w:rPr>
      </w:pPr>
      <w:r>
        <w:rPr>
          <w:rFonts w:hint="eastAsia" w:ascii="仿宋" w:hAnsi="仿宋" w:eastAsia="仿宋" w:cs="仿宋"/>
          <w:color w:val="000000"/>
          <w:sz w:val="21"/>
          <w:szCs w:val="21"/>
        </w:rPr>
        <w:t>因发包人原因导致工期延误</w:t>
      </w:r>
    </w:p>
    <w:p w14:paraId="488348F0">
      <w:pPr>
        <w:pStyle w:val="41"/>
        <w:ind w:firstLine="210" w:firstLineChars="100"/>
        <w:rPr>
          <w:rFonts w:hint="eastAsia" w:ascii="仿宋" w:hAnsi="仿宋" w:eastAsia="仿宋" w:cs="仿宋"/>
          <w:color w:val="000000"/>
          <w:sz w:val="21"/>
          <w:szCs w:val="21"/>
        </w:rPr>
      </w:pPr>
      <w:r>
        <w:rPr>
          <w:rFonts w:hint="eastAsia" w:ascii="仿宋" w:hAnsi="仿宋" w:eastAsia="仿宋" w:cs="仿宋"/>
          <w:color w:val="000000"/>
          <w:sz w:val="21"/>
          <w:szCs w:val="21"/>
        </w:rPr>
        <w:t>因发包人原因导致工期延误的其他情形：如遇停水、停电、停气，承包人应通过自备临时装置等方式自行解决。工期与费用不予调整。</w:t>
      </w:r>
    </w:p>
    <w:p w14:paraId="1758BB1A">
      <w:pPr>
        <w:pStyle w:val="41"/>
        <w:ind w:firstLine="210" w:firstLineChars="100"/>
        <w:rPr>
          <w:rFonts w:hint="eastAsia" w:ascii="仿宋" w:hAnsi="仿宋" w:eastAsia="仿宋" w:cs="仿宋"/>
          <w:color w:val="000000"/>
          <w:sz w:val="21"/>
          <w:szCs w:val="21"/>
        </w:rPr>
      </w:pPr>
      <w:r>
        <w:rPr>
          <w:rFonts w:hint="eastAsia" w:ascii="仿宋" w:hAnsi="仿宋" w:eastAsia="仿宋" w:cs="仿宋"/>
          <w:color w:val="000000"/>
          <w:sz w:val="21"/>
          <w:szCs w:val="21"/>
        </w:rPr>
        <w:t>通用条款中的“不可抗力”不包括恶劣天气及其引致的影响，“恶劣天气”的定义乃指24小时内(午夜至午夜)当地气象局记录显示降雨量200mm或以下，12小时内当地气象局记录显示降雪量5mm或以下，或悬挂6级或以下的大风讯号。</w:t>
      </w:r>
    </w:p>
    <w:p w14:paraId="180BF180">
      <w:pPr>
        <w:pStyle w:val="41"/>
        <w:ind w:firstLine="0" w:firstLineChars="0"/>
        <w:rPr>
          <w:rFonts w:hint="eastAsia" w:ascii="仿宋" w:hAnsi="仿宋" w:eastAsia="仿宋" w:cs="仿宋"/>
          <w:color w:val="000000"/>
          <w:kern w:val="0"/>
          <w:sz w:val="21"/>
          <w:szCs w:val="21"/>
          <w:lang w:val="zh-CN"/>
        </w:rPr>
      </w:pPr>
      <w:r>
        <w:rPr>
          <w:rFonts w:hint="eastAsia" w:ascii="仿宋" w:hAnsi="仿宋" w:eastAsia="仿宋" w:cs="仿宋"/>
          <w:color w:val="000000"/>
          <w:sz w:val="21"/>
          <w:szCs w:val="21"/>
        </w:rPr>
        <w:t>11.6工期提前：</w:t>
      </w:r>
      <w:r>
        <w:rPr>
          <w:rFonts w:hint="eastAsia" w:ascii="仿宋" w:hAnsi="仿宋" w:eastAsia="仿宋" w:cs="仿宋"/>
          <w:color w:val="000000"/>
          <w:kern w:val="0"/>
          <w:sz w:val="21"/>
          <w:szCs w:val="21"/>
          <w:lang w:val="zh-CN"/>
        </w:rPr>
        <w:t>发包人不要求提前工期。</w:t>
      </w:r>
    </w:p>
    <w:p w14:paraId="3EAF2320">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12暂停施工</w:t>
      </w:r>
    </w:p>
    <w:p w14:paraId="7533FC1F">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12.1承包人暂停施工的责任</w:t>
      </w:r>
    </w:p>
    <w:p w14:paraId="6C2BEAC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（5）承包人承担暂停施工责任的其它情形：</w:t>
      </w:r>
    </w:p>
    <w:p w14:paraId="484D8D7D">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1）承包人施工中应充分考虑的现场非异常恶劣气候条件引起的正常停工；</w:t>
      </w:r>
    </w:p>
    <w:p w14:paraId="4EDF324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2）承包人自供的材料或工程设备的供应中断；</w:t>
      </w:r>
    </w:p>
    <w:p w14:paraId="64D95FE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3）隐蔽工程未经检查擅自覆盖；</w:t>
      </w:r>
    </w:p>
    <w:p w14:paraId="380D354C">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4）质量事故未及时处理等由于承包人自身原因造成的暂停施工。</w:t>
      </w:r>
    </w:p>
    <w:p w14:paraId="38E44ED6">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13工程质量</w:t>
      </w:r>
    </w:p>
    <w:p w14:paraId="3870CF88">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13.1工程质量要求</w:t>
      </w:r>
    </w:p>
    <w:p w14:paraId="69DB43CE">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13.1.1本工程质量验收标准为合格。</w:t>
      </w:r>
    </w:p>
    <w:p w14:paraId="2D2B26A8">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 xml:space="preserve">本款增加：工程质量应当达到协议书约定的质量标准，质量标准的评定以国家或行业的质量检验评定标准为依据。因承包人原因工程质量达不到约定的质量标准，承包人承担违约责任。 </w:t>
      </w:r>
    </w:p>
    <w:p w14:paraId="36345A4E">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双方对工程质量有争议，由双方同意的工程质量检测机构鉴定，所需费用及因此造成的损失，由责任方承担。双方均有责任，由双方根据其责任分别承担。</w:t>
      </w:r>
    </w:p>
    <w:p w14:paraId="65633B25">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 xml:space="preserve">检查和返工 </w:t>
      </w:r>
    </w:p>
    <w:p w14:paraId="7313DBCC">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 xml:space="preserve">承包人应认真按照标准、规范和设计图纸要求以及工程师依据合同发出的指令施工，随时接受工程师的检查检验，为检查检验提供便利条件。 </w:t>
      </w:r>
    </w:p>
    <w:p w14:paraId="63D5C97F">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 xml:space="preserve">工程质量达不到约定标准的部分，工程师的要求拆除和重新施工，直到符合约定标准。因承包人原因达不到约定标准，由承包人承担拆除和重新施工的费用，工期不予顺延。 </w:t>
      </w:r>
    </w:p>
    <w:p w14:paraId="3DC08A5C">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 xml:space="preserve">工程师的检查检验不应影响施工正常进行。如影响施工正常进行，检查检验不合格时，影响正常施工的费用由承包人承担。除此之外影响正常施工的追加合同价款由发包人承担，相应顺延工期。 </w:t>
      </w:r>
    </w:p>
    <w:p w14:paraId="606CE8EE">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因工程师指令失误或其他非承包人原因发生的追加合同价款，由发包人承担。</w:t>
      </w:r>
    </w:p>
    <w:p w14:paraId="4F69E80C">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隐蔽工程检查</w:t>
      </w:r>
    </w:p>
    <w:p w14:paraId="59ED8015">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承包人提前通知监理人隐蔽工程检查的期限的约定：工程具备隐蔽条件或达到专用条款约定的中间验收部位，承包人进行自检，并在隐蔽或中间验收前48小时以书面形式通知监理人验收。通知包括隐蔽和中间验收的内容、验收时间和地点。承包人准备验收记录，验收合格，监理人在验收记录上签字后，承包人可进行隐蔽和继续施工。验收不合格，承包人在监理人限定的时间内修改后重新验收。</w:t>
      </w:r>
    </w:p>
    <w:p w14:paraId="367DE256">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监理人未能按以上时间提出延期要求，不进行验收，承包人可自行组织验收。</w:t>
      </w:r>
    </w:p>
    <w:p w14:paraId="7B08EE3E">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承包人应按质量验收标准对工程进行分项、分部和单位工程质量进行自我评定，并及时将单位工程质量评定结果送发包人。工程中间验收的，应会同发包人、监理单位进行中间验收。</w:t>
      </w:r>
    </w:p>
    <w:p w14:paraId="196EF195">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同时承包人应按工序验收要求先自检，合格后签字并报监理检查验收，经监理验收合格签字同意下道工序后方可进行下道工序，否则视为不合格产品，不合格产品不予以验收和计量计价。发包人对上述工序验收进行抽查。</w:t>
      </w:r>
    </w:p>
    <w:p w14:paraId="3561135E">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 xml:space="preserve">经监理人验收，工程质量符合标准、规范和设计图纸等要求，验收24小时后，监理人不在验收记录上签字，视为监理人已经认可验收记录，承包人可进行隐蔽或继续施工。 </w:t>
      </w:r>
    </w:p>
    <w:p w14:paraId="4AB2BBE8">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监理人不能按时进行检查时，应提前24小时提交书面延期要求。</w:t>
      </w:r>
    </w:p>
    <w:p w14:paraId="2CBBABD5">
      <w:pPr>
        <w:spacing w:line="360" w:lineRule="exact"/>
        <w:ind w:firstLine="402"/>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 xml:space="preserve">关于延期最长不得超过：24小时。 </w:t>
      </w:r>
    </w:p>
    <w:p w14:paraId="7AB7592C">
      <w:pPr>
        <w:spacing w:line="360" w:lineRule="exact"/>
        <w:ind w:firstLine="4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13.7质量评定</w:t>
      </w:r>
    </w:p>
    <w:p w14:paraId="4F5AE6E5">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13.7.4重要隐蔽单元工程和关键部位单元工程质量评定的约定：重要隐蔽单元工程和关键部位单元工程合格率达到100% 。</w:t>
      </w:r>
    </w:p>
    <w:p w14:paraId="25ECDD32">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13.7.7工程合格标准为：所有单元工程质量必须达到合格标准； </w:t>
      </w:r>
    </w:p>
    <w:p w14:paraId="36CE7334">
      <w:pPr>
        <w:spacing w:line="360" w:lineRule="exact"/>
        <w:ind w:firstLine="424"/>
        <w:rPr>
          <w:rFonts w:hint="eastAsia" w:ascii="仿宋" w:hAnsi="仿宋" w:eastAsia="仿宋" w:cs="仿宋"/>
          <w:color w:val="000000"/>
          <w:sz w:val="21"/>
          <w:szCs w:val="21"/>
        </w:rPr>
      </w:pPr>
      <w:r>
        <w:rPr>
          <w:rFonts w:hint="eastAsia" w:ascii="仿宋" w:hAnsi="仿宋" w:eastAsia="仿宋" w:cs="仿宋"/>
          <w:color w:val="000000"/>
          <w:spacing w:val="6"/>
          <w:sz w:val="21"/>
          <w:szCs w:val="21"/>
        </w:rPr>
        <w:t>参照《水利水电工程施工质量检验与评定规程》（SL176—2007）</w:t>
      </w:r>
    </w:p>
    <w:p w14:paraId="5E8FF568">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13.8  质量事故处理</w:t>
      </w:r>
    </w:p>
    <w:p w14:paraId="2DE03CFF">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13.8.4工程竣工验收时，发包人向竣工验收委员会汇报并提交历次质量缺陷处理的备案资料。</w:t>
      </w:r>
    </w:p>
    <w:p w14:paraId="6F1158E7">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14试验和检验</w:t>
      </w:r>
    </w:p>
    <w:p w14:paraId="41781676">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14.2现场材料试验</w:t>
      </w:r>
    </w:p>
    <w:p w14:paraId="42C97E60">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14.2.1删去本款全文，改为：承包人按合同规定应在工地现场设立具有水利厅及地区水利局备案的水利工程质量检测资质的试验室，进行原材料及施工质量等项目的检验工作，其费用已包含在工程量清单中，发包人不另行支付。</w:t>
      </w:r>
    </w:p>
    <w:p w14:paraId="04C9A0C6">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在项目实施过程中，业主或监理对任何单项工程的工程质量提出异议的，业主有权委托有资质的试验检测单位进行独立检测，检测费用由承包人承担，监理人在质量检查和检验过程中若需抽样试验，由发包人委托具有水利厅及地区水利局备案的水利工程质量检测资质的试验室，进行检验工作，承包人应予协助。上述试验所需提供的试件和监理人使用试验室设备所需的费用由发包人承担。</w:t>
      </w:r>
    </w:p>
    <w:p w14:paraId="6FCD9BD0">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用于本工程的所有原材料、半成品、成品，承包人应按照规范要求的有关规定做好见证、取样、送检工作，否则，承包人需按以下相应标准支付发包人违约金，并在进度款中扣除，结算时永久扣除。</w:t>
      </w:r>
    </w:p>
    <w:p w14:paraId="24438730">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（1）需进行试验的进场材料抽检频率少于规范规定，每出现一次承包人支付发包人违约金1000元。</w:t>
      </w:r>
    </w:p>
    <w:p w14:paraId="33ACD67D">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（2）送检的材料经检测不合格，每出现一次承包人支付发包人违约金2000元。</w:t>
      </w:r>
    </w:p>
    <w:p w14:paraId="1CCDF026">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（3）如加倍复试不合格，材料退场，且每次支付发包人违约金5000元。</w:t>
      </w:r>
    </w:p>
    <w:p w14:paraId="55667C3D">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4）发包人及监理单位有现场再次抽样送检的权力，如取样检测结果不合格，承包人应承担相应的检测费用及给工程带来的一切质量后果，该批材料退场，且承包人需按照该批材料价款（需以合格材料的价格计算）的两倍且不低于20000元的标准向发包人支付违约金。</w:t>
      </w:r>
    </w:p>
    <w:p w14:paraId="518E3095">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（5）如发现未按照规定的品牌进场供应材料，或弄虚作假、以次充好，将责令材料退场，且承包人需按照该批材料价款（需以合格材料的价格计算）的两倍且不低于20000元的标准向发包人支付违约金。</w:t>
      </w:r>
    </w:p>
    <w:p w14:paraId="124A5D1C">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报验程序：</w:t>
      </w:r>
    </w:p>
    <w:p w14:paraId="46990922">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1）各检验批、分项工程完工后，应严格执行三检制度，如经监理单位验收发现验收结果不合格，每出现一次承包人支付发包人违约金5000元；经过监理单位复查仍不能通过验收的，除应整改直至符合要求外，承包人应另外再支付发包人违约金20000元。</w:t>
      </w:r>
    </w:p>
    <w:p w14:paraId="43664CEB">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（2）对于承包人未报验，擅自进行下道工序施工的，每出现一次支付发包人违约金5000元；如隐蔽工程未经验收进行施工的，应无条件返工，每出现一次承包人支付发包人违约金10000元。</w:t>
      </w:r>
    </w:p>
    <w:p w14:paraId="20E48910">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（3）承包人上报的资料、数据应真实可靠，如弄虚作假，每出现一次支付发包人违约金1000元。</w:t>
      </w:r>
    </w:p>
    <w:p w14:paraId="404564CF">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（4）承包人报验人员要指定专职质检员报验，严禁由资料员直接向监理方报验，每出现一次支付发包人违约金500元。</w:t>
      </w:r>
    </w:p>
    <w:p w14:paraId="1FAB3FF7">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对于发包人、监理单位或相关会议提出的整改问题及尽快落实的有关事宜，承包人应及时落实整改，要求书面回复的应及时回复。如经发现未按要求的时间整改，每出现一次支付发包人违约金5000元；经再次催告仍未整改，再支付发包人违约金10000元。</w:t>
      </w:r>
    </w:p>
    <w:p w14:paraId="70BDBCCC">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对于影响工程造价的隐蔽工程，必须经监理单位实测实量，拍照留档。否则，对该部位工程返工重新取证，并且支付发包人违约金10000元。</w:t>
      </w:r>
    </w:p>
    <w:p w14:paraId="3B198215">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混凝土工程：</w:t>
      </w:r>
    </w:p>
    <w:p w14:paraId="571F9D0B">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（1）混凝土浇筑前，监理单位将随机对现场的混凝土坍落度进行抽测。如经检查发现混凝土离析或坍落度超标，该混凝土不能用于工程并且每出现一次支付发包人违约金5000元。</w:t>
      </w:r>
    </w:p>
    <w:p w14:paraId="7F1E6BCB">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（2）对于同一施工段的混凝土应连续浇筑，保证混凝土的运输、浇筑及间歇不能超过混凝土的初凝时间。如经发现未及时采取有效措施，造成混凝土初凝，每出现一次支付发包人违约金5000元。</w:t>
      </w:r>
    </w:p>
    <w:p w14:paraId="499CE4EB">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（3）混凝土浇筑过程中，承包人应根据天气的变化，及时调整配合比的用水量，进入现场的混凝土严禁加水，降低标号。每出现一次支付发包人违约金5000元。</w:t>
      </w:r>
    </w:p>
    <w:p w14:paraId="47C08472">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（4）混凝土施工缝、后浇带的留设位置，应符合设计图纸和规范要求。严禁随意停浇、随意留施工缝，每出现一次支付发包人违约金5000元；施工缝浇筑前应按要求清理，否则每出现一次支付发包人违约金1000元。</w:t>
      </w:r>
    </w:p>
    <w:p w14:paraId="4C1228B0">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5）混凝土的养护工作承包人应安排专职人员，已拆模的混凝土构件，承包人应及时采取包裹或覆盖。砼框架柱应采用塑料薄膜包裹严密，养护期间薄膜不得损坏，每发现一处不严密或损坏支付发包人违约金500元；砼地面或现浇板应采用麻袋敷盖浇水湿润养护不得少于7日历天，抗渗砼的养护不得少于14日历天，如经发现浇水不及时或敷盖不到位，每出现一处支付发包人违约金1000元。</w:t>
      </w:r>
    </w:p>
    <w:p w14:paraId="62426BFA">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（6）混凝土现浇结构外观质量如出现露筋、蜂窝、孔洞、麻面、夹渣、裂缝等一般缺陷，每出现一处支付发包人违约金1000元；如出现严重缺陷，每一处支付发包人违约金5000元。</w:t>
      </w:r>
    </w:p>
    <w:p w14:paraId="764E9D7B">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（7）对混凝土构件的外形、外表，承包人应在各个专业施工阶段做好成品保护措施，如保护措施不当，造成缺楞吊角、沾污等质量缺陷，每发现一处支付发包人违约金1000元。</w:t>
      </w:r>
    </w:p>
    <w:p w14:paraId="4A028A8B">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（8）砼现浇板浇筑后，板面上进行任何操作，都不能影响混凝土的内在质量，严禁在刚浇完的板面上堆放重物。否则，每出现一次支付发包人违约金1000元。</w:t>
      </w:r>
    </w:p>
    <w:p w14:paraId="71413518">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9）混凝土同养试块和标养试块的留置，应严格按规范的要求留设。如经检查留设的数量不足，每出现一次支付发包人违约金1000元；同养试块未能按规定要求指定地点进行养护，每出现一次支付发包人违约金1000元。</w:t>
      </w:r>
    </w:p>
    <w:p w14:paraId="2F82AC75">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（10）混凝土开盘前应向监理单位上报混凝土浇筑申请表，监理单位将组织各专业对该部位进行验收，合格后下发浇捣令，方可浇筑混凝土。否则，未经批准擅自施工的，每出现一次支付发包人违约金5000元。</w:t>
      </w:r>
    </w:p>
    <w:p w14:paraId="73361977">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模板工程：</w:t>
      </w:r>
    </w:p>
    <w:p w14:paraId="247E4132">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（1）模板的搭设标高，构件的截面尺寸必须符合设计要求。如经检查超过允许偏差并经整改仍不符合要求的，每出现一次支付发包人违约金1000元。</w:t>
      </w:r>
    </w:p>
    <w:p w14:paraId="4CA9E5BE">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（2）模板的拼缝应严密，尤其是柱子的根部、梁柱交接的竖角、柱与柱的接口、板与板的拼缝等易出现漏浆部位，应采取措施封堵。否则，因上述原因每出现一处漏浆支付发包人违约金500元。</w:t>
      </w:r>
    </w:p>
    <w:p w14:paraId="054E38A2">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（3）模板安装完毕后，应及时清理残留在模板内的杂物及锯末。如经检查发现，每出现一处支付发包人违约金500元。</w:t>
      </w:r>
    </w:p>
    <w:p w14:paraId="18538429">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4）模板的拆除：承包人应根据本工程的工期充分配备数量充足的模板，如符合拆模条件，应先向监理单位上报拆模申请并附该部位的混凝土试块报告，经监理单位批准后方可拆模。否则，每出现一次支付发包人违约金10000元。</w:t>
      </w:r>
    </w:p>
    <w:p w14:paraId="2373A02D">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钢筋工程：</w:t>
      </w:r>
    </w:p>
    <w:p w14:paraId="223F0F9D">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（1）钢筋的加工、制作、安装应严格按设计图纸和规范要求进行施工，如经检查发现有不符合要求的，每出现一次支付发包人违约金500元。</w:t>
      </w:r>
    </w:p>
    <w:p w14:paraId="55952C28">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（2）钢筋的搭接尺寸、焊接质量应按照规范的要求操作，如经检查每出现一个接头不符合要求，支付发包人违约金500元。</w:t>
      </w:r>
    </w:p>
    <w:p w14:paraId="64FB77FF">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（3）钢筋接头的见证取样应按规范要求的数量留设，在施工现场随机取样，严禁制作假样。否则，每出现一次支付发包人违约金5000元。</w:t>
      </w:r>
    </w:p>
    <w:p w14:paraId="0AFAE523">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 xml:space="preserve">（4）钢筋的架设应牢固、平顺、整齐，绑扎好的钢筋应做好成品保护，铺设跳板，严禁施工人员随便踩踏，经检查有一处钢筋变形，每出现一次支付发包人违约金1000元；钢筋表面不能有油渍、混凝土结块等污物，混凝土浇筑过程中应随时清除每个部位钢筋上的混凝土浆液，否则，经检查每一处向发包人支付违约金500元。 </w:t>
      </w:r>
    </w:p>
    <w:p w14:paraId="381B705B">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在质量检查中，发现工程质量问题的，承包人除应按要求返工合格外，同时应按照该部分工程造价（按照合格工程造价计价）的两倍且不低于20000元的标准，向发包人支付违约金。</w:t>
      </w:r>
    </w:p>
    <w:p w14:paraId="1B637DAF">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对于设计图纸不清或未按设计变更要求执行，承包人擅自施工的，每出现一次支付发包人违约金5000元。</w:t>
      </w:r>
    </w:p>
    <w:p w14:paraId="50F1EFA1">
      <w:pPr>
        <w:spacing w:line="360" w:lineRule="exact"/>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承包人有其他任何违反合同约定、施工现场管理规定或发包人要求的行为，发包人有权根据具体情况酌情对承包人处以一定金额的违约金，对此承包人无任何异议。</w:t>
      </w:r>
    </w:p>
    <w:p w14:paraId="5E6C83B0">
      <w:pPr>
        <w:spacing w:line="360" w:lineRule="exact"/>
        <w:ind w:firstLine="422" w:firstLineChars="200"/>
        <w:rPr>
          <w:rFonts w:hint="eastAsia" w:ascii="仿宋" w:hAnsi="仿宋" w:eastAsia="仿宋" w:cs="仿宋"/>
          <w:b w:val="0"/>
          <w:bCs/>
          <w:color w:val="auto"/>
          <w:sz w:val="21"/>
          <w:szCs w:val="21"/>
        </w:rPr>
      </w:pPr>
      <w:r>
        <w:rPr>
          <w:rFonts w:hint="eastAsia" w:ascii="仿宋" w:hAnsi="仿宋" w:eastAsia="仿宋" w:cs="仿宋"/>
          <w:b/>
          <w:color w:val="auto"/>
          <w:sz w:val="21"/>
          <w:szCs w:val="21"/>
        </w:rPr>
        <w:t>本合同文件所约定的承包人应向发包人支付的违约金，发包人可在支付进度款或结算款时予以扣除。合同文件中约定的违约金标准有不同的，按照较高标准执行。</w:t>
      </w:r>
    </w:p>
    <w:p w14:paraId="4108BCB8">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14.3现场工艺试验</w:t>
      </w:r>
    </w:p>
    <w:p w14:paraId="26977A1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本款增加：承包人进行现场工艺试验所需的一切费用均由承包人承担，承包人不得为此向发包人索取额外费用。</w:t>
      </w:r>
    </w:p>
    <w:p w14:paraId="481C3232">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15变更</w:t>
      </w:r>
    </w:p>
    <w:p w14:paraId="3B856457">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15.1变更的范围和内容</w:t>
      </w:r>
    </w:p>
    <w:p w14:paraId="6D48D8FA">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6）增加或减少合同中关键项目的工程量超过其工程总量的10%以下时不属于变更项目，不作变更处理。超过10%以上时，应视为变更项目，单价调整依据通用合同条款第15.4款的规定执行，但其项目变更未引起工程施工组织和进度计划发生实质性变动和不影响其原定的价格时，不予调整该项目的单价。</w:t>
      </w:r>
    </w:p>
    <w:p w14:paraId="27885460">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7）承包人根据合同工程结构设计和技术要求，为了满足工程质量和进度控制与安全要求，在合同实施过程（含合同的规定）中调整或改变原施工组织设计、施工方法（包括开挖、喷锚、混凝土、基础处理、设备安装与埋设、设备材料加工制作或构件制作等）、施工顺序、工艺流程、施工参数、布置、施工资源（包括施工设备、器具、模板、测量、检测、人力、管理、资料等）等，属于承包人自我完善的施工动态控制与管理的惯例措施，这类调整或改变所需的所有费用已包含在合同价格中，发包人不再另行支付。</w:t>
      </w:r>
    </w:p>
    <w:p w14:paraId="238C2BF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15.4.3删除本条款全文，并代之以：若发生本合同外新增项目且《工程量清单》中无类似项目单价可供参考时，承包人按投标报价及修正报价的单价的编制原则、方法及按承包人投标时的人工和材料（按当期价格）、施工机械台时定额，工效水平，取费标准等，参考现行水利水电预算定额编制新增单价，报监理人审核，发包人批准后作为工程量结算单价，但最终需经有关审计部门审定。</w:t>
      </w:r>
    </w:p>
    <w:p w14:paraId="0CB39EB9">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15.3.2 变更估价</w:t>
      </w:r>
    </w:p>
    <w:p w14:paraId="06EFF8DA">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本条新增：</w:t>
      </w:r>
    </w:p>
    <w:p w14:paraId="3EB6BDD8">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（4）按本条款的变更承包人应提供下列详细的完整资料：</w:t>
      </w:r>
    </w:p>
    <w:p w14:paraId="5436A12A">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①监理人对变更的技术核定单、变更项目的设计通知单、变更项目的会议纪要、发包人提出变更的文件等。</w:t>
      </w:r>
    </w:p>
    <w:p w14:paraId="76905B63">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②变更项目部位的设计图纸、工程照片、现场测量资料、工程量核算资料、检测资料。</w:t>
      </w:r>
    </w:p>
    <w:p w14:paraId="3FE7B77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③每天的施工原始记录（或施工日志），劳力、材料、施工设备使用的记录，如有新增加的资源应提供这些资源合法证明或原始发票复印件。</w:t>
      </w:r>
    </w:p>
    <w:p w14:paraId="3B47CE3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④工程量详细计算书。</w:t>
      </w:r>
    </w:p>
    <w:p w14:paraId="4980995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⑤变更范围的说明、合同变更依据、原因。</w:t>
      </w:r>
    </w:p>
    <w:p w14:paraId="4FFEF9C4">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⑥监理人要求的其它资料。</w:t>
      </w:r>
    </w:p>
    <w:p w14:paraId="128DB032">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如果承包人没有上述完整的资料，监理人就有充分的理由拒收此项变更报价，所产生的后果由承包人承担责任。</w:t>
      </w:r>
    </w:p>
    <w:p w14:paraId="1370909D">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（5）承包人按合同规定提交的变更报价资料必须完整、真实可靠。经核实，如发现承包人的变更报价资料有意弄虚作假，监理人有权不予办理，由此引起的一切后果由承包人负责。</w:t>
      </w:r>
    </w:p>
    <w:p w14:paraId="3B6C5B04">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15.5  承包人的合理化建议</w:t>
      </w:r>
    </w:p>
    <w:p w14:paraId="4C51E11D">
      <w:pPr>
        <w:spacing w:line="360" w:lineRule="exact"/>
        <w:ind w:firstLine="400"/>
        <w:rPr>
          <w:rFonts w:hint="eastAsia" w:ascii="仿宋" w:hAnsi="仿宋" w:eastAsia="仿宋" w:cs="仿宋"/>
          <w:color w:val="000000"/>
          <w:sz w:val="21"/>
          <w:szCs w:val="21"/>
        </w:rPr>
      </w:pPr>
      <w:r>
        <w:rPr>
          <w:rFonts w:hint="eastAsia" w:ascii="仿宋" w:hAnsi="仿宋" w:eastAsia="仿宋" w:cs="仿宋"/>
          <w:color w:val="000000"/>
          <w:sz w:val="21"/>
          <w:szCs w:val="21"/>
        </w:rPr>
        <w:t>15.5.2承包人实现合理化建议的奖励金额为：双方协商。</w:t>
      </w:r>
    </w:p>
    <w:p w14:paraId="12B0CF7A">
      <w:pPr>
        <w:spacing w:line="360" w:lineRule="exact"/>
        <w:ind w:firstLine="402"/>
        <w:rPr>
          <w:rFonts w:hint="eastAsia" w:ascii="仿宋" w:hAnsi="仿宋" w:eastAsia="仿宋" w:cs="仿宋"/>
          <w:b/>
          <w:color w:val="000000"/>
          <w:sz w:val="21"/>
          <w:szCs w:val="21"/>
        </w:rPr>
      </w:pPr>
      <w:r>
        <w:rPr>
          <w:rFonts w:hint="eastAsia" w:ascii="仿宋" w:hAnsi="仿宋" w:eastAsia="仿宋" w:cs="仿宋"/>
          <w:b/>
          <w:color w:val="000000"/>
          <w:sz w:val="21"/>
          <w:szCs w:val="21"/>
        </w:rPr>
        <w:t>15.8暂估价</w:t>
      </w:r>
    </w:p>
    <w:p w14:paraId="53063AA2">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15.8.1  (1)发包人和承包人组织招标的暂估价项目：无</w:t>
      </w:r>
    </w:p>
    <w:p w14:paraId="4EEDE331">
      <w:pPr>
        <w:spacing w:line="360" w:lineRule="exact"/>
        <w:ind w:firstLine="422" w:firstLineChars="200"/>
        <w:rPr>
          <w:rFonts w:hint="eastAsia" w:ascii="仿宋" w:hAnsi="仿宋" w:eastAsia="仿宋" w:cs="仿宋"/>
          <w:b/>
          <w:bCs/>
          <w:color w:val="000000"/>
          <w:sz w:val="21"/>
          <w:szCs w:val="21"/>
        </w:rPr>
      </w:pPr>
      <w:bookmarkStart w:id="84" w:name="_Toc334614086"/>
      <w:bookmarkStart w:id="85" w:name="_Toc314316857"/>
      <w:bookmarkStart w:id="86" w:name="_Toc314077296"/>
      <w:bookmarkStart w:id="87" w:name="_Toc333576905"/>
      <w:bookmarkStart w:id="88" w:name="_Toc206410457"/>
      <w:bookmarkStart w:id="89" w:name="_Toc313964866"/>
      <w:bookmarkStart w:id="90" w:name="_Toc316549636"/>
      <w:bookmarkStart w:id="91" w:name="_Toc196042225"/>
      <w:bookmarkStart w:id="92" w:name="_Toc302335520"/>
      <w:bookmarkStart w:id="93" w:name="_Toc313965627"/>
      <w:r>
        <w:rPr>
          <w:rFonts w:hint="eastAsia" w:ascii="仿宋" w:hAnsi="仿宋" w:eastAsia="仿宋" w:cs="仿宋"/>
          <w:b/>
          <w:bCs/>
          <w:color w:val="000000"/>
          <w:sz w:val="21"/>
          <w:szCs w:val="21"/>
        </w:rPr>
        <w:t>16．价格调整</w:t>
      </w:r>
      <w:bookmarkEnd w:id="84"/>
      <w:bookmarkEnd w:id="85"/>
      <w:bookmarkEnd w:id="86"/>
      <w:bookmarkEnd w:id="87"/>
      <w:bookmarkEnd w:id="88"/>
      <w:bookmarkEnd w:id="89"/>
      <w:bookmarkEnd w:id="90"/>
      <w:bookmarkEnd w:id="91"/>
      <w:bookmarkEnd w:id="92"/>
      <w:bookmarkEnd w:id="93"/>
    </w:p>
    <w:p w14:paraId="09209809">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删除通用合同条款本款全文：不作任何价格调整。</w:t>
      </w:r>
    </w:p>
    <w:p w14:paraId="0AF497B1">
      <w:pPr>
        <w:spacing w:line="360" w:lineRule="exact"/>
        <w:ind w:firstLine="422" w:firstLineChars="200"/>
        <w:rPr>
          <w:rFonts w:hint="eastAsia" w:ascii="仿宋" w:hAnsi="仿宋" w:eastAsia="仿宋" w:cs="仿宋"/>
          <w:b/>
          <w:bCs/>
          <w:color w:val="000000"/>
          <w:sz w:val="21"/>
          <w:szCs w:val="21"/>
        </w:rPr>
      </w:pPr>
      <w:bookmarkStart w:id="94" w:name="_Toc206410459"/>
      <w:bookmarkStart w:id="95" w:name="_Toc313964867"/>
      <w:bookmarkStart w:id="96" w:name="_Toc196042228"/>
      <w:bookmarkStart w:id="97" w:name="_Toc314077297"/>
      <w:bookmarkStart w:id="98" w:name="_Toc314316858"/>
      <w:bookmarkStart w:id="99" w:name="_Toc316549637"/>
      <w:bookmarkStart w:id="100" w:name="_Toc334614087"/>
      <w:bookmarkStart w:id="101" w:name="_Toc333576906"/>
      <w:bookmarkStart w:id="102" w:name="_Toc313965628"/>
      <w:bookmarkStart w:id="103" w:name="_Toc302335521"/>
      <w:r>
        <w:rPr>
          <w:rFonts w:hint="eastAsia" w:ascii="仿宋" w:hAnsi="仿宋" w:eastAsia="仿宋" w:cs="仿宋"/>
          <w:b/>
          <w:bCs/>
          <w:color w:val="000000"/>
          <w:sz w:val="21"/>
          <w:szCs w:val="21"/>
        </w:rPr>
        <w:t>17．计量与支付</w:t>
      </w:r>
      <w:bookmarkEnd w:id="94"/>
      <w:bookmarkEnd w:id="95"/>
      <w:bookmarkEnd w:id="96"/>
      <w:bookmarkEnd w:id="97"/>
      <w:bookmarkEnd w:id="98"/>
      <w:bookmarkEnd w:id="99"/>
      <w:bookmarkEnd w:id="100"/>
      <w:bookmarkEnd w:id="101"/>
      <w:bookmarkEnd w:id="102"/>
      <w:bookmarkEnd w:id="103"/>
    </w:p>
    <w:p w14:paraId="4E40055A">
      <w:pPr>
        <w:spacing w:line="360" w:lineRule="exact"/>
        <w:ind w:firstLine="422" w:firstLineChars="200"/>
        <w:rPr>
          <w:rFonts w:hint="eastAsia" w:ascii="仿宋" w:hAnsi="仿宋" w:eastAsia="仿宋" w:cs="仿宋"/>
          <w:b/>
          <w:bCs/>
          <w:color w:val="000000"/>
          <w:sz w:val="21"/>
          <w:szCs w:val="21"/>
        </w:rPr>
      </w:pPr>
      <w:bookmarkStart w:id="104" w:name="_Toc196042229"/>
      <w:bookmarkStart w:id="105" w:name="_Toc206410460"/>
      <w:r>
        <w:rPr>
          <w:rFonts w:hint="eastAsia" w:ascii="仿宋" w:hAnsi="仿宋" w:eastAsia="仿宋" w:cs="仿宋"/>
          <w:b/>
          <w:bCs/>
          <w:color w:val="000000"/>
          <w:sz w:val="21"/>
          <w:szCs w:val="21"/>
        </w:rPr>
        <w:t>17.1 计量</w:t>
      </w:r>
      <w:bookmarkEnd w:id="104"/>
      <w:bookmarkEnd w:id="105"/>
    </w:p>
    <w:p w14:paraId="0D2BD22F">
      <w:pPr>
        <w:spacing w:line="360" w:lineRule="exact"/>
        <w:ind w:firstLine="422" w:firstLineChars="200"/>
        <w:rPr>
          <w:rFonts w:hint="eastAsia" w:ascii="仿宋" w:hAnsi="仿宋" w:eastAsia="仿宋" w:cs="仿宋"/>
          <w:b/>
          <w:bCs/>
          <w:color w:val="000000"/>
          <w:sz w:val="21"/>
          <w:szCs w:val="21"/>
          <w:lang w:eastAsia="zh-CN"/>
        </w:rPr>
      </w:pPr>
      <w:bookmarkStart w:id="106" w:name="_Toc196042230"/>
      <w:bookmarkStart w:id="107" w:name="_Toc206410461"/>
      <w:r>
        <w:rPr>
          <w:rFonts w:hint="eastAsia" w:ascii="仿宋" w:hAnsi="仿宋" w:eastAsia="仿宋" w:cs="仿宋"/>
          <w:b/>
          <w:bCs/>
          <w:color w:val="000000"/>
          <w:sz w:val="21"/>
          <w:szCs w:val="21"/>
        </w:rPr>
        <w:t>增加条款</w:t>
      </w:r>
      <w:r>
        <w:rPr>
          <w:rFonts w:hint="eastAsia" w:ascii="仿宋" w:hAnsi="仿宋" w:eastAsia="仿宋" w:cs="仿宋"/>
          <w:b/>
          <w:bCs/>
          <w:color w:val="000000"/>
          <w:sz w:val="21"/>
          <w:szCs w:val="21"/>
          <w:lang w:eastAsia="zh-CN"/>
        </w:rPr>
        <w:t>：</w:t>
      </w:r>
    </w:p>
    <w:p w14:paraId="56520EE4">
      <w:pPr>
        <w:spacing w:line="360" w:lineRule="exact"/>
        <w:ind w:firstLine="422" w:firstLineChars="200"/>
        <w:rPr>
          <w:rFonts w:hint="eastAsia" w:ascii="仿宋" w:hAnsi="仿宋" w:eastAsia="仿宋" w:cs="仿宋"/>
          <w:b/>
          <w:bCs/>
          <w:color w:val="000000"/>
          <w:sz w:val="21"/>
          <w:szCs w:val="21"/>
        </w:rPr>
      </w:pPr>
      <w:r>
        <w:rPr>
          <w:rFonts w:hint="eastAsia" w:ascii="仿宋" w:hAnsi="仿宋" w:eastAsia="仿宋" w:cs="仿宋"/>
          <w:b/>
          <w:bCs/>
          <w:color w:val="000000"/>
          <w:sz w:val="21"/>
          <w:szCs w:val="21"/>
        </w:rPr>
        <w:t>17.1.6本工程施工开挖前的原始地形测量、中间测量（包括岩土分界等）和完工测量，在施工图规定的范围内，应由承包人、监理人和发包人进行联合测量。测量成果经监理人复核后报发包人确认，作为最终计量的依据。建筑物工程量施工前应由承包人、监理人和发包人进行计算确定后，作为最终计量的依据（若有设计变更，按修改后计量）。</w:t>
      </w:r>
    </w:p>
    <w:p w14:paraId="32C0BF30">
      <w:pPr>
        <w:spacing w:line="360" w:lineRule="exact"/>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17.2 预付款</w:t>
      </w:r>
      <w:bookmarkEnd w:id="106"/>
      <w:bookmarkEnd w:id="107"/>
    </w:p>
    <w:p w14:paraId="4C8D011E">
      <w:pPr>
        <w:spacing w:line="360" w:lineRule="exact"/>
        <w:ind w:firstLine="420" w:firstLineChars="200"/>
        <w:rPr>
          <w:rFonts w:hint="eastAsia" w:ascii="仿宋" w:hAnsi="仿宋" w:eastAsia="仿宋" w:cs="仿宋"/>
          <w:color w:val="auto"/>
          <w:sz w:val="21"/>
          <w:szCs w:val="21"/>
          <w:highlight w:val="none"/>
          <w:shd w:val="clear" w:color="auto" w:fill="auto"/>
        </w:rPr>
      </w:pPr>
      <w:bookmarkStart w:id="108" w:name="_Toc196042231"/>
      <w:bookmarkStart w:id="109" w:name="_Toc206410465"/>
      <w:r>
        <w:rPr>
          <w:rFonts w:hint="eastAsia" w:ascii="仿宋" w:hAnsi="仿宋" w:eastAsia="仿宋" w:cs="仿宋"/>
          <w:color w:val="auto"/>
          <w:sz w:val="21"/>
          <w:szCs w:val="21"/>
          <w:highlight w:val="none"/>
          <w:shd w:val="clear" w:color="auto" w:fill="auto"/>
        </w:rPr>
        <w:t>删除通用合同条款本款全文，并代之以：以双方签订的合同为准</w:t>
      </w:r>
    </w:p>
    <w:p w14:paraId="4E8A7D54">
      <w:pPr>
        <w:spacing w:line="360" w:lineRule="exact"/>
        <w:ind w:firstLine="420" w:firstLineChars="200"/>
        <w:rPr>
          <w:rFonts w:hint="eastAsia" w:ascii="仿宋" w:hAnsi="仿宋" w:eastAsia="仿宋" w:cs="仿宋"/>
          <w:color w:val="auto"/>
          <w:sz w:val="21"/>
          <w:szCs w:val="21"/>
          <w:highlight w:val="none"/>
          <w:shd w:val="clear" w:color="auto" w:fill="auto"/>
        </w:rPr>
      </w:pPr>
      <w:r>
        <w:rPr>
          <w:rFonts w:hint="eastAsia" w:ascii="仿宋" w:hAnsi="仿宋" w:eastAsia="仿宋" w:cs="仿宋"/>
          <w:color w:val="auto"/>
          <w:sz w:val="21"/>
          <w:szCs w:val="21"/>
          <w:highlight w:val="none"/>
          <w:shd w:val="clear" w:color="auto" w:fill="auto"/>
        </w:rPr>
        <w:t>17.2.1 预付款</w:t>
      </w:r>
    </w:p>
    <w:p w14:paraId="55148E7F">
      <w:pPr>
        <w:spacing w:line="360" w:lineRule="exact"/>
        <w:ind w:firstLine="420" w:firstLineChars="200"/>
        <w:rPr>
          <w:rFonts w:hint="eastAsia" w:ascii="仿宋" w:hAnsi="仿宋" w:eastAsia="仿宋" w:cs="仿宋"/>
          <w:color w:val="auto"/>
          <w:sz w:val="21"/>
          <w:szCs w:val="21"/>
          <w:highlight w:val="none"/>
          <w:shd w:val="clear" w:color="auto" w:fill="auto"/>
        </w:rPr>
      </w:pPr>
      <w:r>
        <w:rPr>
          <w:rFonts w:hint="eastAsia" w:ascii="仿宋" w:hAnsi="仿宋" w:eastAsia="仿宋" w:cs="仿宋"/>
          <w:color w:val="auto"/>
          <w:sz w:val="21"/>
          <w:szCs w:val="21"/>
          <w:highlight w:val="none"/>
          <w:shd w:val="clear" w:color="auto" w:fill="auto"/>
        </w:rPr>
        <w:t>（1）工程预付款的总金额为签约合同价的</w:t>
      </w:r>
      <w:r>
        <w:rPr>
          <w:rFonts w:hint="eastAsia" w:ascii="仿宋" w:hAnsi="仿宋" w:eastAsia="仿宋" w:cs="仿宋"/>
          <w:color w:val="auto"/>
          <w:sz w:val="21"/>
          <w:szCs w:val="21"/>
          <w:highlight w:val="none"/>
          <w:u w:val="single"/>
          <w:shd w:val="clear" w:color="auto" w:fill="auto"/>
        </w:rPr>
        <w:t xml:space="preserve"> 30% </w:t>
      </w:r>
      <w:r>
        <w:rPr>
          <w:rFonts w:hint="eastAsia" w:ascii="仿宋" w:hAnsi="仿宋" w:eastAsia="仿宋" w:cs="仿宋"/>
          <w:color w:val="auto"/>
          <w:sz w:val="21"/>
          <w:szCs w:val="21"/>
          <w:highlight w:val="none"/>
          <w:shd w:val="clear" w:color="auto" w:fill="auto"/>
        </w:rPr>
        <w:t>。</w:t>
      </w:r>
    </w:p>
    <w:p w14:paraId="7F2BBFAF">
      <w:pPr>
        <w:spacing w:line="360" w:lineRule="exact"/>
        <w:ind w:firstLine="420" w:firstLineChars="200"/>
        <w:rPr>
          <w:rFonts w:hint="eastAsia" w:ascii="仿宋" w:hAnsi="仿宋" w:eastAsia="仿宋" w:cs="仿宋"/>
          <w:color w:val="auto"/>
          <w:sz w:val="21"/>
          <w:szCs w:val="21"/>
          <w:highlight w:val="none"/>
          <w:shd w:val="clear" w:color="auto" w:fill="auto"/>
        </w:rPr>
      </w:pPr>
      <w:r>
        <w:rPr>
          <w:rFonts w:hint="eastAsia" w:ascii="仿宋" w:hAnsi="仿宋" w:eastAsia="仿宋" w:cs="仿宋"/>
          <w:color w:val="auto"/>
          <w:sz w:val="21"/>
          <w:szCs w:val="21"/>
          <w:highlight w:val="none"/>
          <w:shd w:val="clear" w:color="auto" w:fill="auto"/>
        </w:rPr>
        <w:t>各次预付款的支付额度和付款时间为：</w:t>
      </w:r>
    </w:p>
    <w:p w14:paraId="41DB415C">
      <w:pPr>
        <w:spacing w:line="360" w:lineRule="exact"/>
        <w:ind w:firstLine="420" w:firstLineChars="200"/>
        <w:rPr>
          <w:rFonts w:hint="eastAsia" w:ascii="仿宋" w:hAnsi="仿宋" w:eastAsia="仿宋" w:cs="仿宋"/>
          <w:color w:val="auto"/>
          <w:sz w:val="21"/>
          <w:szCs w:val="21"/>
          <w:highlight w:val="none"/>
          <w:shd w:val="clear" w:color="auto" w:fill="auto"/>
        </w:rPr>
      </w:pPr>
      <w:r>
        <w:rPr>
          <w:rFonts w:hint="eastAsia" w:ascii="仿宋" w:hAnsi="仿宋" w:eastAsia="仿宋" w:cs="仿宋"/>
          <w:color w:val="auto"/>
          <w:sz w:val="21"/>
          <w:szCs w:val="21"/>
          <w:highlight w:val="none"/>
          <w:shd w:val="clear" w:color="auto" w:fill="auto"/>
        </w:rPr>
        <w:t>1）第一次预付款金额为工程预付款总金额的</w:t>
      </w:r>
      <w:r>
        <w:rPr>
          <w:rFonts w:hint="eastAsia" w:ascii="仿宋" w:hAnsi="仿宋" w:eastAsia="仿宋" w:cs="仿宋"/>
          <w:color w:val="auto"/>
          <w:sz w:val="21"/>
          <w:szCs w:val="21"/>
          <w:highlight w:val="none"/>
          <w:u w:val="single"/>
          <w:shd w:val="clear" w:color="auto" w:fill="auto"/>
        </w:rPr>
        <w:t xml:space="preserve"> </w:t>
      </w:r>
      <w:r>
        <w:rPr>
          <w:rFonts w:hint="eastAsia" w:ascii="仿宋" w:hAnsi="仿宋" w:eastAsia="仿宋" w:cs="仿宋"/>
          <w:color w:val="auto"/>
          <w:sz w:val="21"/>
          <w:szCs w:val="21"/>
          <w:highlight w:val="none"/>
          <w:u w:val="single"/>
          <w:shd w:val="clear" w:color="auto" w:fill="auto"/>
          <w:lang w:eastAsia="zh-CN"/>
        </w:rPr>
        <w:t>（</w:t>
      </w:r>
      <w:r>
        <w:rPr>
          <w:rFonts w:hint="eastAsia" w:ascii="仿宋" w:hAnsi="仿宋" w:eastAsia="仿宋" w:cs="仿宋"/>
          <w:color w:val="auto"/>
          <w:sz w:val="21"/>
          <w:szCs w:val="21"/>
          <w:highlight w:val="none"/>
          <w:u w:val="single"/>
          <w:shd w:val="clear" w:color="auto" w:fill="auto"/>
        </w:rPr>
        <w:t>以双方签订的合同为准</w:t>
      </w:r>
      <w:r>
        <w:rPr>
          <w:rFonts w:hint="eastAsia" w:ascii="仿宋" w:hAnsi="仿宋" w:eastAsia="仿宋" w:cs="仿宋"/>
          <w:color w:val="auto"/>
          <w:sz w:val="21"/>
          <w:szCs w:val="21"/>
          <w:highlight w:val="none"/>
          <w:u w:val="single"/>
          <w:shd w:val="clear" w:color="auto" w:fill="auto"/>
          <w:lang w:eastAsia="zh-CN"/>
        </w:rPr>
        <w:t>）</w:t>
      </w:r>
      <w:r>
        <w:rPr>
          <w:rFonts w:hint="eastAsia" w:ascii="仿宋" w:hAnsi="仿宋" w:eastAsia="仿宋" w:cs="仿宋"/>
          <w:color w:val="auto"/>
          <w:sz w:val="21"/>
          <w:szCs w:val="21"/>
          <w:highlight w:val="none"/>
          <w:u w:val="single"/>
          <w:shd w:val="clear" w:color="auto" w:fill="auto"/>
        </w:rPr>
        <w:t xml:space="preserve"> </w:t>
      </w:r>
      <w:r>
        <w:rPr>
          <w:rFonts w:hint="eastAsia" w:ascii="仿宋" w:hAnsi="仿宋" w:eastAsia="仿宋" w:cs="仿宋"/>
          <w:color w:val="auto"/>
          <w:sz w:val="21"/>
          <w:szCs w:val="21"/>
          <w:highlight w:val="none"/>
          <w:shd w:val="clear" w:color="auto" w:fill="auto"/>
        </w:rPr>
        <w:t>，付款时间应在项目开工后，由承包人提出书面申请，并经监理人出具付款证书报送发包人批准后14天内予以支付。</w:t>
      </w:r>
    </w:p>
    <w:p w14:paraId="3CFE8A82">
      <w:pPr>
        <w:spacing w:line="360" w:lineRule="exact"/>
        <w:ind w:firstLine="420" w:firstLineChars="200"/>
        <w:rPr>
          <w:rFonts w:hint="eastAsia" w:ascii="仿宋" w:hAnsi="仿宋" w:eastAsia="仿宋" w:cs="仿宋"/>
          <w:color w:val="auto"/>
          <w:sz w:val="21"/>
          <w:szCs w:val="21"/>
          <w:highlight w:val="none"/>
          <w:shd w:val="clear" w:color="auto" w:fill="auto"/>
        </w:rPr>
      </w:pPr>
      <w:r>
        <w:rPr>
          <w:rFonts w:hint="eastAsia" w:ascii="仿宋" w:hAnsi="仿宋" w:eastAsia="仿宋" w:cs="仿宋"/>
          <w:color w:val="auto"/>
          <w:sz w:val="21"/>
          <w:szCs w:val="21"/>
          <w:highlight w:val="none"/>
          <w:shd w:val="clear" w:color="auto" w:fill="auto"/>
        </w:rPr>
        <w:t>2）第二次预付款金额为工程预付款总金额的</w:t>
      </w:r>
      <w:r>
        <w:rPr>
          <w:rFonts w:hint="eastAsia" w:ascii="仿宋" w:hAnsi="仿宋" w:eastAsia="仿宋" w:cs="仿宋"/>
          <w:color w:val="auto"/>
          <w:sz w:val="21"/>
          <w:szCs w:val="21"/>
          <w:highlight w:val="none"/>
          <w:u w:val="single"/>
          <w:shd w:val="clear" w:color="auto" w:fill="auto"/>
          <w:lang w:eastAsia="zh-CN"/>
        </w:rPr>
        <w:t>（</w:t>
      </w:r>
      <w:r>
        <w:rPr>
          <w:rFonts w:hint="eastAsia" w:ascii="仿宋" w:hAnsi="仿宋" w:eastAsia="仿宋" w:cs="仿宋"/>
          <w:color w:val="auto"/>
          <w:sz w:val="21"/>
          <w:szCs w:val="21"/>
          <w:highlight w:val="none"/>
          <w:u w:val="single"/>
          <w:shd w:val="clear" w:color="auto" w:fill="auto"/>
        </w:rPr>
        <w:t>以双方签订的合同为准</w:t>
      </w:r>
      <w:r>
        <w:rPr>
          <w:rFonts w:hint="eastAsia" w:ascii="仿宋" w:hAnsi="仿宋" w:eastAsia="仿宋" w:cs="仿宋"/>
          <w:color w:val="auto"/>
          <w:sz w:val="21"/>
          <w:szCs w:val="21"/>
          <w:highlight w:val="none"/>
          <w:u w:val="single"/>
          <w:shd w:val="clear" w:color="auto" w:fill="auto"/>
          <w:lang w:eastAsia="zh-CN"/>
        </w:rPr>
        <w:t>）</w:t>
      </w:r>
      <w:r>
        <w:rPr>
          <w:rFonts w:hint="eastAsia" w:ascii="仿宋" w:hAnsi="仿宋" w:eastAsia="仿宋" w:cs="仿宋"/>
          <w:color w:val="auto"/>
          <w:sz w:val="21"/>
          <w:szCs w:val="21"/>
          <w:highlight w:val="none"/>
          <w:shd w:val="clear" w:color="auto" w:fill="auto"/>
        </w:rPr>
        <w:t>。付款时间需待承包人主要人员及设备进入工地后，其估算价值已达到本次预付款金额时，由承包人提出书面申请，经监理人核实后出具付款证书报送发包人批准后14天内予以支付。</w:t>
      </w:r>
    </w:p>
    <w:p w14:paraId="3700BF16">
      <w:pPr>
        <w:spacing w:line="360" w:lineRule="exact"/>
        <w:ind w:firstLine="420" w:firstLineChars="200"/>
        <w:rPr>
          <w:rFonts w:hint="eastAsia" w:ascii="仿宋" w:hAnsi="仿宋" w:eastAsia="仿宋" w:cs="仿宋"/>
          <w:color w:val="auto"/>
          <w:sz w:val="21"/>
          <w:szCs w:val="21"/>
          <w:u w:val="single"/>
          <w:shd w:val="clear" w:color="auto" w:fill="auto"/>
        </w:rPr>
      </w:pPr>
      <w:r>
        <w:rPr>
          <w:rFonts w:hint="eastAsia" w:ascii="仿宋" w:hAnsi="仿宋" w:eastAsia="仿宋" w:cs="仿宋"/>
          <w:color w:val="auto"/>
          <w:sz w:val="21"/>
          <w:szCs w:val="21"/>
          <w:shd w:val="clear" w:color="auto" w:fill="auto"/>
        </w:rPr>
        <w:t>（2）工程材料预付款的额度和预付办法约定为：</w:t>
      </w:r>
      <w:r>
        <w:rPr>
          <w:rFonts w:hint="eastAsia" w:ascii="仿宋" w:hAnsi="仿宋" w:eastAsia="仿宋" w:cs="仿宋"/>
          <w:color w:val="auto"/>
          <w:sz w:val="21"/>
          <w:szCs w:val="21"/>
          <w:u w:val="single"/>
          <w:shd w:val="clear" w:color="auto" w:fill="auto"/>
          <w:lang w:val="en-US" w:eastAsia="zh-CN"/>
        </w:rPr>
        <w:t xml:space="preserve">  / </w:t>
      </w:r>
      <w:r>
        <w:rPr>
          <w:rFonts w:hint="eastAsia" w:ascii="仿宋" w:hAnsi="仿宋" w:eastAsia="仿宋" w:cs="仿宋"/>
          <w:color w:val="auto"/>
          <w:sz w:val="21"/>
          <w:szCs w:val="21"/>
          <w:u w:val="single"/>
          <w:shd w:val="clear" w:color="auto" w:fill="auto"/>
        </w:rPr>
        <w:t>。</w:t>
      </w:r>
    </w:p>
    <w:p w14:paraId="0C96F61C">
      <w:pPr>
        <w:spacing w:line="360" w:lineRule="exact"/>
        <w:ind w:firstLine="420" w:firstLineChars="200"/>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u w:val="single"/>
          <w:shd w:val="clear" w:color="auto" w:fill="auto"/>
          <w:lang w:eastAsia="zh-CN"/>
        </w:rPr>
        <w:t>（</w:t>
      </w:r>
      <w:r>
        <w:rPr>
          <w:rFonts w:hint="eastAsia" w:ascii="仿宋" w:hAnsi="仿宋" w:eastAsia="仿宋" w:cs="仿宋"/>
          <w:color w:val="auto"/>
          <w:sz w:val="21"/>
          <w:szCs w:val="21"/>
          <w:u w:val="single"/>
          <w:shd w:val="clear" w:color="auto" w:fill="auto"/>
          <w:lang w:val="en-US" w:eastAsia="zh-CN"/>
        </w:rPr>
        <w:t>3</w:t>
      </w:r>
      <w:r>
        <w:rPr>
          <w:rFonts w:hint="eastAsia" w:ascii="仿宋" w:hAnsi="仿宋" w:eastAsia="仿宋" w:cs="仿宋"/>
          <w:color w:val="auto"/>
          <w:sz w:val="21"/>
          <w:szCs w:val="21"/>
          <w:u w:val="single"/>
          <w:shd w:val="clear" w:color="auto" w:fill="auto"/>
          <w:lang w:eastAsia="zh-CN"/>
        </w:rPr>
        <w:t>）</w:t>
      </w:r>
      <w:r>
        <w:rPr>
          <w:rFonts w:hint="eastAsia" w:ascii="仿宋" w:hAnsi="仿宋" w:eastAsia="仿宋" w:cs="仿宋"/>
          <w:color w:val="auto"/>
          <w:sz w:val="21"/>
          <w:szCs w:val="21"/>
          <w:u w:val="single"/>
          <w:shd w:val="clear" w:color="auto" w:fill="auto"/>
        </w:rPr>
        <w:t>所支付工程款金额在实际支付时均应当扣除违约金、罚金、临时设施费用等其他应扣款后支付。所支付款项均无息。在承包人未能按专业分包合同约定向专业分包单位支付工程款时，发包人有权代承包人向专业分包单位直接支付工程款，但支付前专业分包单位须取得承包人对已完工程质量等的认可。以上款项将从发包人向承包人支付的进度款或结算款中扣除。但发包人不会因此而与专业分包单位发生施工合同关系。施工期内为付款而对有关工程质量、材料数量、工程量、综合单价、工程量的认可与核实，仅作为付款用。不能视为工程已验收合格和工程结算的依据。发生以下任何一种情况时，发包人均有权暂停付款：a承包人未按本合同约定提交履约</w:t>
      </w:r>
      <w:r>
        <w:rPr>
          <w:rFonts w:hint="eastAsia" w:ascii="仿宋" w:hAnsi="仿宋" w:eastAsia="仿宋" w:cs="仿宋"/>
          <w:color w:val="auto"/>
          <w:sz w:val="21"/>
          <w:szCs w:val="21"/>
          <w:u w:val="single"/>
          <w:shd w:val="clear" w:color="auto" w:fill="auto"/>
          <w:lang w:val="en-US" w:eastAsia="zh-CN"/>
        </w:rPr>
        <w:t>担保</w:t>
      </w:r>
      <w:r>
        <w:rPr>
          <w:rFonts w:hint="eastAsia" w:ascii="仿宋" w:hAnsi="仿宋" w:eastAsia="仿宋" w:cs="仿宋"/>
          <w:color w:val="auto"/>
          <w:sz w:val="21"/>
          <w:szCs w:val="21"/>
          <w:u w:val="single"/>
          <w:shd w:val="clear" w:color="auto" w:fill="auto"/>
        </w:rPr>
        <w:t>的。b承包人进场的施工机械性能不良或外观锈、烂，在发包人书面通知撤换而在3日内未见执行的。c承包人提供的材料缺少合格证、质保书、使用说明书等质量保证资料，在监理或发包人书面通知补足而在3日内未见承包人执行的。d承包人供应的材料质量不符合设计要求或有关标准、规范要求，在监理或发包人书面通知撤换而在5日内未见承包人执行的，隐蔽工程未经验收承包人擅自覆盖的。e承包人将本工程非法分包或转包的。f承包人未履行本合同义务或履行义务不符合合同及发包人要求，在发包人催告后仍未整改的。g承包人未执行发包人发出的任何指令，经发包人催告后仍未执行的。</w:t>
      </w:r>
    </w:p>
    <w:p w14:paraId="40BD3BD3">
      <w:pPr>
        <w:spacing w:line="360" w:lineRule="exact"/>
        <w:ind w:firstLine="422" w:firstLineChars="200"/>
        <w:rPr>
          <w:rFonts w:hint="eastAsia" w:ascii="仿宋" w:hAnsi="仿宋" w:eastAsia="仿宋" w:cs="仿宋"/>
          <w:color w:val="auto"/>
          <w:sz w:val="21"/>
          <w:szCs w:val="21"/>
        </w:rPr>
      </w:pPr>
      <w:r>
        <w:rPr>
          <w:rFonts w:hint="eastAsia" w:ascii="仿宋" w:hAnsi="仿宋" w:eastAsia="仿宋" w:cs="仿宋"/>
          <w:b/>
          <w:color w:val="auto"/>
          <w:sz w:val="21"/>
          <w:szCs w:val="21"/>
        </w:rPr>
        <w:t>17.2.2</w:t>
      </w:r>
      <w:r>
        <w:rPr>
          <w:rFonts w:hint="eastAsia" w:ascii="仿宋" w:hAnsi="仿宋" w:eastAsia="仿宋" w:cs="仿宋"/>
          <w:color w:val="auto"/>
          <w:sz w:val="21"/>
          <w:szCs w:val="21"/>
        </w:rPr>
        <w:t xml:space="preserve"> 预付款保函</w:t>
      </w:r>
    </w:p>
    <w:p w14:paraId="79ABF4D7">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（2）工程材料预付款的担保约定为：</w:t>
      </w:r>
      <w:r>
        <w:rPr>
          <w:rFonts w:hint="eastAsia" w:ascii="仿宋" w:hAnsi="仿宋" w:eastAsia="仿宋" w:cs="仿宋"/>
          <w:color w:val="auto"/>
          <w:sz w:val="21"/>
          <w:szCs w:val="21"/>
          <w:u w:val="single"/>
        </w:rPr>
        <w:t xml:space="preserve"> 无 </w:t>
      </w:r>
      <w:r>
        <w:rPr>
          <w:rFonts w:hint="eastAsia" w:ascii="仿宋" w:hAnsi="仿宋" w:eastAsia="仿宋" w:cs="仿宋"/>
          <w:color w:val="auto"/>
          <w:sz w:val="21"/>
          <w:szCs w:val="21"/>
        </w:rPr>
        <w:t>。</w:t>
      </w:r>
    </w:p>
    <w:p w14:paraId="7085C2AB">
      <w:pPr>
        <w:spacing w:line="360" w:lineRule="exact"/>
        <w:ind w:firstLine="422" w:firstLineChars="200"/>
        <w:rPr>
          <w:rFonts w:hint="eastAsia" w:ascii="仿宋" w:hAnsi="仿宋" w:eastAsia="仿宋" w:cs="仿宋"/>
          <w:color w:val="auto"/>
          <w:sz w:val="21"/>
          <w:szCs w:val="21"/>
        </w:rPr>
      </w:pPr>
      <w:r>
        <w:rPr>
          <w:rFonts w:hint="eastAsia" w:ascii="仿宋" w:hAnsi="仿宋" w:eastAsia="仿宋" w:cs="仿宋"/>
          <w:b/>
          <w:color w:val="auto"/>
          <w:sz w:val="21"/>
          <w:szCs w:val="21"/>
        </w:rPr>
        <w:t>17.2.3</w:t>
      </w:r>
      <w:r>
        <w:rPr>
          <w:rFonts w:hint="eastAsia" w:ascii="仿宋" w:hAnsi="仿宋" w:eastAsia="仿宋" w:cs="仿宋"/>
          <w:color w:val="auto"/>
          <w:sz w:val="21"/>
          <w:szCs w:val="21"/>
        </w:rPr>
        <w:t xml:space="preserve"> 预付款的扣回与还清</w:t>
      </w:r>
    </w:p>
    <w:p w14:paraId="5D313557">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（1）工程预付款在合同累计完成金额达到签约合同价的</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时开始扣款，直至合同累计完成金额达到签约合同价的</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时全部扣清。</w:t>
      </w:r>
    </w:p>
    <w:p w14:paraId="69E939ED">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ab/>
      </w:r>
      <w:r>
        <w:rPr>
          <w:rFonts w:hint="eastAsia" w:ascii="仿宋" w:hAnsi="仿宋" w:eastAsia="仿宋" w:cs="仿宋"/>
          <w:color w:val="auto"/>
          <w:sz w:val="21"/>
          <w:szCs w:val="21"/>
        </w:rPr>
        <w:t>A</w:t>
      </w:r>
    </w:p>
    <w:p w14:paraId="7D1340D0">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    R＝————— （C-F</w:t>
      </w:r>
      <w:r>
        <w:rPr>
          <w:rFonts w:hint="eastAsia" w:ascii="仿宋" w:hAnsi="仿宋" w:eastAsia="仿宋" w:cs="仿宋"/>
          <w:color w:val="auto"/>
          <w:sz w:val="21"/>
          <w:szCs w:val="21"/>
          <w:vertAlign w:val="subscript"/>
        </w:rPr>
        <w:t>1</w:t>
      </w:r>
      <w:r>
        <w:rPr>
          <w:rFonts w:hint="eastAsia" w:ascii="仿宋" w:hAnsi="仿宋" w:eastAsia="仿宋" w:cs="仿宋"/>
          <w:color w:val="auto"/>
          <w:sz w:val="21"/>
          <w:szCs w:val="21"/>
        </w:rPr>
        <w:t>S）</w:t>
      </w:r>
    </w:p>
    <w:p w14:paraId="6690DE13">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        （F</w:t>
      </w:r>
      <w:r>
        <w:rPr>
          <w:rFonts w:hint="eastAsia" w:ascii="仿宋" w:hAnsi="仿宋" w:eastAsia="仿宋" w:cs="仿宋"/>
          <w:color w:val="auto"/>
          <w:sz w:val="21"/>
          <w:szCs w:val="21"/>
          <w:vertAlign w:val="subscript"/>
        </w:rPr>
        <w:t>2</w:t>
      </w:r>
      <w:r>
        <w:rPr>
          <w:rFonts w:hint="eastAsia" w:ascii="仿宋" w:hAnsi="仿宋" w:eastAsia="仿宋" w:cs="仿宋"/>
          <w:color w:val="auto"/>
          <w:sz w:val="21"/>
          <w:szCs w:val="21"/>
        </w:rPr>
        <w:t>—F</w:t>
      </w:r>
      <w:r>
        <w:rPr>
          <w:rFonts w:hint="eastAsia" w:ascii="仿宋" w:hAnsi="仿宋" w:eastAsia="仿宋" w:cs="仿宋"/>
          <w:color w:val="auto"/>
          <w:sz w:val="21"/>
          <w:szCs w:val="21"/>
          <w:vertAlign w:val="subscript"/>
        </w:rPr>
        <w:t>1</w:t>
      </w:r>
      <w:r>
        <w:rPr>
          <w:rFonts w:hint="eastAsia" w:ascii="仿宋" w:hAnsi="仿宋" w:eastAsia="仿宋" w:cs="仿宋"/>
          <w:color w:val="auto"/>
          <w:sz w:val="21"/>
          <w:szCs w:val="21"/>
        </w:rPr>
        <w:t>）S</w:t>
      </w:r>
    </w:p>
    <w:p w14:paraId="4DCB8088">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式中 R——每次进度付款中累计扣回的金额；</w:t>
      </w:r>
    </w:p>
    <w:p w14:paraId="04341D81">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     A——工程预付款总金额；</w:t>
      </w:r>
    </w:p>
    <w:p w14:paraId="64F16A6C">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S——签约合同价；</w:t>
      </w:r>
    </w:p>
    <w:p w14:paraId="5B88C103">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C——合同累计完成金额；</w:t>
      </w:r>
    </w:p>
    <w:p w14:paraId="46916A17">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F</w:t>
      </w:r>
      <w:r>
        <w:rPr>
          <w:rFonts w:hint="eastAsia" w:ascii="仿宋" w:hAnsi="仿宋" w:eastAsia="仿宋" w:cs="仿宋"/>
          <w:color w:val="auto"/>
          <w:sz w:val="21"/>
          <w:szCs w:val="21"/>
          <w:vertAlign w:val="subscript"/>
        </w:rPr>
        <w:t>1</w:t>
      </w:r>
      <w:r>
        <w:rPr>
          <w:rFonts w:hint="eastAsia" w:ascii="仿宋" w:hAnsi="仿宋" w:eastAsia="仿宋" w:cs="仿宋"/>
          <w:color w:val="auto"/>
          <w:sz w:val="21"/>
          <w:szCs w:val="21"/>
        </w:rPr>
        <w:t>——开始扣款时合同累计完成金额达到签约合同价的比例；</w:t>
      </w:r>
    </w:p>
    <w:p w14:paraId="0E7F2A8D">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F</w:t>
      </w:r>
      <w:r>
        <w:rPr>
          <w:rFonts w:hint="eastAsia" w:ascii="仿宋" w:hAnsi="仿宋" w:eastAsia="仿宋" w:cs="仿宋"/>
          <w:color w:val="auto"/>
          <w:sz w:val="21"/>
          <w:szCs w:val="21"/>
          <w:vertAlign w:val="subscript"/>
        </w:rPr>
        <w:t>2</w:t>
      </w:r>
      <w:r>
        <w:rPr>
          <w:rFonts w:hint="eastAsia" w:ascii="仿宋" w:hAnsi="仿宋" w:eastAsia="仿宋" w:cs="仿宋"/>
          <w:color w:val="auto"/>
          <w:sz w:val="21"/>
          <w:szCs w:val="21"/>
        </w:rPr>
        <w:t>——全部扣清时合同累计完成金额达到签约合同价的比例。</w:t>
      </w:r>
    </w:p>
    <w:p w14:paraId="6DAA1DF1">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上述合同累计未成金额均指价格调整前未扣质量保证金的金额。</w:t>
      </w:r>
    </w:p>
    <w:p w14:paraId="703963EC">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（2）工程材料预付款的扣还与还清约定为： 无  。</w:t>
      </w:r>
    </w:p>
    <w:p w14:paraId="3BC76099">
      <w:pPr>
        <w:spacing w:line="360" w:lineRule="exact"/>
        <w:ind w:firstLine="422" w:firstLineChars="200"/>
        <w:rPr>
          <w:rFonts w:hint="eastAsia" w:ascii="仿宋" w:hAnsi="仿宋" w:eastAsia="仿宋" w:cs="仿宋"/>
          <w:b/>
          <w:bCs/>
          <w:color w:val="FF0000"/>
          <w:sz w:val="21"/>
          <w:szCs w:val="21"/>
        </w:rPr>
      </w:pPr>
      <w:r>
        <w:rPr>
          <w:rFonts w:hint="eastAsia" w:ascii="仿宋" w:hAnsi="仿宋" w:eastAsia="仿宋" w:cs="仿宋"/>
          <w:b/>
          <w:bCs/>
          <w:color w:val="FF0000"/>
          <w:sz w:val="21"/>
          <w:szCs w:val="21"/>
        </w:rPr>
        <w:t>17.3 工程进度付款</w:t>
      </w:r>
      <w:bookmarkEnd w:id="108"/>
      <w:bookmarkEnd w:id="109"/>
    </w:p>
    <w:p w14:paraId="69DB72D2">
      <w:pPr>
        <w:spacing w:line="360" w:lineRule="exact"/>
        <w:ind w:firstLine="420" w:firstLineChars="200"/>
        <w:rPr>
          <w:rFonts w:hint="eastAsia" w:ascii="仿宋" w:hAnsi="仿宋" w:eastAsia="仿宋" w:cs="仿宋"/>
          <w:color w:val="0000FF"/>
          <w:sz w:val="21"/>
          <w:szCs w:val="21"/>
          <w:highlight w:val="none"/>
        </w:rPr>
      </w:pPr>
      <w:bookmarkStart w:id="110" w:name="_Toc206410471"/>
      <w:bookmarkStart w:id="111" w:name="_Toc196042232"/>
      <w:r>
        <w:rPr>
          <w:rFonts w:hint="eastAsia" w:ascii="仿宋" w:hAnsi="仿宋" w:eastAsia="仿宋" w:cs="仿宋"/>
          <w:color w:val="0000FF"/>
          <w:sz w:val="21"/>
          <w:szCs w:val="21"/>
          <w:highlight w:val="none"/>
        </w:rPr>
        <w:t>删除通用合同条款本款全文，并代之以：合同签订并开工后，支付合同价的30%作为预付款，工程进度款按照实际施工进度支付，</w:t>
      </w:r>
      <w:r>
        <w:rPr>
          <w:rFonts w:hint="eastAsia" w:ascii="仿宋" w:hAnsi="仿宋" w:eastAsia="仿宋" w:cs="仿宋"/>
          <w:color w:val="0000FF"/>
          <w:sz w:val="21"/>
          <w:szCs w:val="21"/>
          <w:highlight w:val="none"/>
          <w:lang w:val="en-US" w:eastAsia="zh-CN"/>
        </w:rPr>
        <w:t>工程进度款累计支付达到合同价的90%时，暂停支付工程进度款。待工程</w:t>
      </w:r>
      <w:r>
        <w:rPr>
          <w:rFonts w:hint="eastAsia" w:ascii="仿宋" w:hAnsi="仿宋" w:eastAsia="仿宋" w:cs="仿宋"/>
          <w:color w:val="0000FF"/>
          <w:sz w:val="21"/>
          <w:szCs w:val="21"/>
          <w:highlight w:val="none"/>
        </w:rPr>
        <w:t>审计完</w:t>
      </w:r>
      <w:r>
        <w:rPr>
          <w:rFonts w:hint="eastAsia" w:ascii="仿宋" w:hAnsi="仿宋" w:eastAsia="仿宋" w:cs="仿宋"/>
          <w:color w:val="0000FF"/>
          <w:sz w:val="21"/>
          <w:szCs w:val="21"/>
          <w:highlight w:val="none"/>
          <w:lang w:val="en-US" w:eastAsia="zh-CN"/>
        </w:rPr>
        <w:t>成后，工程款支付至审定价的97%。扣留3%作为质量保证金。（具体</w:t>
      </w:r>
      <w:r>
        <w:rPr>
          <w:rFonts w:hint="eastAsia" w:ascii="仿宋" w:hAnsi="仿宋" w:eastAsia="仿宋" w:cs="仿宋"/>
          <w:color w:val="0000FF"/>
          <w:sz w:val="21"/>
          <w:szCs w:val="21"/>
          <w:highlight w:val="none"/>
        </w:rPr>
        <w:t>以双方签订的合同为准</w:t>
      </w:r>
      <w:r>
        <w:rPr>
          <w:rFonts w:hint="eastAsia" w:ascii="仿宋" w:hAnsi="仿宋" w:eastAsia="仿宋" w:cs="仿宋"/>
          <w:color w:val="0000FF"/>
          <w:sz w:val="21"/>
          <w:szCs w:val="21"/>
          <w:highlight w:val="none"/>
          <w:lang w:val="en-US" w:eastAsia="zh-CN"/>
        </w:rPr>
        <w:t>）</w:t>
      </w:r>
    </w:p>
    <w:p w14:paraId="7ABFA120">
      <w:pPr>
        <w:spacing w:line="360" w:lineRule="exact"/>
        <w:ind w:firstLine="422" w:firstLineChars="200"/>
        <w:rPr>
          <w:rFonts w:hint="eastAsia" w:ascii="仿宋" w:hAnsi="仿宋" w:eastAsia="仿宋" w:cs="仿宋"/>
          <w:color w:val="auto"/>
          <w:sz w:val="21"/>
          <w:szCs w:val="21"/>
        </w:rPr>
      </w:pPr>
      <w:r>
        <w:rPr>
          <w:rFonts w:hint="eastAsia" w:ascii="仿宋" w:hAnsi="仿宋" w:eastAsia="仿宋" w:cs="仿宋"/>
          <w:b/>
          <w:color w:val="auto"/>
          <w:sz w:val="21"/>
          <w:szCs w:val="21"/>
        </w:rPr>
        <w:t xml:space="preserve">17.3.1 </w:t>
      </w:r>
      <w:r>
        <w:rPr>
          <w:rFonts w:hint="eastAsia" w:ascii="仿宋" w:hAnsi="仿宋" w:eastAsia="仿宋" w:cs="仿宋"/>
          <w:color w:val="auto"/>
          <w:sz w:val="21"/>
          <w:szCs w:val="21"/>
        </w:rPr>
        <w:t>月进度付款申请</w:t>
      </w:r>
    </w:p>
    <w:p w14:paraId="15498C78">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承包人在按监理人规定的格式提交月进度付款申请单和完成工程量（包括零星工作项目）月报表时，应同时提交该申请单和报表（以光盘或U盘为介质，存储格式：文档用Word，表格用Excel，图纸用Autocad2004）的电子文档。</w:t>
      </w:r>
    </w:p>
    <w:p w14:paraId="3AD4D43D">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承包人应在每月25日前（每月20日）按监理人规定的格式提交月进度付款申请单（一式8份），该申请单应包括以下内容：</w:t>
      </w:r>
    </w:p>
    <w:p w14:paraId="06E722D3">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（1）已完成的本合同《工程量清单》中的工程项目及其它项目的应付金额。</w:t>
      </w:r>
    </w:p>
    <w:p w14:paraId="4C6749DD">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（2）经监理人签认的当月零星工作项目支付凭证标明的应付金额。</w:t>
      </w:r>
    </w:p>
    <w:p w14:paraId="40D395EC">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（3）根据专用条款第16条规定的价格调整金额。</w:t>
      </w:r>
    </w:p>
    <w:p w14:paraId="4448B352">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（4）根据合同规定承包人应有权得到的其它金额。</w:t>
      </w:r>
    </w:p>
    <w:p w14:paraId="620E633A">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（5）扣除按专用条款第17.4条规定的应由发包人扣留的质量保证金金额。</w:t>
      </w:r>
    </w:p>
    <w:p w14:paraId="33CB5A97">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（6）扣除按专用条款第17.2条规定应由发包人扣还的工程预付款。</w:t>
      </w:r>
    </w:p>
    <w:p w14:paraId="5D85A271">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（7）扣除按合同规定应由承包人支付给发包人的其它金额（含违约金）。</w:t>
      </w:r>
    </w:p>
    <w:p w14:paraId="460A16F3">
      <w:pPr>
        <w:spacing w:line="360" w:lineRule="exact"/>
        <w:ind w:firstLine="422" w:firstLineChars="200"/>
        <w:rPr>
          <w:rFonts w:hint="eastAsia" w:ascii="仿宋" w:hAnsi="仿宋" w:eastAsia="仿宋" w:cs="仿宋"/>
          <w:color w:val="auto"/>
          <w:sz w:val="21"/>
          <w:szCs w:val="21"/>
        </w:rPr>
      </w:pPr>
      <w:r>
        <w:rPr>
          <w:rFonts w:hint="eastAsia" w:ascii="仿宋" w:hAnsi="仿宋" w:eastAsia="仿宋" w:cs="仿宋"/>
          <w:b/>
          <w:color w:val="auto"/>
          <w:sz w:val="21"/>
          <w:szCs w:val="21"/>
        </w:rPr>
        <w:t>17.3.2</w:t>
      </w:r>
      <w:r>
        <w:rPr>
          <w:rFonts w:hint="eastAsia" w:ascii="仿宋" w:hAnsi="仿宋" w:eastAsia="仿宋" w:cs="仿宋"/>
          <w:color w:val="auto"/>
          <w:sz w:val="21"/>
          <w:szCs w:val="21"/>
        </w:rPr>
        <w:t xml:space="preserve"> 进度付款证书和支付时间</w:t>
      </w:r>
    </w:p>
    <w:p w14:paraId="4E66818D">
      <w:pPr>
        <w:tabs>
          <w:tab w:val="left" w:pos="2607"/>
        </w:tabs>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增加：</w:t>
      </w:r>
      <w:r>
        <w:rPr>
          <w:rFonts w:hint="eastAsia" w:ascii="仿宋" w:hAnsi="仿宋" w:eastAsia="仿宋" w:cs="仿宋"/>
          <w:color w:val="auto"/>
          <w:sz w:val="21"/>
          <w:szCs w:val="21"/>
        </w:rPr>
        <w:tab/>
      </w:r>
    </w:p>
    <w:p w14:paraId="48CCF074">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根据确定的工程计量结果，监理人在收到月进度付款申请单后的7天内完成核查，并向发包人出具月进度付款证书，提出监理人认为应当到期支付给承包人的金额。月进度款金额应按不低于工程价款的70%支付给承包人。并由发包人按约定比例从月进度款中扣回预付款、20%审计结算金（含质量保证金3%）。</w:t>
      </w:r>
    </w:p>
    <w:p w14:paraId="3031D7F5">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每次月进度款支付必须满足合同条款的要求，并提交付款发票。</w:t>
      </w:r>
    </w:p>
    <w:p w14:paraId="43AB6487">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6）发包人收到监理人签证的进度付款证书并审批后支付给承包人，支付时间不超过收到监理人签发月进度付款申请单后以上支付款项的天数。若不按期支付，则应从逾期第一天起按中国人民银行规定的同期贷款利率，计算逾期违约金并加付给承包人。承包人每月按照监理人规定的表样和格式，上报当月工程进度报表，当月未按时申报，停止支付，发包人不视为违约。</w:t>
      </w:r>
    </w:p>
    <w:bookmarkEnd w:id="110"/>
    <w:bookmarkEnd w:id="111"/>
    <w:p w14:paraId="7628E3B2">
      <w:pPr>
        <w:spacing w:line="360" w:lineRule="exact"/>
        <w:ind w:firstLine="422" w:firstLineChars="200"/>
        <w:rPr>
          <w:rFonts w:hint="eastAsia" w:ascii="仿宋" w:hAnsi="仿宋" w:eastAsia="仿宋" w:cs="仿宋"/>
          <w:b/>
          <w:color w:val="FF0000"/>
          <w:sz w:val="21"/>
          <w:szCs w:val="21"/>
        </w:rPr>
      </w:pPr>
      <w:r>
        <w:rPr>
          <w:rFonts w:hint="eastAsia" w:ascii="仿宋" w:hAnsi="仿宋" w:eastAsia="仿宋" w:cs="仿宋"/>
          <w:b/>
          <w:color w:val="FF0000"/>
          <w:sz w:val="21"/>
          <w:szCs w:val="21"/>
        </w:rPr>
        <w:t>17.4 质量保证金</w:t>
      </w:r>
    </w:p>
    <w:p w14:paraId="5BE45A6F">
      <w:pPr>
        <w:spacing w:line="360" w:lineRule="exact"/>
        <w:ind w:firstLine="420" w:firstLineChars="200"/>
        <w:rPr>
          <w:rFonts w:hint="eastAsia" w:ascii="仿宋" w:hAnsi="仿宋" w:eastAsia="仿宋" w:cs="仿宋"/>
          <w:color w:val="FF0000"/>
          <w:sz w:val="21"/>
          <w:szCs w:val="21"/>
        </w:rPr>
      </w:pPr>
      <w:r>
        <w:rPr>
          <w:rFonts w:hint="eastAsia" w:ascii="仿宋" w:hAnsi="仿宋" w:eastAsia="仿宋" w:cs="仿宋"/>
          <w:color w:val="FF0000"/>
          <w:sz w:val="21"/>
          <w:szCs w:val="21"/>
        </w:rPr>
        <w:t>17.4.1</w:t>
      </w:r>
      <w:r>
        <w:rPr>
          <w:rFonts w:hint="eastAsia" w:ascii="仿宋" w:hAnsi="仿宋" w:eastAsia="仿宋" w:cs="仿宋"/>
          <w:color w:val="0000FF"/>
          <w:sz w:val="21"/>
          <w:szCs w:val="21"/>
        </w:rPr>
        <w:t xml:space="preserve"> 质量保证金为</w:t>
      </w:r>
      <w:r>
        <w:rPr>
          <w:rFonts w:hint="eastAsia" w:ascii="仿宋" w:hAnsi="仿宋" w:eastAsia="仿宋" w:cs="仿宋"/>
          <w:color w:val="0000FF"/>
          <w:sz w:val="21"/>
          <w:szCs w:val="21"/>
          <w:lang w:val="en-US" w:eastAsia="zh-CN"/>
        </w:rPr>
        <w:t>审计价</w:t>
      </w:r>
      <w:r>
        <w:rPr>
          <w:rFonts w:hint="eastAsia" w:ascii="仿宋" w:hAnsi="仿宋" w:eastAsia="仿宋" w:cs="仿宋"/>
          <w:color w:val="0000FF"/>
          <w:sz w:val="21"/>
          <w:szCs w:val="21"/>
        </w:rPr>
        <w:t>的</w:t>
      </w:r>
      <w:r>
        <w:rPr>
          <w:rFonts w:hint="eastAsia" w:ascii="仿宋" w:hAnsi="仿宋" w:eastAsia="仿宋" w:cs="仿宋"/>
          <w:color w:val="0000FF"/>
          <w:sz w:val="21"/>
          <w:szCs w:val="21"/>
          <w:u w:val="single"/>
        </w:rPr>
        <w:t xml:space="preserve"> 3 </w:t>
      </w:r>
      <w:r>
        <w:rPr>
          <w:rFonts w:hint="eastAsia" w:ascii="仿宋" w:hAnsi="仿宋" w:eastAsia="仿宋" w:cs="仿宋"/>
          <w:color w:val="0000FF"/>
          <w:sz w:val="21"/>
          <w:szCs w:val="21"/>
        </w:rPr>
        <w:t>%</w:t>
      </w:r>
      <w:r>
        <w:rPr>
          <w:rFonts w:hint="eastAsia" w:ascii="仿宋" w:hAnsi="仿宋" w:eastAsia="仿宋" w:cs="仿宋"/>
          <w:color w:val="FF0000"/>
          <w:sz w:val="21"/>
          <w:szCs w:val="21"/>
        </w:rPr>
        <w:t>。</w:t>
      </w:r>
    </w:p>
    <w:p w14:paraId="5A10789B">
      <w:pPr>
        <w:spacing w:line="360" w:lineRule="exact"/>
        <w:ind w:firstLine="420" w:firstLineChars="200"/>
        <w:rPr>
          <w:rFonts w:hint="eastAsia" w:ascii="仿宋" w:hAnsi="仿宋" w:eastAsia="仿宋" w:cs="仿宋"/>
          <w:color w:val="FF0000"/>
          <w:sz w:val="21"/>
          <w:szCs w:val="21"/>
        </w:rPr>
      </w:pPr>
      <w:r>
        <w:rPr>
          <w:rFonts w:hint="eastAsia" w:ascii="仿宋" w:hAnsi="仿宋" w:eastAsia="仿宋" w:cs="仿宋"/>
          <w:color w:val="FF0000"/>
          <w:sz w:val="21"/>
          <w:szCs w:val="21"/>
        </w:rPr>
        <w:t>17.4.2删除并修改为：合同工程完工后，经竣工验收及各项遗留问题全部解决后一年，发包人将在３０个工作日内将质量保证金支付给承包人。</w:t>
      </w:r>
    </w:p>
    <w:p w14:paraId="20D12ED0">
      <w:pPr>
        <w:spacing w:line="360" w:lineRule="exact"/>
        <w:ind w:firstLine="422" w:firstLineChars="200"/>
        <w:rPr>
          <w:rFonts w:hint="eastAsia" w:ascii="仿宋" w:hAnsi="仿宋" w:eastAsia="仿宋" w:cs="仿宋"/>
          <w:b/>
          <w:color w:val="000000"/>
          <w:sz w:val="21"/>
          <w:szCs w:val="21"/>
        </w:rPr>
      </w:pPr>
      <w:bookmarkStart w:id="112" w:name="_Toc338867910"/>
      <w:bookmarkStart w:id="113" w:name="_Toc338935797"/>
      <w:bookmarkStart w:id="114" w:name="_Toc338869214"/>
      <w:r>
        <w:rPr>
          <w:rFonts w:hint="eastAsia" w:ascii="仿宋" w:hAnsi="仿宋" w:eastAsia="仿宋" w:cs="仿宋"/>
          <w:b/>
          <w:color w:val="000000"/>
          <w:sz w:val="21"/>
          <w:szCs w:val="21"/>
        </w:rPr>
        <w:t>17.5 竣工（完工）结算</w:t>
      </w:r>
      <w:bookmarkEnd w:id="112"/>
      <w:bookmarkEnd w:id="113"/>
      <w:bookmarkEnd w:id="114"/>
    </w:p>
    <w:p w14:paraId="6B535103">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17.5.1</w:t>
      </w:r>
      <w:r>
        <w:rPr>
          <w:rFonts w:hint="eastAsia" w:ascii="仿宋" w:hAnsi="仿宋" w:eastAsia="仿宋" w:cs="仿宋"/>
          <w:color w:val="000000"/>
          <w:sz w:val="21"/>
          <w:szCs w:val="21"/>
        </w:rPr>
        <w:t xml:space="preserve"> 竣工（完工）付款申请单</w:t>
      </w:r>
    </w:p>
    <w:p w14:paraId="51284C2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（1）承包人应提交完工付款申请单一式</w:t>
      </w:r>
      <w:r>
        <w:rPr>
          <w:rFonts w:hint="eastAsia" w:ascii="仿宋" w:hAnsi="仿宋" w:eastAsia="仿宋" w:cs="仿宋"/>
          <w:color w:val="000000"/>
          <w:sz w:val="21"/>
          <w:szCs w:val="21"/>
          <w:u w:val="single"/>
        </w:rPr>
        <w:t xml:space="preserve"> 6 </w:t>
      </w:r>
      <w:r>
        <w:rPr>
          <w:rFonts w:hint="eastAsia" w:ascii="仿宋" w:hAnsi="仿宋" w:eastAsia="仿宋" w:cs="仿宋"/>
          <w:color w:val="000000"/>
          <w:sz w:val="21"/>
          <w:szCs w:val="21"/>
        </w:rPr>
        <w:t>份。</w:t>
      </w:r>
    </w:p>
    <w:p w14:paraId="2EB11BE1">
      <w:pPr>
        <w:spacing w:line="360" w:lineRule="exact"/>
        <w:ind w:firstLine="420" w:firstLineChars="20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增加条款：承包人应为竣工（完工）结算编制提供的资料竣工结算书、竣工图纸、设计变更（含审定的变更单价）、工程签证、工程量计算书、原始地面测量高程资料（含CAD图）、其他工程结算规定要求的竣工资料等 。</w:t>
      </w:r>
      <w:r>
        <w:rPr>
          <w:rFonts w:hint="eastAsia" w:ascii="仿宋" w:hAnsi="仿宋" w:eastAsia="仿宋" w:cs="仿宋"/>
          <w:color w:val="000000"/>
          <w:sz w:val="21"/>
          <w:szCs w:val="21"/>
          <w:lang w:val="en-US" w:eastAsia="zh-CN"/>
        </w:rPr>
        <w:t xml:space="preserve">  </w:t>
      </w:r>
    </w:p>
    <w:p w14:paraId="6900DC17">
      <w:pPr>
        <w:spacing w:line="360" w:lineRule="exact"/>
        <w:ind w:firstLine="420" w:firstLineChars="20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补充条款：对于现场签证，应在签证事项发生后14天内向发包人、监理单位委派的工程师提出，否则，视为承包人放弃主张签证的权利。只有经过发包人、监理单位委派的工程师共同签字确认并加盖监理单位和发包人公章后方能作为办理工程竣工结算的依据。否则，不能作为办理工程竣工结算的依据。</w:t>
      </w:r>
    </w:p>
    <w:p w14:paraId="0448F86E">
      <w:pPr>
        <w:spacing w:line="360" w:lineRule="exact"/>
        <w:ind w:firstLine="420" w:firstLineChars="20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21.2临时工程</w:t>
      </w:r>
    </w:p>
    <w:p w14:paraId="3107A1CD">
      <w:pPr>
        <w:spacing w:line="360" w:lineRule="exact"/>
        <w:ind w:firstLine="420" w:firstLineChars="20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承包人须按照本款要求完成下列临时工程，所需费用已包括在合同价款中，时间亦包括在总工期中。</w:t>
      </w:r>
    </w:p>
    <w:p w14:paraId="018007A5">
      <w:pPr>
        <w:spacing w:line="360" w:lineRule="exact"/>
        <w:ind w:firstLine="422" w:firstLineChars="200"/>
        <w:rPr>
          <w:rFonts w:hint="eastAsia" w:ascii="仿宋" w:hAnsi="仿宋" w:eastAsia="仿宋" w:cs="仿宋"/>
          <w:b/>
          <w:color w:val="000000"/>
          <w:sz w:val="21"/>
          <w:szCs w:val="21"/>
        </w:rPr>
      </w:pPr>
      <w:bookmarkStart w:id="115" w:name="_Toc338867911"/>
      <w:bookmarkStart w:id="116" w:name="_Toc338935798"/>
      <w:bookmarkStart w:id="117" w:name="_Toc338869215"/>
      <w:r>
        <w:rPr>
          <w:rFonts w:hint="eastAsia" w:ascii="仿宋" w:hAnsi="仿宋" w:eastAsia="仿宋" w:cs="仿宋"/>
          <w:b/>
          <w:color w:val="000000"/>
          <w:sz w:val="21"/>
          <w:szCs w:val="21"/>
        </w:rPr>
        <w:t>17.6 最终结清</w:t>
      </w:r>
      <w:bookmarkEnd w:id="115"/>
      <w:bookmarkEnd w:id="116"/>
      <w:bookmarkEnd w:id="117"/>
    </w:p>
    <w:p w14:paraId="7795332C">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17.6.1</w:t>
      </w:r>
      <w:r>
        <w:rPr>
          <w:rFonts w:hint="eastAsia" w:ascii="仿宋" w:hAnsi="仿宋" w:eastAsia="仿宋" w:cs="仿宋"/>
          <w:color w:val="000000"/>
          <w:sz w:val="21"/>
          <w:szCs w:val="21"/>
        </w:rPr>
        <w:t xml:space="preserve"> 最终结清申请单</w:t>
      </w:r>
    </w:p>
    <w:p w14:paraId="4819D2C0">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承包人应提交最终结清申请单一式</w:t>
      </w:r>
      <w:r>
        <w:rPr>
          <w:rFonts w:hint="eastAsia" w:ascii="仿宋" w:hAnsi="仿宋" w:eastAsia="仿宋" w:cs="仿宋"/>
          <w:color w:val="000000"/>
          <w:sz w:val="21"/>
          <w:szCs w:val="21"/>
          <w:u w:val="single"/>
        </w:rPr>
        <w:t xml:space="preserve"> 6 </w:t>
      </w:r>
      <w:r>
        <w:rPr>
          <w:rFonts w:hint="eastAsia" w:ascii="仿宋" w:hAnsi="仿宋" w:eastAsia="仿宋" w:cs="仿宋"/>
          <w:color w:val="000000"/>
          <w:sz w:val="21"/>
          <w:szCs w:val="21"/>
        </w:rPr>
        <w:t>份。</w:t>
      </w:r>
    </w:p>
    <w:p w14:paraId="432D8C95">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17.7竣工财务决算</w:t>
      </w:r>
    </w:p>
    <w:p w14:paraId="518D009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承包人应为竣工财务决算编制提供的资料：</w:t>
      </w:r>
      <w:r>
        <w:rPr>
          <w:rFonts w:hint="eastAsia" w:ascii="仿宋" w:hAnsi="仿宋" w:eastAsia="仿宋" w:cs="仿宋"/>
          <w:color w:val="000000"/>
          <w:sz w:val="21"/>
          <w:szCs w:val="21"/>
          <w:u w:val="single"/>
        </w:rPr>
        <w:t xml:space="preserve"> 水利工程竣工财务决算办法 </w:t>
      </w:r>
      <w:r>
        <w:rPr>
          <w:rFonts w:hint="eastAsia" w:ascii="仿宋" w:hAnsi="仿宋" w:eastAsia="仿宋" w:cs="仿宋"/>
          <w:color w:val="000000"/>
          <w:sz w:val="21"/>
          <w:szCs w:val="21"/>
        </w:rPr>
        <w:t>。</w:t>
      </w:r>
    </w:p>
    <w:p w14:paraId="13A0D643">
      <w:pPr>
        <w:spacing w:line="360" w:lineRule="exact"/>
        <w:ind w:firstLine="422" w:firstLineChars="200"/>
        <w:rPr>
          <w:rFonts w:hint="eastAsia" w:ascii="仿宋" w:hAnsi="仿宋" w:eastAsia="仿宋" w:cs="仿宋"/>
          <w:b/>
          <w:bCs/>
          <w:color w:val="000000"/>
          <w:sz w:val="21"/>
          <w:szCs w:val="21"/>
        </w:rPr>
      </w:pPr>
      <w:bookmarkStart w:id="118" w:name="_Toc338175620"/>
      <w:bookmarkStart w:id="119" w:name="_Toc338935800"/>
      <w:bookmarkStart w:id="120" w:name="_Toc338867913"/>
      <w:bookmarkStart w:id="121" w:name="_Toc368480191"/>
      <w:r>
        <w:rPr>
          <w:rFonts w:hint="eastAsia" w:ascii="仿宋" w:hAnsi="仿宋" w:eastAsia="仿宋" w:cs="仿宋"/>
          <w:b/>
          <w:bCs/>
          <w:color w:val="000000"/>
          <w:sz w:val="21"/>
          <w:szCs w:val="21"/>
        </w:rPr>
        <w:t>18  竣工验收（验收）</w:t>
      </w:r>
      <w:bookmarkEnd w:id="118"/>
      <w:bookmarkEnd w:id="119"/>
      <w:bookmarkEnd w:id="120"/>
      <w:bookmarkEnd w:id="121"/>
    </w:p>
    <w:p w14:paraId="3C0375F1">
      <w:pPr>
        <w:spacing w:line="360" w:lineRule="exact"/>
        <w:ind w:firstLine="422" w:firstLineChars="200"/>
        <w:rPr>
          <w:rFonts w:hint="eastAsia" w:ascii="仿宋" w:hAnsi="仿宋" w:eastAsia="仿宋" w:cs="仿宋"/>
          <w:color w:val="000000"/>
          <w:sz w:val="21"/>
          <w:szCs w:val="21"/>
        </w:rPr>
      </w:pPr>
      <w:bookmarkStart w:id="122" w:name="_Toc338867914"/>
      <w:bookmarkStart w:id="123" w:name="_Toc338869218"/>
      <w:bookmarkStart w:id="124" w:name="_Toc338935801"/>
      <w:r>
        <w:rPr>
          <w:rFonts w:hint="eastAsia" w:ascii="仿宋" w:hAnsi="仿宋" w:eastAsia="仿宋" w:cs="仿宋"/>
          <w:b/>
          <w:color w:val="000000"/>
          <w:sz w:val="21"/>
          <w:szCs w:val="21"/>
        </w:rPr>
        <w:t>18.1</w:t>
      </w:r>
      <w:r>
        <w:rPr>
          <w:rFonts w:hint="eastAsia" w:ascii="仿宋" w:hAnsi="仿宋" w:eastAsia="仿宋" w:cs="仿宋"/>
          <w:color w:val="000000"/>
          <w:sz w:val="21"/>
          <w:szCs w:val="21"/>
        </w:rPr>
        <w:t xml:space="preserve"> 验收工作分类</w:t>
      </w:r>
      <w:bookmarkEnd w:id="122"/>
      <w:bookmarkEnd w:id="123"/>
      <w:bookmarkEnd w:id="124"/>
    </w:p>
    <w:p w14:paraId="6BA413CA">
      <w:pPr>
        <w:spacing w:line="360" w:lineRule="exact"/>
        <w:ind w:firstLine="420" w:firstLineChars="200"/>
        <w:rPr>
          <w:rFonts w:hint="eastAsia" w:ascii="仿宋" w:hAnsi="仿宋" w:eastAsia="仿宋" w:cs="仿宋"/>
          <w:color w:val="000000"/>
          <w:sz w:val="21"/>
          <w:szCs w:val="21"/>
        </w:rPr>
      </w:pPr>
      <w:bookmarkStart w:id="125" w:name="_Toc338935802"/>
      <w:bookmarkStart w:id="126" w:name="_Toc338867915"/>
      <w:bookmarkStart w:id="127" w:name="_Toc338869219"/>
      <w:r>
        <w:rPr>
          <w:rFonts w:hint="eastAsia" w:ascii="仿宋" w:hAnsi="仿宋" w:eastAsia="仿宋" w:cs="仿宋"/>
          <w:color w:val="000000"/>
          <w:sz w:val="21"/>
          <w:szCs w:val="21"/>
        </w:rPr>
        <w:t>本工程法人验收包括：</w:t>
      </w:r>
      <w:r>
        <w:rPr>
          <w:rFonts w:hint="eastAsia" w:ascii="仿宋" w:hAnsi="仿宋" w:eastAsia="仿宋" w:cs="仿宋"/>
          <w:color w:val="000000"/>
          <w:sz w:val="21"/>
          <w:szCs w:val="21"/>
          <w:u w:val="single"/>
        </w:rPr>
        <w:t xml:space="preserve"> 按水利工程验收规范的要求 </w:t>
      </w:r>
      <w:r>
        <w:rPr>
          <w:rFonts w:hint="eastAsia" w:ascii="仿宋" w:hAnsi="仿宋" w:eastAsia="仿宋" w:cs="仿宋"/>
          <w:color w:val="000000"/>
          <w:sz w:val="21"/>
          <w:szCs w:val="21"/>
        </w:rPr>
        <w:t>；政府验收包括：</w:t>
      </w:r>
      <w:r>
        <w:rPr>
          <w:rFonts w:hint="eastAsia" w:ascii="仿宋" w:hAnsi="仿宋" w:eastAsia="仿宋" w:cs="仿宋"/>
          <w:color w:val="000000"/>
          <w:sz w:val="21"/>
          <w:szCs w:val="21"/>
          <w:u w:val="single"/>
        </w:rPr>
        <w:t xml:space="preserve"> 按水利工程验收规范的要求 </w:t>
      </w:r>
      <w:r>
        <w:rPr>
          <w:rFonts w:hint="eastAsia" w:ascii="仿宋" w:hAnsi="仿宋" w:eastAsia="仿宋" w:cs="仿宋"/>
          <w:color w:val="000000"/>
          <w:sz w:val="21"/>
          <w:szCs w:val="21"/>
        </w:rPr>
        <w:t>。</w:t>
      </w:r>
    </w:p>
    <w:p w14:paraId="6520D5D5">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验收条件为：</w:t>
      </w:r>
      <w:r>
        <w:rPr>
          <w:rFonts w:hint="eastAsia" w:ascii="仿宋" w:hAnsi="仿宋" w:eastAsia="仿宋" w:cs="仿宋"/>
          <w:color w:val="000000"/>
          <w:sz w:val="21"/>
          <w:szCs w:val="21"/>
          <w:u w:val="single"/>
        </w:rPr>
        <w:t xml:space="preserve"> 水利工程验收规范的要求 </w:t>
      </w:r>
      <w:r>
        <w:rPr>
          <w:rFonts w:hint="eastAsia" w:ascii="仿宋" w:hAnsi="仿宋" w:eastAsia="仿宋" w:cs="仿宋"/>
          <w:color w:val="000000"/>
          <w:sz w:val="21"/>
          <w:szCs w:val="21"/>
        </w:rPr>
        <w:t>，验收程序为：</w:t>
      </w:r>
      <w:r>
        <w:rPr>
          <w:rFonts w:hint="eastAsia" w:ascii="仿宋" w:hAnsi="仿宋" w:eastAsia="仿宋" w:cs="仿宋"/>
          <w:color w:val="000000"/>
          <w:sz w:val="21"/>
          <w:szCs w:val="21"/>
          <w:u w:val="single"/>
        </w:rPr>
        <w:t xml:space="preserve"> 水利工程验收规范的要求 </w:t>
      </w:r>
      <w:r>
        <w:rPr>
          <w:rFonts w:hint="eastAsia" w:ascii="仿宋" w:hAnsi="仿宋" w:eastAsia="仿宋" w:cs="仿宋"/>
          <w:color w:val="000000"/>
          <w:sz w:val="21"/>
          <w:szCs w:val="21"/>
        </w:rPr>
        <w:t>。</w:t>
      </w:r>
    </w:p>
    <w:p w14:paraId="4F05E1B7">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18.2 分部工程验收</w:t>
      </w:r>
      <w:bookmarkEnd w:id="125"/>
      <w:bookmarkEnd w:id="126"/>
      <w:bookmarkEnd w:id="127"/>
    </w:p>
    <w:p w14:paraId="3F8A70F8">
      <w:pPr>
        <w:spacing w:line="360" w:lineRule="exact"/>
        <w:ind w:firstLine="422" w:firstLineChars="200"/>
        <w:rPr>
          <w:rFonts w:hint="eastAsia" w:ascii="仿宋" w:hAnsi="仿宋" w:eastAsia="仿宋" w:cs="仿宋"/>
          <w:color w:val="000000"/>
          <w:sz w:val="21"/>
          <w:szCs w:val="21"/>
        </w:rPr>
      </w:pPr>
      <w:bookmarkStart w:id="128" w:name="_Toc338935803"/>
      <w:bookmarkStart w:id="129" w:name="_Toc338867916"/>
      <w:bookmarkStart w:id="130" w:name="_Toc338869220"/>
      <w:r>
        <w:rPr>
          <w:rFonts w:hint="eastAsia" w:ascii="仿宋" w:hAnsi="仿宋" w:eastAsia="仿宋" w:cs="仿宋"/>
          <w:b/>
          <w:color w:val="000000"/>
          <w:sz w:val="21"/>
          <w:szCs w:val="21"/>
        </w:rPr>
        <w:t>18.2.2</w:t>
      </w:r>
      <w:r>
        <w:rPr>
          <w:rFonts w:hint="eastAsia" w:ascii="仿宋" w:hAnsi="仿宋" w:eastAsia="仿宋" w:cs="仿宋"/>
          <w:color w:val="000000"/>
          <w:sz w:val="21"/>
          <w:szCs w:val="21"/>
        </w:rPr>
        <w:t>本工程由发包人主持的分部工程验收为：</w:t>
      </w:r>
      <w:r>
        <w:rPr>
          <w:rFonts w:hint="eastAsia" w:ascii="仿宋" w:hAnsi="仿宋" w:eastAsia="仿宋" w:cs="仿宋"/>
          <w:color w:val="000000"/>
          <w:sz w:val="21"/>
          <w:szCs w:val="21"/>
          <w:u w:val="single"/>
        </w:rPr>
        <w:t xml:space="preserve"> 水利工程验收规范的要求 </w:t>
      </w:r>
      <w:r>
        <w:rPr>
          <w:rFonts w:hint="eastAsia" w:ascii="仿宋" w:hAnsi="仿宋" w:eastAsia="仿宋" w:cs="仿宋"/>
          <w:color w:val="000000"/>
          <w:sz w:val="21"/>
          <w:szCs w:val="21"/>
        </w:rPr>
        <w:t>，其余由监理人主持。</w:t>
      </w:r>
    </w:p>
    <w:p w14:paraId="2FEDFDC1">
      <w:pPr>
        <w:spacing w:line="3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18.3 单位工程验收</w:t>
      </w:r>
      <w:bookmarkEnd w:id="128"/>
      <w:bookmarkEnd w:id="129"/>
      <w:bookmarkEnd w:id="130"/>
    </w:p>
    <w:p w14:paraId="53E8A989">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18.3.4</w:t>
      </w:r>
      <w:r>
        <w:rPr>
          <w:rFonts w:hint="eastAsia" w:ascii="仿宋" w:hAnsi="仿宋" w:eastAsia="仿宋" w:cs="仿宋"/>
          <w:color w:val="000000"/>
          <w:sz w:val="21"/>
          <w:szCs w:val="21"/>
        </w:rPr>
        <w:t>删除并修改为：</w:t>
      </w:r>
      <w:r>
        <w:rPr>
          <w:rFonts w:hint="eastAsia" w:ascii="仿宋" w:hAnsi="仿宋" w:eastAsia="仿宋" w:cs="仿宋"/>
          <w:b/>
          <w:color w:val="000000"/>
          <w:sz w:val="21"/>
          <w:szCs w:val="21"/>
        </w:rPr>
        <w:t>单位工程验收由招标人组织。</w:t>
      </w:r>
    </w:p>
    <w:p w14:paraId="7BC6F3F3">
      <w:pPr>
        <w:spacing w:line="360" w:lineRule="exact"/>
        <w:ind w:firstLine="422" w:firstLineChars="200"/>
        <w:rPr>
          <w:rFonts w:hint="eastAsia" w:ascii="仿宋" w:hAnsi="仿宋" w:eastAsia="仿宋" w:cs="仿宋"/>
          <w:b/>
          <w:color w:val="000000"/>
          <w:sz w:val="21"/>
          <w:szCs w:val="21"/>
        </w:rPr>
      </w:pPr>
      <w:bookmarkStart w:id="131" w:name="_Toc338867917"/>
      <w:bookmarkStart w:id="132" w:name="_Toc338869221"/>
      <w:bookmarkStart w:id="133" w:name="_Toc338935804"/>
      <w:r>
        <w:rPr>
          <w:rFonts w:hint="eastAsia" w:ascii="仿宋" w:hAnsi="仿宋" w:eastAsia="仿宋" w:cs="仿宋"/>
          <w:b/>
          <w:color w:val="000000"/>
          <w:sz w:val="21"/>
          <w:szCs w:val="21"/>
        </w:rPr>
        <w:t>18.5 阶段验收</w:t>
      </w:r>
      <w:bookmarkEnd w:id="131"/>
      <w:bookmarkEnd w:id="132"/>
      <w:bookmarkEnd w:id="133"/>
    </w:p>
    <w:p w14:paraId="39F4AB6F">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18.5.1</w:t>
      </w:r>
      <w:r>
        <w:rPr>
          <w:rFonts w:hint="eastAsia" w:ascii="仿宋" w:hAnsi="仿宋" w:eastAsia="仿宋" w:cs="仿宋"/>
          <w:color w:val="000000"/>
          <w:sz w:val="21"/>
          <w:szCs w:val="21"/>
        </w:rPr>
        <w:t xml:space="preserve"> 删除本款中的“根据专用合同条款约定”施工期运行是指合同工程尚未全部竣工，其中某项或某几项单位工程或工程设备安装己竣工，需要投入施工期运行的，经发包人按第</w:t>
      </w:r>
      <w:r>
        <w:rPr>
          <w:rFonts w:hint="eastAsia" w:ascii="仿宋" w:hAnsi="仿宋" w:eastAsia="仿宋" w:cs="仿宋"/>
          <w:b/>
          <w:color w:val="000000"/>
          <w:sz w:val="21"/>
          <w:szCs w:val="21"/>
        </w:rPr>
        <w:t>18.4</w:t>
      </w:r>
      <w:r>
        <w:rPr>
          <w:rFonts w:hint="eastAsia" w:ascii="仿宋" w:hAnsi="仿宋" w:eastAsia="仿宋" w:cs="仿宋"/>
          <w:color w:val="000000"/>
          <w:sz w:val="21"/>
          <w:szCs w:val="21"/>
        </w:rPr>
        <w:t>款的约定验收合格，证明能确保安全后，才能在施工期投入运行。</w:t>
      </w:r>
    </w:p>
    <w:p w14:paraId="2F57C80D">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18.5.2</w:t>
      </w:r>
      <w:r>
        <w:rPr>
          <w:rFonts w:hint="eastAsia" w:ascii="仿宋" w:hAnsi="仿宋" w:eastAsia="仿宋" w:cs="仿宋"/>
          <w:color w:val="000000"/>
          <w:sz w:val="21"/>
          <w:szCs w:val="21"/>
        </w:rPr>
        <w:t xml:space="preserve"> 在施工期运行中发现工程或工程设备损坏或存在缺陷的，由承包人按第</w:t>
      </w:r>
      <w:r>
        <w:rPr>
          <w:rFonts w:hint="eastAsia" w:ascii="仿宋" w:hAnsi="仿宋" w:eastAsia="仿宋" w:cs="仿宋"/>
          <w:b/>
          <w:color w:val="000000"/>
          <w:sz w:val="21"/>
          <w:szCs w:val="21"/>
        </w:rPr>
        <w:t>19.2</w:t>
      </w:r>
      <w:r>
        <w:rPr>
          <w:rFonts w:hint="eastAsia" w:ascii="仿宋" w:hAnsi="仿宋" w:eastAsia="仿宋" w:cs="仿宋"/>
          <w:color w:val="000000"/>
          <w:sz w:val="21"/>
          <w:szCs w:val="21"/>
        </w:rPr>
        <w:t>款约定进行修复。</w:t>
      </w:r>
    </w:p>
    <w:p w14:paraId="1E017CF5">
      <w:pPr>
        <w:spacing w:line="360" w:lineRule="exact"/>
        <w:ind w:firstLine="422" w:firstLineChars="200"/>
        <w:rPr>
          <w:rFonts w:hint="eastAsia" w:ascii="仿宋" w:hAnsi="仿宋" w:eastAsia="仿宋" w:cs="仿宋"/>
          <w:b/>
          <w:color w:val="000000"/>
          <w:sz w:val="21"/>
          <w:szCs w:val="21"/>
        </w:rPr>
      </w:pPr>
      <w:bookmarkStart w:id="134" w:name="_Toc338935805"/>
      <w:bookmarkStart w:id="135" w:name="_Toc338869222"/>
      <w:bookmarkStart w:id="136" w:name="_Toc338867918"/>
      <w:r>
        <w:rPr>
          <w:rFonts w:hint="eastAsia" w:ascii="仿宋" w:hAnsi="仿宋" w:eastAsia="仿宋" w:cs="仿宋"/>
          <w:b/>
          <w:color w:val="000000"/>
          <w:sz w:val="21"/>
          <w:szCs w:val="21"/>
        </w:rPr>
        <w:t>18.6 专项验收</w:t>
      </w:r>
      <w:bookmarkEnd w:id="134"/>
      <w:bookmarkEnd w:id="135"/>
      <w:bookmarkEnd w:id="136"/>
    </w:p>
    <w:p w14:paraId="565D6626">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18.6.2</w:t>
      </w:r>
      <w:r>
        <w:rPr>
          <w:rFonts w:hint="eastAsia" w:ascii="仿宋" w:hAnsi="仿宋" w:eastAsia="仿宋" w:cs="仿宋"/>
          <w:color w:val="000000"/>
          <w:sz w:val="21"/>
          <w:szCs w:val="21"/>
        </w:rPr>
        <w:t xml:space="preserve"> 本合同工程专项验收类别包括：</w:t>
      </w:r>
      <w:r>
        <w:rPr>
          <w:rFonts w:hint="eastAsia" w:ascii="仿宋" w:hAnsi="仿宋" w:eastAsia="仿宋" w:cs="仿宋"/>
          <w:color w:val="000000"/>
          <w:sz w:val="21"/>
          <w:szCs w:val="21"/>
          <w:u w:val="single"/>
        </w:rPr>
        <w:t xml:space="preserve"> 水土保持 、环境评价、工程档案 </w:t>
      </w:r>
      <w:r>
        <w:rPr>
          <w:rFonts w:hint="eastAsia" w:ascii="仿宋" w:hAnsi="仿宋" w:eastAsia="仿宋" w:cs="仿宋"/>
          <w:color w:val="000000"/>
          <w:sz w:val="21"/>
          <w:szCs w:val="21"/>
        </w:rPr>
        <w:t>。</w:t>
      </w:r>
    </w:p>
    <w:p w14:paraId="74959451">
      <w:pPr>
        <w:spacing w:line="360" w:lineRule="exact"/>
        <w:ind w:firstLine="422" w:firstLineChars="200"/>
        <w:rPr>
          <w:rFonts w:hint="eastAsia" w:ascii="仿宋" w:hAnsi="仿宋" w:eastAsia="仿宋" w:cs="仿宋"/>
          <w:b/>
          <w:color w:val="000000"/>
          <w:sz w:val="21"/>
          <w:szCs w:val="21"/>
        </w:rPr>
      </w:pPr>
      <w:bookmarkStart w:id="137" w:name="_Toc338869223"/>
      <w:bookmarkStart w:id="138" w:name="_Toc338867919"/>
      <w:bookmarkStart w:id="139" w:name="_Toc338935806"/>
      <w:r>
        <w:rPr>
          <w:rFonts w:hint="eastAsia" w:ascii="仿宋" w:hAnsi="仿宋" w:eastAsia="仿宋" w:cs="仿宋"/>
          <w:b/>
          <w:color w:val="000000"/>
          <w:sz w:val="21"/>
          <w:szCs w:val="21"/>
        </w:rPr>
        <w:t>18.7 竣工验收</w:t>
      </w:r>
      <w:bookmarkEnd w:id="137"/>
      <w:bookmarkEnd w:id="138"/>
      <w:bookmarkEnd w:id="139"/>
    </w:p>
    <w:p w14:paraId="216D1D0F">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18.7.3</w:t>
      </w:r>
      <w:r>
        <w:rPr>
          <w:rFonts w:hint="eastAsia" w:ascii="仿宋" w:hAnsi="仿宋" w:eastAsia="仿宋" w:cs="仿宋"/>
          <w:color w:val="000000"/>
          <w:sz w:val="21"/>
          <w:szCs w:val="21"/>
        </w:rPr>
        <w:t xml:space="preserve"> 本工程</w:t>
      </w:r>
      <w:r>
        <w:rPr>
          <w:rFonts w:hint="eastAsia" w:ascii="仿宋" w:hAnsi="仿宋" w:eastAsia="仿宋" w:cs="仿宋"/>
          <w:color w:val="000000"/>
          <w:sz w:val="21"/>
          <w:szCs w:val="21"/>
          <w:u w:val="single"/>
        </w:rPr>
        <w:t xml:space="preserve"> 需要 </w:t>
      </w:r>
      <w:r>
        <w:rPr>
          <w:rFonts w:hint="eastAsia" w:ascii="仿宋" w:hAnsi="仿宋" w:eastAsia="仿宋" w:cs="仿宋"/>
          <w:color w:val="000000"/>
          <w:sz w:val="21"/>
          <w:szCs w:val="21"/>
        </w:rPr>
        <w:t>竣工验收技术鉴定。</w:t>
      </w:r>
    </w:p>
    <w:p w14:paraId="01BA1DA7">
      <w:pPr>
        <w:spacing w:line="360" w:lineRule="exact"/>
        <w:ind w:firstLine="422" w:firstLineChars="200"/>
        <w:rPr>
          <w:rFonts w:hint="eastAsia" w:ascii="仿宋" w:hAnsi="仿宋" w:eastAsia="仿宋" w:cs="仿宋"/>
          <w:b/>
          <w:color w:val="000000"/>
          <w:sz w:val="21"/>
          <w:szCs w:val="21"/>
        </w:rPr>
      </w:pPr>
      <w:bookmarkStart w:id="140" w:name="_Toc338869224"/>
      <w:bookmarkStart w:id="141" w:name="_Toc338935807"/>
      <w:bookmarkStart w:id="142" w:name="_Toc338867920"/>
      <w:r>
        <w:rPr>
          <w:rFonts w:hint="eastAsia" w:ascii="仿宋" w:hAnsi="仿宋" w:eastAsia="仿宋" w:cs="仿宋"/>
          <w:b/>
          <w:color w:val="000000"/>
          <w:sz w:val="21"/>
          <w:szCs w:val="21"/>
        </w:rPr>
        <w:t>18.8 施工期运行</w:t>
      </w:r>
      <w:bookmarkEnd w:id="140"/>
      <w:bookmarkEnd w:id="141"/>
      <w:bookmarkEnd w:id="142"/>
    </w:p>
    <w:p w14:paraId="460DAB57">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18.8.1</w:t>
      </w:r>
      <w:r>
        <w:rPr>
          <w:rFonts w:hint="eastAsia" w:ascii="仿宋" w:hAnsi="仿宋" w:eastAsia="仿宋" w:cs="仿宋"/>
          <w:color w:val="000000"/>
          <w:sz w:val="21"/>
          <w:szCs w:val="21"/>
        </w:rPr>
        <w:t xml:space="preserve"> 需要在施工期运行的单位工程或工程设备为：</w:t>
      </w:r>
      <w:r>
        <w:rPr>
          <w:rFonts w:hint="eastAsia" w:ascii="仿宋" w:hAnsi="仿宋" w:eastAsia="仿宋" w:cs="仿宋"/>
          <w:color w:val="000000"/>
          <w:sz w:val="21"/>
          <w:szCs w:val="21"/>
          <w:u w:val="single"/>
        </w:rPr>
        <w:t xml:space="preserve"> 无 </w:t>
      </w:r>
      <w:r>
        <w:rPr>
          <w:rFonts w:hint="eastAsia" w:ascii="仿宋" w:hAnsi="仿宋" w:eastAsia="仿宋" w:cs="仿宋"/>
          <w:color w:val="000000"/>
          <w:sz w:val="21"/>
          <w:szCs w:val="21"/>
        </w:rPr>
        <w:t>。</w:t>
      </w:r>
    </w:p>
    <w:p w14:paraId="4CA39ED6">
      <w:pPr>
        <w:spacing w:line="360" w:lineRule="exact"/>
        <w:ind w:firstLine="422" w:firstLineChars="200"/>
        <w:rPr>
          <w:rFonts w:hint="eastAsia" w:ascii="仿宋" w:hAnsi="仿宋" w:eastAsia="仿宋" w:cs="仿宋"/>
          <w:b/>
          <w:color w:val="000000"/>
          <w:sz w:val="21"/>
          <w:szCs w:val="21"/>
        </w:rPr>
      </w:pPr>
      <w:bookmarkStart w:id="143" w:name="_Toc338869225"/>
      <w:bookmarkStart w:id="144" w:name="_Toc338935808"/>
      <w:bookmarkStart w:id="145" w:name="_Toc338867921"/>
      <w:r>
        <w:rPr>
          <w:rFonts w:hint="eastAsia" w:ascii="仿宋" w:hAnsi="仿宋" w:eastAsia="仿宋" w:cs="仿宋"/>
          <w:b/>
          <w:color w:val="000000"/>
          <w:sz w:val="21"/>
          <w:szCs w:val="21"/>
        </w:rPr>
        <w:t>18.9 试运行</w:t>
      </w:r>
      <w:bookmarkEnd w:id="143"/>
      <w:bookmarkEnd w:id="144"/>
      <w:bookmarkEnd w:id="145"/>
    </w:p>
    <w:p w14:paraId="5C960FBB">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18.9.1</w:t>
      </w:r>
      <w:r>
        <w:rPr>
          <w:rFonts w:hint="eastAsia" w:ascii="仿宋" w:hAnsi="仿宋" w:eastAsia="仿宋" w:cs="仿宋"/>
          <w:color w:val="000000"/>
          <w:sz w:val="21"/>
          <w:szCs w:val="21"/>
        </w:rPr>
        <w:t xml:space="preserve"> 试运行的组织：</w:t>
      </w:r>
      <w:r>
        <w:rPr>
          <w:rFonts w:hint="eastAsia" w:ascii="仿宋" w:hAnsi="仿宋" w:eastAsia="仿宋" w:cs="仿宋"/>
          <w:color w:val="000000"/>
          <w:sz w:val="21"/>
          <w:szCs w:val="21"/>
          <w:u w:val="single"/>
        </w:rPr>
        <w:t xml:space="preserve">  发包人  </w:t>
      </w:r>
      <w:r>
        <w:rPr>
          <w:rFonts w:hint="eastAsia" w:ascii="仿宋" w:hAnsi="仿宋" w:eastAsia="仿宋" w:cs="仿宋"/>
          <w:color w:val="000000"/>
          <w:sz w:val="21"/>
          <w:szCs w:val="21"/>
        </w:rPr>
        <w:t>；费用承担：</w:t>
      </w:r>
      <w:r>
        <w:rPr>
          <w:rFonts w:hint="eastAsia" w:ascii="仿宋" w:hAnsi="仿宋" w:eastAsia="仿宋" w:cs="仿宋"/>
          <w:color w:val="000000"/>
          <w:sz w:val="21"/>
          <w:szCs w:val="21"/>
          <w:u w:val="single"/>
        </w:rPr>
        <w:t xml:space="preserve"> 承包人 </w:t>
      </w:r>
      <w:r>
        <w:rPr>
          <w:rFonts w:hint="eastAsia" w:ascii="仿宋" w:hAnsi="仿宋" w:eastAsia="仿宋" w:cs="仿宋"/>
          <w:color w:val="000000"/>
          <w:sz w:val="21"/>
          <w:szCs w:val="21"/>
        </w:rPr>
        <w:t>。</w:t>
      </w:r>
    </w:p>
    <w:p w14:paraId="163F8BA1">
      <w:pPr>
        <w:spacing w:line="360" w:lineRule="exact"/>
        <w:ind w:firstLine="422" w:firstLineChars="200"/>
        <w:rPr>
          <w:rFonts w:hint="eastAsia" w:ascii="仿宋" w:hAnsi="仿宋" w:eastAsia="仿宋" w:cs="仿宋"/>
          <w:b/>
          <w:color w:val="000000"/>
          <w:sz w:val="21"/>
          <w:szCs w:val="21"/>
        </w:rPr>
      </w:pPr>
      <w:bookmarkStart w:id="146" w:name="_Toc368480192"/>
      <w:bookmarkStart w:id="147" w:name="_Toc338175621"/>
      <w:bookmarkStart w:id="148" w:name="_Toc338935809"/>
      <w:bookmarkStart w:id="149" w:name="_Toc338867922"/>
      <w:r>
        <w:rPr>
          <w:rFonts w:hint="eastAsia" w:ascii="仿宋" w:hAnsi="仿宋" w:eastAsia="仿宋" w:cs="仿宋"/>
          <w:b/>
          <w:color w:val="000000"/>
          <w:sz w:val="21"/>
          <w:szCs w:val="21"/>
        </w:rPr>
        <w:t>19  缺陷责任与保修责任</w:t>
      </w:r>
      <w:bookmarkEnd w:id="146"/>
      <w:bookmarkEnd w:id="147"/>
      <w:bookmarkEnd w:id="148"/>
      <w:bookmarkEnd w:id="149"/>
    </w:p>
    <w:p w14:paraId="01427F16">
      <w:pPr>
        <w:spacing w:line="360" w:lineRule="exact"/>
        <w:ind w:firstLine="422" w:firstLineChars="200"/>
        <w:rPr>
          <w:rFonts w:hint="eastAsia" w:ascii="仿宋" w:hAnsi="仿宋" w:eastAsia="仿宋" w:cs="仿宋"/>
          <w:b/>
          <w:color w:val="000000"/>
          <w:sz w:val="21"/>
          <w:szCs w:val="21"/>
        </w:rPr>
      </w:pPr>
      <w:bookmarkStart w:id="150" w:name="_Toc338935810"/>
      <w:bookmarkStart w:id="151" w:name="_Toc338869227"/>
      <w:bookmarkStart w:id="152" w:name="_Toc338867923"/>
      <w:r>
        <w:rPr>
          <w:rFonts w:hint="eastAsia" w:ascii="仿宋" w:hAnsi="仿宋" w:eastAsia="仿宋" w:cs="仿宋"/>
          <w:b/>
          <w:color w:val="000000"/>
          <w:sz w:val="21"/>
          <w:szCs w:val="21"/>
        </w:rPr>
        <w:t>19.1 缺陷责任期（工程质量保修期）的起算时间</w:t>
      </w:r>
      <w:bookmarkEnd w:id="150"/>
      <w:bookmarkEnd w:id="151"/>
      <w:bookmarkEnd w:id="152"/>
    </w:p>
    <w:p w14:paraId="44F6617D">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本工程缺陷责任期（工程质量保修期）的计算如下：</w:t>
      </w:r>
      <w:r>
        <w:rPr>
          <w:rFonts w:hint="eastAsia" w:ascii="仿宋" w:hAnsi="仿宋" w:eastAsia="仿宋" w:cs="仿宋"/>
          <w:color w:val="000000"/>
          <w:sz w:val="21"/>
          <w:szCs w:val="21"/>
          <w:u w:val="single"/>
        </w:rPr>
        <w:t xml:space="preserve"> 竣工验收之日起壹年 </w:t>
      </w:r>
      <w:r>
        <w:rPr>
          <w:rFonts w:hint="eastAsia" w:ascii="仿宋" w:hAnsi="仿宋" w:eastAsia="仿宋" w:cs="仿宋"/>
          <w:color w:val="000000"/>
          <w:sz w:val="21"/>
          <w:szCs w:val="21"/>
        </w:rPr>
        <w:t>。在合同工程完工证书中载明时间。</w:t>
      </w:r>
    </w:p>
    <w:p w14:paraId="5782CA62">
      <w:pPr>
        <w:spacing w:line="360" w:lineRule="exact"/>
        <w:ind w:firstLine="422" w:firstLineChars="200"/>
        <w:rPr>
          <w:rFonts w:hint="eastAsia" w:ascii="仿宋" w:hAnsi="仿宋" w:eastAsia="仿宋" w:cs="仿宋"/>
          <w:b/>
          <w:color w:val="000000"/>
          <w:sz w:val="21"/>
          <w:szCs w:val="21"/>
        </w:rPr>
      </w:pPr>
      <w:bookmarkStart w:id="153" w:name="_Toc338867924"/>
      <w:bookmarkStart w:id="154" w:name="_Toc338935811"/>
      <w:bookmarkStart w:id="155" w:name="_Toc338175622"/>
      <w:bookmarkStart w:id="156" w:name="_Toc368480193"/>
      <w:r>
        <w:rPr>
          <w:rFonts w:hint="eastAsia" w:ascii="仿宋" w:hAnsi="仿宋" w:eastAsia="仿宋" w:cs="仿宋"/>
          <w:b/>
          <w:color w:val="000000"/>
          <w:sz w:val="21"/>
          <w:szCs w:val="21"/>
        </w:rPr>
        <w:t>20  保险</w:t>
      </w:r>
      <w:bookmarkEnd w:id="153"/>
      <w:bookmarkEnd w:id="154"/>
      <w:bookmarkEnd w:id="155"/>
      <w:bookmarkEnd w:id="156"/>
    </w:p>
    <w:p w14:paraId="6719415F">
      <w:pPr>
        <w:spacing w:line="360" w:lineRule="exact"/>
        <w:ind w:firstLine="422" w:firstLineChars="200"/>
        <w:rPr>
          <w:rFonts w:hint="eastAsia" w:ascii="仿宋" w:hAnsi="仿宋" w:eastAsia="仿宋" w:cs="仿宋"/>
          <w:b/>
          <w:color w:val="000000"/>
          <w:sz w:val="21"/>
          <w:szCs w:val="21"/>
        </w:rPr>
      </w:pPr>
      <w:bookmarkStart w:id="157" w:name="_Toc338867925"/>
      <w:bookmarkStart w:id="158" w:name="_Toc338869229"/>
      <w:bookmarkStart w:id="159" w:name="_Toc338935812"/>
      <w:r>
        <w:rPr>
          <w:rFonts w:hint="eastAsia" w:ascii="仿宋" w:hAnsi="仿宋" w:eastAsia="仿宋" w:cs="仿宋"/>
          <w:b/>
          <w:color w:val="000000"/>
          <w:sz w:val="21"/>
          <w:szCs w:val="21"/>
        </w:rPr>
        <w:t>20.1 工程保险</w:t>
      </w:r>
      <w:bookmarkEnd w:id="157"/>
      <w:bookmarkEnd w:id="158"/>
      <w:bookmarkEnd w:id="159"/>
    </w:p>
    <w:p w14:paraId="76B5794E">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建筑工程一切险（或）安装工程一切险投保人：</w:t>
      </w:r>
      <w:r>
        <w:rPr>
          <w:rFonts w:hint="eastAsia" w:ascii="仿宋" w:hAnsi="仿宋" w:eastAsia="仿宋" w:cs="仿宋"/>
          <w:color w:val="000000"/>
          <w:sz w:val="21"/>
          <w:szCs w:val="21"/>
          <w:u w:val="single"/>
        </w:rPr>
        <w:t xml:space="preserve"> 承包人以承包人名义投保 </w:t>
      </w:r>
      <w:r>
        <w:rPr>
          <w:rFonts w:hint="eastAsia" w:ascii="仿宋" w:hAnsi="仿宋" w:eastAsia="仿宋" w:cs="仿宋"/>
          <w:color w:val="000000"/>
          <w:sz w:val="21"/>
          <w:szCs w:val="21"/>
        </w:rPr>
        <w:t xml:space="preserve">； </w:t>
      </w:r>
    </w:p>
    <w:p w14:paraId="4015701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投保内容：</w:t>
      </w:r>
      <w:r>
        <w:rPr>
          <w:rFonts w:hint="eastAsia" w:ascii="仿宋" w:hAnsi="仿宋" w:eastAsia="仿宋" w:cs="仿宋"/>
          <w:color w:val="000000"/>
          <w:sz w:val="21"/>
          <w:szCs w:val="21"/>
          <w:u w:val="single"/>
        </w:rPr>
        <w:t xml:space="preserve"> 建安工程一切险，第三者责任险 </w:t>
      </w:r>
      <w:r>
        <w:rPr>
          <w:rFonts w:hint="eastAsia" w:ascii="仿宋" w:hAnsi="仿宋" w:eastAsia="仿宋" w:cs="仿宋"/>
          <w:color w:val="000000"/>
          <w:sz w:val="21"/>
          <w:szCs w:val="21"/>
        </w:rPr>
        <w:t>；</w:t>
      </w:r>
    </w:p>
    <w:p w14:paraId="6B5789B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保险金额、保险费率和保险期限：</w:t>
      </w:r>
      <w:r>
        <w:rPr>
          <w:rFonts w:hint="eastAsia" w:ascii="仿宋" w:hAnsi="仿宋" w:eastAsia="仿宋" w:cs="仿宋"/>
          <w:color w:val="000000"/>
          <w:sz w:val="21"/>
          <w:szCs w:val="21"/>
          <w:u w:val="single"/>
        </w:rPr>
        <w:t xml:space="preserve"> 按合同约定 </w:t>
      </w:r>
      <w:r>
        <w:rPr>
          <w:rFonts w:hint="eastAsia" w:ascii="仿宋" w:hAnsi="仿宋" w:eastAsia="仿宋" w:cs="仿宋"/>
          <w:color w:val="000000"/>
          <w:sz w:val="21"/>
          <w:szCs w:val="21"/>
        </w:rPr>
        <w:t>。</w:t>
      </w:r>
    </w:p>
    <w:p w14:paraId="65E3EB7B">
      <w:pPr>
        <w:spacing w:line="360" w:lineRule="exact"/>
        <w:ind w:firstLine="422" w:firstLineChars="200"/>
        <w:rPr>
          <w:rFonts w:hint="eastAsia" w:ascii="仿宋" w:hAnsi="仿宋" w:eastAsia="仿宋" w:cs="仿宋"/>
          <w:b/>
          <w:color w:val="000000"/>
          <w:sz w:val="21"/>
          <w:szCs w:val="21"/>
        </w:rPr>
      </w:pPr>
      <w:bookmarkStart w:id="160" w:name="_Toc338867926"/>
      <w:bookmarkStart w:id="161" w:name="_Toc338935813"/>
      <w:bookmarkStart w:id="162" w:name="_Toc338869230"/>
      <w:r>
        <w:rPr>
          <w:rFonts w:hint="eastAsia" w:ascii="仿宋" w:hAnsi="仿宋" w:eastAsia="仿宋" w:cs="仿宋"/>
          <w:b/>
          <w:color w:val="000000"/>
          <w:sz w:val="21"/>
          <w:szCs w:val="21"/>
        </w:rPr>
        <w:t>20.4 第三者责任险</w:t>
      </w:r>
      <w:bookmarkEnd w:id="160"/>
      <w:bookmarkEnd w:id="161"/>
      <w:bookmarkEnd w:id="162"/>
    </w:p>
    <w:p w14:paraId="1B3C5862">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 xml:space="preserve">20.4.2 </w:t>
      </w:r>
      <w:r>
        <w:rPr>
          <w:rFonts w:hint="eastAsia" w:ascii="仿宋" w:hAnsi="仿宋" w:eastAsia="仿宋" w:cs="仿宋"/>
          <w:color w:val="000000"/>
          <w:sz w:val="21"/>
          <w:szCs w:val="21"/>
        </w:rPr>
        <w:t>第三者责任险保险费率：</w:t>
      </w:r>
      <w:r>
        <w:rPr>
          <w:rFonts w:hint="eastAsia" w:ascii="仿宋" w:hAnsi="仿宋" w:eastAsia="仿宋" w:cs="仿宋"/>
          <w:color w:val="000000"/>
          <w:sz w:val="21"/>
          <w:szCs w:val="21"/>
          <w:u w:val="single"/>
        </w:rPr>
        <w:t xml:space="preserve"> 合同签订后约定 </w:t>
      </w:r>
      <w:r>
        <w:rPr>
          <w:rFonts w:hint="eastAsia" w:ascii="仿宋" w:hAnsi="仿宋" w:eastAsia="仿宋" w:cs="仿宋"/>
          <w:color w:val="000000"/>
          <w:sz w:val="21"/>
          <w:szCs w:val="21"/>
        </w:rPr>
        <w:t>；</w:t>
      </w:r>
    </w:p>
    <w:p w14:paraId="44A78B1C">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第三者责任险保险金额：</w:t>
      </w:r>
      <w:r>
        <w:rPr>
          <w:rFonts w:hint="eastAsia" w:ascii="仿宋" w:hAnsi="仿宋" w:eastAsia="仿宋" w:cs="仿宋"/>
          <w:color w:val="000000"/>
          <w:sz w:val="21"/>
          <w:szCs w:val="21"/>
          <w:u w:val="single"/>
        </w:rPr>
        <w:t xml:space="preserve"> 合同签订后约定 </w:t>
      </w:r>
      <w:r>
        <w:rPr>
          <w:rFonts w:hint="eastAsia" w:ascii="仿宋" w:hAnsi="仿宋" w:eastAsia="仿宋" w:cs="仿宋"/>
          <w:color w:val="000000"/>
          <w:sz w:val="21"/>
          <w:szCs w:val="21"/>
        </w:rPr>
        <w:t xml:space="preserve"> 。</w:t>
      </w:r>
    </w:p>
    <w:p w14:paraId="590A71D5">
      <w:pPr>
        <w:spacing w:line="360" w:lineRule="exact"/>
        <w:ind w:firstLine="422" w:firstLineChars="200"/>
        <w:rPr>
          <w:rFonts w:hint="eastAsia" w:ascii="仿宋" w:hAnsi="仿宋" w:eastAsia="仿宋" w:cs="仿宋"/>
          <w:b/>
          <w:color w:val="000000"/>
          <w:sz w:val="21"/>
          <w:szCs w:val="21"/>
        </w:rPr>
      </w:pPr>
      <w:bookmarkStart w:id="163" w:name="_Toc338867927"/>
      <w:bookmarkStart w:id="164" w:name="_Toc338869231"/>
      <w:bookmarkStart w:id="165" w:name="_Toc338935814"/>
      <w:r>
        <w:rPr>
          <w:rFonts w:hint="eastAsia" w:ascii="仿宋" w:hAnsi="仿宋" w:eastAsia="仿宋" w:cs="仿宋"/>
          <w:b/>
          <w:color w:val="000000"/>
          <w:sz w:val="21"/>
          <w:szCs w:val="21"/>
        </w:rPr>
        <w:t>20.5 其它保险</w:t>
      </w:r>
      <w:bookmarkEnd w:id="163"/>
      <w:bookmarkEnd w:id="164"/>
      <w:bookmarkEnd w:id="165"/>
    </w:p>
    <w:p w14:paraId="7199FFB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需要投保的其它内容：</w:t>
      </w:r>
      <w:r>
        <w:rPr>
          <w:rFonts w:hint="eastAsia" w:ascii="仿宋" w:hAnsi="仿宋" w:eastAsia="仿宋" w:cs="仿宋"/>
          <w:color w:val="000000"/>
          <w:sz w:val="21"/>
          <w:szCs w:val="21"/>
          <w:u w:val="single"/>
        </w:rPr>
        <w:t xml:space="preserve">   人身意外险（承包人在进场前必须为所雇佣的农民工购买人身意外险）   </w:t>
      </w:r>
      <w:r>
        <w:rPr>
          <w:rFonts w:hint="eastAsia" w:ascii="仿宋" w:hAnsi="仿宋" w:eastAsia="仿宋" w:cs="仿宋"/>
          <w:color w:val="000000"/>
          <w:sz w:val="21"/>
          <w:szCs w:val="21"/>
        </w:rPr>
        <w:t xml:space="preserve">。 </w:t>
      </w:r>
    </w:p>
    <w:p w14:paraId="30C120B7">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保险金额、保险费率和保险期限：</w:t>
      </w:r>
      <w:r>
        <w:rPr>
          <w:rFonts w:hint="eastAsia" w:ascii="仿宋" w:hAnsi="仿宋" w:eastAsia="仿宋" w:cs="仿宋"/>
          <w:color w:val="000000"/>
          <w:sz w:val="21"/>
          <w:szCs w:val="21"/>
          <w:u w:val="single"/>
        </w:rPr>
        <w:t xml:space="preserve"> 无  </w:t>
      </w:r>
      <w:r>
        <w:rPr>
          <w:rFonts w:hint="eastAsia" w:ascii="仿宋" w:hAnsi="仿宋" w:eastAsia="仿宋" w:cs="仿宋"/>
          <w:color w:val="000000"/>
          <w:sz w:val="21"/>
          <w:szCs w:val="21"/>
        </w:rPr>
        <w:t xml:space="preserve"> 。</w:t>
      </w:r>
    </w:p>
    <w:p w14:paraId="4811FAD9">
      <w:pPr>
        <w:spacing w:line="360" w:lineRule="exact"/>
        <w:ind w:firstLine="422" w:firstLineChars="200"/>
        <w:rPr>
          <w:rFonts w:hint="eastAsia" w:ascii="仿宋" w:hAnsi="仿宋" w:eastAsia="仿宋" w:cs="仿宋"/>
          <w:b/>
          <w:color w:val="000000"/>
          <w:sz w:val="21"/>
          <w:szCs w:val="21"/>
        </w:rPr>
      </w:pPr>
      <w:bookmarkStart w:id="166" w:name="_Toc338935815"/>
      <w:bookmarkStart w:id="167" w:name="_Toc338869232"/>
      <w:bookmarkStart w:id="168" w:name="_Toc338867928"/>
      <w:r>
        <w:rPr>
          <w:rFonts w:hint="eastAsia" w:ascii="仿宋" w:hAnsi="仿宋" w:eastAsia="仿宋" w:cs="仿宋"/>
          <w:b/>
          <w:color w:val="000000"/>
          <w:sz w:val="21"/>
          <w:szCs w:val="21"/>
        </w:rPr>
        <w:t>20.6 对各项保险的一般要求</w:t>
      </w:r>
      <w:bookmarkEnd w:id="166"/>
      <w:bookmarkEnd w:id="167"/>
      <w:bookmarkEnd w:id="168"/>
    </w:p>
    <w:p w14:paraId="3357E083">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 xml:space="preserve">20.6.1 </w:t>
      </w:r>
      <w:r>
        <w:rPr>
          <w:rFonts w:hint="eastAsia" w:ascii="仿宋" w:hAnsi="仿宋" w:eastAsia="仿宋" w:cs="仿宋"/>
          <w:color w:val="000000"/>
          <w:sz w:val="21"/>
          <w:szCs w:val="21"/>
        </w:rPr>
        <w:t>保险凭证</w:t>
      </w:r>
    </w:p>
    <w:p w14:paraId="63316E3C">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承包人提交的保险凭证的期限：</w:t>
      </w:r>
      <w:r>
        <w:rPr>
          <w:rFonts w:hint="eastAsia" w:ascii="仿宋" w:hAnsi="仿宋" w:eastAsia="仿宋" w:cs="仿宋"/>
          <w:color w:val="000000"/>
          <w:sz w:val="21"/>
          <w:szCs w:val="21"/>
          <w:u w:val="single"/>
        </w:rPr>
        <w:t xml:space="preserve"> 承包人应在合同签订后的7天向发包人提交各项保险生效的证据和保险单副本 </w:t>
      </w:r>
      <w:r>
        <w:rPr>
          <w:rFonts w:hint="eastAsia" w:ascii="仿宋" w:hAnsi="仿宋" w:eastAsia="仿宋" w:cs="仿宋"/>
          <w:color w:val="000000"/>
          <w:sz w:val="21"/>
          <w:szCs w:val="21"/>
        </w:rPr>
        <w:t>。</w:t>
      </w:r>
    </w:p>
    <w:p w14:paraId="1DB31C8F">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保险条件：</w:t>
      </w:r>
      <w:r>
        <w:rPr>
          <w:rFonts w:hint="eastAsia" w:ascii="仿宋" w:hAnsi="仿宋" w:eastAsia="仿宋" w:cs="仿宋"/>
          <w:color w:val="000000"/>
          <w:sz w:val="21"/>
          <w:szCs w:val="21"/>
          <w:u w:val="single"/>
        </w:rPr>
        <w:t xml:space="preserve"> 国家和行业要求 </w:t>
      </w:r>
      <w:r>
        <w:rPr>
          <w:rFonts w:hint="eastAsia" w:ascii="仿宋" w:hAnsi="仿宋" w:eastAsia="仿宋" w:cs="仿宋"/>
          <w:color w:val="000000"/>
          <w:sz w:val="21"/>
          <w:szCs w:val="21"/>
        </w:rPr>
        <w:t xml:space="preserve"> 。</w:t>
      </w:r>
    </w:p>
    <w:p w14:paraId="353074E2">
      <w:pPr>
        <w:spacing w:line="360" w:lineRule="exact"/>
        <w:ind w:firstLine="422" w:firstLineChars="200"/>
        <w:rPr>
          <w:rFonts w:hint="eastAsia" w:ascii="仿宋" w:hAnsi="仿宋" w:eastAsia="仿宋" w:cs="仿宋"/>
          <w:color w:val="000000"/>
          <w:sz w:val="21"/>
          <w:szCs w:val="21"/>
        </w:rPr>
      </w:pPr>
      <w:r>
        <w:rPr>
          <w:rFonts w:hint="eastAsia" w:ascii="仿宋" w:hAnsi="仿宋" w:eastAsia="仿宋" w:cs="仿宋"/>
          <w:b/>
          <w:color w:val="000000"/>
          <w:sz w:val="21"/>
          <w:szCs w:val="21"/>
        </w:rPr>
        <w:t>20.6.4</w:t>
      </w:r>
      <w:r>
        <w:rPr>
          <w:rFonts w:hint="eastAsia" w:ascii="仿宋" w:hAnsi="仿宋" w:eastAsia="仿宋" w:cs="仿宋"/>
          <w:color w:val="000000"/>
          <w:sz w:val="21"/>
          <w:szCs w:val="21"/>
        </w:rPr>
        <w:t xml:space="preserve"> 保险金不足的补偿</w:t>
      </w:r>
    </w:p>
    <w:p w14:paraId="7C028A6C">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承包人负责补偿的范围与金额：</w:t>
      </w:r>
      <w:r>
        <w:rPr>
          <w:rFonts w:hint="eastAsia" w:ascii="仿宋" w:hAnsi="仿宋" w:eastAsia="仿宋" w:cs="仿宋"/>
          <w:color w:val="000000"/>
          <w:sz w:val="21"/>
          <w:szCs w:val="21"/>
          <w:u w:val="single"/>
        </w:rPr>
        <w:t xml:space="preserve"> 承包人对出险理赔漏报的范围和金额 </w:t>
      </w:r>
      <w:r>
        <w:rPr>
          <w:rFonts w:hint="eastAsia" w:ascii="仿宋" w:hAnsi="仿宋" w:eastAsia="仿宋" w:cs="仿宋"/>
          <w:color w:val="000000"/>
          <w:sz w:val="21"/>
          <w:szCs w:val="21"/>
        </w:rPr>
        <w:t>。</w:t>
      </w:r>
    </w:p>
    <w:p w14:paraId="3E35CB15">
      <w:pPr>
        <w:spacing w:line="360" w:lineRule="exact"/>
        <w:ind w:firstLine="420" w:firstLineChars="20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发包人负责补偿的范围与金额：</w:t>
      </w:r>
      <w:r>
        <w:rPr>
          <w:rFonts w:hint="eastAsia" w:ascii="仿宋" w:hAnsi="仿宋" w:eastAsia="仿宋" w:cs="仿宋"/>
          <w:color w:val="000000"/>
          <w:sz w:val="21"/>
          <w:szCs w:val="21"/>
          <w:u w:val="single"/>
        </w:rPr>
        <w:t xml:space="preserve"> 无 </w:t>
      </w:r>
      <w:r>
        <w:rPr>
          <w:rFonts w:hint="eastAsia" w:ascii="仿宋" w:hAnsi="仿宋" w:eastAsia="仿宋" w:cs="仿宋"/>
          <w:color w:val="000000"/>
          <w:sz w:val="21"/>
          <w:szCs w:val="21"/>
        </w:rPr>
        <w:t>。</w:t>
      </w:r>
    </w:p>
    <w:p w14:paraId="37B03367">
      <w:pPr>
        <w:spacing w:line="360" w:lineRule="exact"/>
        <w:ind w:firstLine="422" w:firstLineChars="200"/>
        <w:rPr>
          <w:rFonts w:hint="eastAsia" w:ascii="仿宋" w:hAnsi="仿宋" w:eastAsia="仿宋" w:cs="仿宋"/>
          <w:b/>
          <w:color w:val="000000"/>
          <w:sz w:val="21"/>
          <w:szCs w:val="21"/>
        </w:rPr>
      </w:pPr>
      <w:bookmarkStart w:id="169" w:name="_Toc230034218"/>
      <w:bookmarkStart w:id="170" w:name="_Toc230033616"/>
      <w:bookmarkStart w:id="171" w:name="_Toc230035164"/>
      <w:bookmarkStart w:id="172" w:name="_Toc338867929"/>
      <w:bookmarkStart w:id="173" w:name="_Toc338175623"/>
      <w:bookmarkStart w:id="174" w:name="_Toc338935816"/>
      <w:bookmarkStart w:id="175" w:name="_Toc368480194"/>
      <w:bookmarkStart w:id="176" w:name="_Toc230025027"/>
      <w:r>
        <w:rPr>
          <w:rFonts w:hint="eastAsia" w:ascii="仿宋" w:hAnsi="仿宋" w:eastAsia="仿宋" w:cs="仿宋"/>
          <w:b/>
          <w:color w:val="000000"/>
          <w:sz w:val="21"/>
          <w:szCs w:val="21"/>
        </w:rPr>
        <w:t>24  争议的解决</w:t>
      </w:r>
      <w:bookmarkEnd w:id="169"/>
      <w:bookmarkEnd w:id="170"/>
      <w:bookmarkEnd w:id="171"/>
      <w:bookmarkEnd w:id="172"/>
      <w:bookmarkEnd w:id="173"/>
      <w:bookmarkEnd w:id="174"/>
      <w:bookmarkEnd w:id="175"/>
      <w:bookmarkEnd w:id="176"/>
    </w:p>
    <w:p w14:paraId="5ABC37F5">
      <w:pPr>
        <w:spacing w:line="360" w:lineRule="exact"/>
        <w:ind w:firstLine="422" w:firstLineChars="200"/>
        <w:rPr>
          <w:rFonts w:hint="eastAsia" w:ascii="仿宋" w:hAnsi="仿宋" w:eastAsia="仿宋" w:cs="仿宋"/>
          <w:b/>
          <w:color w:val="000000"/>
          <w:sz w:val="21"/>
          <w:szCs w:val="21"/>
        </w:rPr>
      </w:pPr>
      <w:bookmarkStart w:id="177" w:name="_Toc338867930"/>
      <w:bookmarkStart w:id="178" w:name="_Toc338935817"/>
      <w:bookmarkStart w:id="179" w:name="_Toc338869234"/>
      <w:r>
        <w:rPr>
          <w:rFonts w:hint="eastAsia" w:ascii="仿宋" w:hAnsi="仿宋" w:eastAsia="仿宋" w:cs="仿宋"/>
          <w:b/>
          <w:color w:val="000000"/>
          <w:sz w:val="21"/>
          <w:szCs w:val="21"/>
        </w:rPr>
        <w:t>24.1 争议的解决方式</w:t>
      </w:r>
      <w:bookmarkEnd w:id="177"/>
      <w:bookmarkEnd w:id="178"/>
      <w:bookmarkEnd w:id="179"/>
    </w:p>
    <w:p w14:paraId="1EEC51F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合同当事人友好协商解决不成、不愿提出争议评审或不接受争议评审组意见的，约定合同争议解决方式：</w:t>
      </w:r>
      <w:r>
        <w:rPr>
          <w:rFonts w:hint="eastAsia" w:ascii="仿宋" w:hAnsi="仿宋" w:eastAsia="仿宋" w:cs="仿宋"/>
          <w:color w:val="000000"/>
          <w:sz w:val="21"/>
          <w:szCs w:val="21"/>
          <w:u w:val="single"/>
        </w:rPr>
        <w:t xml:space="preserve"> 仲裁 </w:t>
      </w:r>
      <w:r>
        <w:rPr>
          <w:rFonts w:hint="eastAsia" w:ascii="仿宋" w:hAnsi="仿宋" w:eastAsia="仿宋" w:cs="仿宋"/>
          <w:color w:val="000000"/>
          <w:sz w:val="21"/>
          <w:szCs w:val="21"/>
        </w:rPr>
        <w:t>。</w:t>
      </w:r>
    </w:p>
    <w:p w14:paraId="1B77E7FF">
      <w:pPr>
        <w:spacing w:line="360" w:lineRule="exact"/>
        <w:ind w:firstLine="422" w:firstLineChars="200"/>
        <w:rPr>
          <w:rFonts w:hint="eastAsia" w:ascii="仿宋" w:hAnsi="仿宋" w:eastAsia="仿宋" w:cs="仿宋"/>
          <w:b/>
          <w:color w:val="000000"/>
          <w:sz w:val="21"/>
          <w:szCs w:val="21"/>
        </w:rPr>
      </w:pPr>
      <w:bookmarkStart w:id="180" w:name="_Toc368480195"/>
      <w:r>
        <w:rPr>
          <w:rFonts w:hint="eastAsia" w:ascii="仿宋" w:hAnsi="仿宋" w:eastAsia="仿宋" w:cs="仿宋"/>
          <w:b/>
          <w:color w:val="000000"/>
          <w:sz w:val="21"/>
          <w:szCs w:val="21"/>
        </w:rPr>
        <w:t xml:space="preserve">25  </w:t>
      </w:r>
      <w:r>
        <w:rPr>
          <w:rFonts w:hint="eastAsia" w:ascii="仿宋" w:hAnsi="仿宋" w:eastAsia="仿宋" w:cs="仿宋"/>
          <w:b/>
          <w:color w:val="000000"/>
          <w:sz w:val="21"/>
          <w:szCs w:val="21"/>
          <w:lang w:val="en-US" w:eastAsia="zh-CN"/>
        </w:rPr>
        <w:t>农</w:t>
      </w:r>
      <w:r>
        <w:rPr>
          <w:rFonts w:hint="eastAsia" w:ascii="仿宋" w:hAnsi="仿宋" w:eastAsia="仿宋" w:cs="仿宋"/>
          <w:b/>
          <w:color w:val="000000"/>
          <w:sz w:val="21"/>
          <w:szCs w:val="21"/>
        </w:rPr>
        <w:t>民工工资</w:t>
      </w:r>
      <w:bookmarkEnd w:id="180"/>
    </w:p>
    <w:p w14:paraId="2F6C08FE">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要根据国家和省有关法律、法规、规定，以及关于认真贯彻执行《新疆维吾尔自治区建设领域农民工工资支付管理办法》和《新疆维吾尔自治区农民工工资保证金管理暂行办法》《保障农民工工资支付条例》的办法等加强管理：</w:t>
      </w:r>
    </w:p>
    <w:p w14:paraId="0C647D25">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1、在同等条件下应优先考虑当地民工，并按规定与民工签定劳务合同，方可用工，并报发包人备案；</w:t>
      </w:r>
    </w:p>
    <w:p w14:paraId="23B2CAF6">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2、承包人负责管理民工，保障民工的合法权益；</w:t>
      </w:r>
    </w:p>
    <w:p w14:paraId="728B53EB">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3、按月通过农民工工资专户发放民工工资，工资发放表必须由民工本人签名确认（身份证号）；</w:t>
      </w:r>
    </w:p>
    <w:p w14:paraId="39995A71">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4、申请拨付工程款时，同时报送民工工资发放表；</w:t>
      </w:r>
    </w:p>
    <w:p w14:paraId="76EB7CB9">
      <w:pPr>
        <w:spacing w:line="36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5、对于恶意拖欠、克扣民工工资的行为，一经查实，发包人可视情节轻重每次要求承包人支付5万元的违约金。</w:t>
      </w:r>
    </w:p>
    <w:p w14:paraId="45CDFC58">
      <w:pPr>
        <w:spacing w:line="360" w:lineRule="exact"/>
        <w:ind w:firstLine="422" w:firstLineChars="20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26.因承包人违约解除合同</w:t>
      </w:r>
    </w:p>
    <w:p w14:paraId="2F64B98C">
      <w:pPr>
        <w:spacing w:line="360" w:lineRule="exact"/>
        <w:ind w:firstLine="420" w:firstLineChars="200"/>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关于承包人违约解除合同的特别约定：因承包人违约，如发包人要求继续履行合同的，承包人应继续按本合同约定履行，同时按本合同通用条款及专用条款的约定承担违约责任；如发包人选择解除合同的，自发包人解除合同通知书按本合同载明的承包人地址寄发后予以解除，承包人应在合同解除后七日内完成撤场及各项交接工作，承包人应按本合同金额10%向发包人支付违约金，违约金不足以弥补发包人损失的，承包人还应据实赔偿发包人该等损失，同时，发包人已支付的工程款部分，除发包人认可的工程量涉及金额外，其余工程款，承包人应在合同解除后七日内连同各项应支付违约金、赔偿金及其他应付款项一次性支付给发包人。发包人如通过诉讼方式解除合同的，因行使合同解除权所涉及的诉讼费、律师费、执行费、调档费、查询费、交通住宿费等一切费用，均由承包人承担。</w:t>
      </w:r>
    </w:p>
    <w:p w14:paraId="77EDF8E0">
      <w:pPr>
        <w:spacing w:line="360" w:lineRule="exact"/>
        <w:ind w:firstLine="420" w:firstLineChars="200"/>
        <w:rPr>
          <w:rFonts w:hint="eastAsia" w:ascii="仿宋" w:hAnsi="仿宋" w:eastAsia="仿宋" w:cs="仿宋"/>
          <w:b w:val="0"/>
          <w:bCs w:val="0"/>
          <w:color w:val="000000"/>
          <w:sz w:val="20"/>
          <w:szCs w:val="20"/>
          <w:lang w:val="en-US" w:eastAsia="zh-CN"/>
        </w:rPr>
      </w:pPr>
      <w:r>
        <w:rPr>
          <w:rFonts w:hint="eastAsia" w:ascii="仿宋" w:hAnsi="仿宋" w:eastAsia="仿宋" w:cs="仿宋"/>
          <w:b w:val="0"/>
          <w:bCs w:val="0"/>
          <w:color w:val="000000"/>
          <w:sz w:val="21"/>
          <w:szCs w:val="21"/>
          <w:lang w:val="en-US" w:eastAsia="zh-CN"/>
        </w:rPr>
        <w:t>发包人继续使用承包人在施工现场的材料、设备、临时工程、承包人文件和由承包人或以其名义编制的其他文件的费用承担方式：由承包人承担。</w:t>
      </w:r>
      <w:r>
        <w:rPr>
          <w:rFonts w:hint="eastAsia" w:ascii="仿宋" w:hAnsi="仿宋" w:eastAsia="仿宋" w:cs="仿宋"/>
          <w:b w:val="0"/>
          <w:bCs w:val="0"/>
          <w:color w:val="000000"/>
          <w:sz w:val="20"/>
          <w:szCs w:val="20"/>
          <w:lang w:val="en-US" w:eastAsia="zh-CN"/>
        </w:rPr>
        <w:t xml:space="preserve"> </w:t>
      </w:r>
    </w:p>
    <w:p w14:paraId="36AF24A4">
      <w:pPr>
        <w:spacing w:line="360" w:lineRule="exact"/>
        <w:ind w:firstLine="400" w:firstLineChars="200"/>
        <w:rPr>
          <w:rFonts w:hint="eastAsia" w:ascii="仿宋" w:hAnsi="仿宋" w:eastAsia="仿宋" w:cs="仿宋"/>
          <w:color w:val="000000"/>
          <w:sz w:val="20"/>
          <w:szCs w:val="20"/>
        </w:rPr>
      </w:pPr>
    </w:p>
    <w:p w14:paraId="0A303DF6">
      <w:pPr>
        <w:pStyle w:val="42"/>
        <w:rPr>
          <w:rFonts w:hint="eastAsia" w:ascii="仿宋" w:hAnsi="仿宋" w:eastAsia="仿宋" w:cs="仿宋"/>
          <w:color w:val="000000"/>
        </w:rPr>
      </w:pPr>
    </w:p>
    <w:p w14:paraId="0477B062">
      <w:pPr>
        <w:pStyle w:val="42"/>
        <w:rPr>
          <w:rFonts w:hint="eastAsia" w:ascii="仿宋" w:hAnsi="仿宋" w:eastAsia="仿宋" w:cs="仿宋"/>
          <w:color w:val="000000"/>
        </w:rPr>
      </w:pPr>
    </w:p>
    <w:p w14:paraId="6B7E39E9">
      <w:pPr>
        <w:pStyle w:val="42"/>
        <w:rPr>
          <w:rFonts w:hint="eastAsia" w:ascii="仿宋" w:hAnsi="仿宋" w:eastAsia="仿宋" w:cs="仿宋"/>
          <w:color w:val="000000"/>
        </w:rPr>
      </w:pPr>
    </w:p>
    <w:p w14:paraId="27637833">
      <w:pPr>
        <w:pStyle w:val="42"/>
        <w:rPr>
          <w:rFonts w:hint="eastAsia" w:ascii="仿宋" w:hAnsi="仿宋" w:eastAsia="仿宋" w:cs="仿宋"/>
          <w:color w:val="000000"/>
        </w:rPr>
      </w:pPr>
    </w:p>
    <w:p w14:paraId="21F80B68">
      <w:pPr>
        <w:pStyle w:val="42"/>
        <w:rPr>
          <w:rFonts w:hint="eastAsia" w:ascii="仿宋" w:hAnsi="仿宋" w:eastAsia="仿宋" w:cs="仿宋"/>
          <w:color w:val="000000"/>
        </w:rPr>
      </w:pPr>
    </w:p>
    <w:p w14:paraId="00A52E9E">
      <w:pPr>
        <w:pStyle w:val="42"/>
        <w:rPr>
          <w:rFonts w:hint="eastAsia" w:ascii="仿宋" w:hAnsi="仿宋" w:eastAsia="仿宋" w:cs="仿宋"/>
          <w:color w:val="000000"/>
        </w:rPr>
      </w:pPr>
    </w:p>
    <w:p w14:paraId="612F2302">
      <w:pPr>
        <w:pStyle w:val="42"/>
        <w:rPr>
          <w:rFonts w:hint="eastAsia" w:ascii="仿宋" w:hAnsi="仿宋" w:eastAsia="仿宋" w:cs="仿宋"/>
          <w:color w:val="000000"/>
          <w:szCs w:val="20"/>
        </w:rPr>
      </w:pPr>
    </w:p>
    <w:p w14:paraId="72E36F6B">
      <w:pPr>
        <w:jc w:val="center"/>
        <w:rPr>
          <w:rFonts w:hint="eastAsia" w:ascii="仿宋" w:hAnsi="仿宋" w:eastAsia="仿宋" w:cs="仿宋"/>
          <w:b/>
          <w:bCs/>
          <w:color w:val="000000"/>
        </w:rPr>
      </w:pPr>
      <w:bookmarkStart w:id="181" w:name="_Toc19705"/>
      <w:bookmarkStart w:id="182" w:name="_Toc2965"/>
      <w:bookmarkStart w:id="183" w:name="_Toc3501"/>
      <w:r>
        <w:rPr>
          <w:rFonts w:hint="eastAsia" w:ascii="仿宋" w:hAnsi="仿宋" w:eastAsia="仿宋" w:cs="仿宋"/>
          <w:b/>
          <w:bCs/>
          <w:color w:val="000000"/>
        </w:rPr>
        <w:br w:type="page"/>
      </w:r>
      <w:r>
        <w:rPr>
          <w:rFonts w:hint="eastAsia" w:ascii="仿宋" w:hAnsi="仿宋" w:eastAsia="仿宋" w:cs="仿宋"/>
          <w:b/>
          <w:bCs/>
          <w:color w:val="000000"/>
        </w:rPr>
        <w:t>第三节 合同附件格式</w:t>
      </w:r>
      <w:bookmarkEnd w:id="60"/>
      <w:bookmarkEnd w:id="61"/>
      <w:bookmarkEnd w:id="62"/>
      <w:bookmarkEnd w:id="63"/>
      <w:bookmarkEnd w:id="64"/>
      <w:bookmarkEnd w:id="65"/>
      <w:bookmarkEnd w:id="66"/>
      <w:bookmarkEnd w:id="67"/>
      <w:bookmarkEnd w:id="68"/>
      <w:bookmarkEnd w:id="181"/>
      <w:bookmarkEnd w:id="182"/>
      <w:bookmarkEnd w:id="183"/>
    </w:p>
    <w:p w14:paraId="5343E223">
      <w:pPr>
        <w:pStyle w:val="9"/>
        <w:ind w:firstLine="402"/>
        <w:rPr>
          <w:rFonts w:hint="eastAsia" w:ascii="仿宋" w:hAnsi="仿宋" w:eastAsia="仿宋" w:cs="仿宋"/>
          <w:color w:val="000000"/>
          <w:szCs w:val="20"/>
        </w:rPr>
      </w:pPr>
      <w:bookmarkStart w:id="184" w:name="_Toc152042547"/>
      <w:bookmarkStart w:id="185" w:name="_Toc144974827"/>
      <w:bookmarkStart w:id="186" w:name="_Toc152045768"/>
      <w:bookmarkStart w:id="187" w:name="_Toc271562118"/>
      <w:bookmarkStart w:id="188" w:name="_Toc387056759"/>
    </w:p>
    <w:p w14:paraId="0BB1C80E">
      <w:pPr>
        <w:pStyle w:val="9"/>
        <w:ind w:firstLine="402"/>
        <w:rPr>
          <w:rFonts w:hint="eastAsia" w:ascii="仿宋" w:hAnsi="仿宋" w:eastAsia="仿宋" w:cs="仿宋"/>
          <w:color w:val="000000"/>
          <w:szCs w:val="20"/>
        </w:rPr>
      </w:pPr>
    </w:p>
    <w:p w14:paraId="1F3F495B">
      <w:pPr>
        <w:pStyle w:val="9"/>
        <w:ind w:firstLine="402"/>
        <w:rPr>
          <w:rFonts w:hint="eastAsia" w:ascii="仿宋" w:hAnsi="仿宋" w:eastAsia="仿宋" w:cs="仿宋"/>
          <w:color w:val="000000"/>
          <w:szCs w:val="20"/>
        </w:rPr>
      </w:pPr>
      <w:r>
        <w:rPr>
          <w:rFonts w:hint="eastAsia" w:ascii="仿宋" w:hAnsi="仿宋" w:eastAsia="仿宋" w:cs="仿宋"/>
          <w:color w:val="000000"/>
          <w:szCs w:val="20"/>
        </w:rPr>
        <w:t>附件一：合同协议书</w:t>
      </w:r>
      <w:bookmarkEnd w:id="184"/>
      <w:bookmarkEnd w:id="185"/>
      <w:bookmarkEnd w:id="186"/>
      <w:bookmarkEnd w:id="187"/>
      <w:bookmarkEnd w:id="188"/>
    </w:p>
    <w:p w14:paraId="0317843E">
      <w:pPr>
        <w:spacing w:line="360" w:lineRule="exact"/>
        <w:ind w:firstLine="402"/>
        <w:rPr>
          <w:rFonts w:hint="eastAsia" w:ascii="仿宋" w:hAnsi="仿宋" w:eastAsia="仿宋" w:cs="仿宋"/>
          <w:b/>
          <w:bCs/>
          <w:color w:val="000000"/>
          <w:sz w:val="20"/>
          <w:szCs w:val="20"/>
        </w:rPr>
      </w:pPr>
    </w:p>
    <w:p w14:paraId="30C98044">
      <w:pPr>
        <w:spacing w:line="360" w:lineRule="exact"/>
        <w:ind w:firstLine="402"/>
        <w:jc w:val="center"/>
        <w:rPr>
          <w:rFonts w:hint="eastAsia" w:ascii="仿宋" w:hAnsi="仿宋" w:eastAsia="仿宋" w:cs="仿宋"/>
          <w:b/>
          <w:bCs/>
          <w:color w:val="000000"/>
          <w:szCs w:val="21"/>
        </w:rPr>
      </w:pPr>
      <w:r>
        <w:rPr>
          <w:rFonts w:hint="eastAsia" w:ascii="仿宋" w:hAnsi="仿宋" w:eastAsia="仿宋" w:cs="仿宋"/>
          <w:b/>
          <w:bCs/>
          <w:color w:val="000000"/>
          <w:szCs w:val="21"/>
        </w:rPr>
        <w:t>合同协议书</w:t>
      </w:r>
    </w:p>
    <w:p w14:paraId="7E1AEFB5">
      <w:pPr>
        <w:spacing w:line="360" w:lineRule="exact"/>
        <w:ind w:firstLine="400"/>
        <w:rPr>
          <w:rFonts w:hint="eastAsia" w:ascii="仿宋" w:hAnsi="仿宋" w:eastAsia="仿宋" w:cs="仿宋"/>
          <w:color w:val="000000"/>
          <w:szCs w:val="21"/>
        </w:rPr>
      </w:pPr>
    </w:p>
    <w:p w14:paraId="0C728C8B">
      <w:pPr>
        <w:spacing w:line="360" w:lineRule="exact"/>
        <w:ind w:firstLine="376" w:firstLineChars="171"/>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（发包人名称，以下简称“发包人”）为实施</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（项目名称），已接受</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（承包人名称，以下简称“承包人”）对该项目</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标段施工的投标。发包人和承包人共同达成如下协议。</w:t>
      </w:r>
    </w:p>
    <w:p w14:paraId="52442DDC">
      <w:pPr>
        <w:spacing w:line="360" w:lineRule="exact"/>
        <w:ind w:firstLine="376" w:firstLineChars="171"/>
        <w:rPr>
          <w:rFonts w:hint="eastAsia" w:ascii="仿宋" w:hAnsi="仿宋" w:eastAsia="仿宋" w:cs="仿宋"/>
          <w:color w:val="000000"/>
          <w:szCs w:val="21"/>
        </w:rPr>
      </w:pPr>
      <w:bookmarkStart w:id="189" w:name="_Toc152042548"/>
      <w:bookmarkStart w:id="190" w:name="_Toc144974828"/>
      <w:r>
        <w:rPr>
          <w:rFonts w:hint="eastAsia" w:ascii="仿宋" w:hAnsi="仿宋" w:eastAsia="仿宋" w:cs="仿宋"/>
          <w:color w:val="000000"/>
          <w:szCs w:val="21"/>
        </w:rPr>
        <w:t>1. 本协议书与下列文件一起构成合同文件：</w:t>
      </w:r>
      <w:bookmarkEnd w:id="189"/>
      <w:bookmarkEnd w:id="190"/>
    </w:p>
    <w:p w14:paraId="7058A448">
      <w:pPr>
        <w:spacing w:line="360" w:lineRule="exact"/>
        <w:ind w:firstLine="752" w:firstLineChars="342"/>
        <w:rPr>
          <w:rFonts w:hint="eastAsia" w:ascii="仿宋" w:hAnsi="仿宋" w:eastAsia="仿宋" w:cs="仿宋"/>
          <w:color w:val="000000"/>
          <w:szCs w:val="21"/>
        </w:rPr>
      </w:pPr>
      <w:r>
        <w:rPr>
          <w:rFonts w:hint="eastAsia" w:ascii="仿宋" w:hAnsi="仿宋" w:eastAsia="仿宋" w:cs="仿宋"/>
          <w:color w:val="000000"/>
          <w:szCs w:val="21"/>
        </w:rPr>
        <w:t>（1）中标通知书；</w:t>
      </w:r>
    </w:p>
    <w:p w14:paraId="70D4B5A1">
      <w:pPr>
        <w:spacing w:line="360" w:lineRule="exact"/>
        <w:ind w:firstLine="752" w:firstLineChars="342"/>
        <w:rPr>
          <w:rFonts w:hint="eastAsia" w:ascii="仿宋" w:hAnsi="仿宋" w:eastAsia="仿宋" w:cs="仿宋"/>
          <w:color w:val="000000"/>
          <w:szCs w:val="21"/>
        </w:rPr>
      </w:pPr>
      <w:r>
        <w:rPr>
          <w:rFonts w:hint="eastAsia" w:ascii="仿宋" w:hAnsi="仿宋" w:eastAsia="仿宋" w:cs="仿宋"/>
          <w:color w:val="000000"/>
          <w:szCs w:val="21"/>
        </w:rPr>
        <w:t>（2）投标函及投标函附录；</w:t>
      </w:r>
    </w:p>
    <w:p w14:paraId="334887C2">
      <w:pPr>
        <w:spacing w:line="360" w:lineRule="exact"/>
        <w:ind w:firstLine="752" w:firstLineChars="342"/>
        <w:rPr>
          <w:rFonts w:hint="eastAsia" w:ascii="仿宋" w:hAnsi="仿宋" w:eastAsia="仿宋" w:cs="仿宋"/>
          <w:color w:val="000000"/>
          <w:szCs w:val="21"/>
        </w:rPr>
      </w:pPr>
      <w:r>
        <w:rPr>
          <w:rFonts w:hint="eastAsia" w:ascii="仿宋" w:hAnsi="仿宋" w:eastAsia="仿宋" w:cs="仿宋"/>
          <w:color w:val="000000"/>
          <w:szCs w:val="21"/>
        </w:rPr>
        <w:t>（3）专用合同条款；</w:t>
      </w:r>
    </w:p>
    <w:p w14:paraId="364D3DD2">
      <w:pPr>
        <w:spacing w:line="360" w:lineRule="exact"/>
        <w:ind w:firstLine="752" w:firstLineChars="342"/>
        <w:rPr>
          <w:rFonts w:hint="eastAsia" w:ascii="仿宋" w:hAnsi="仿宋" w:eastAsia="仿宋" w:cs="仿宋"/>
          <w:color w:val="000000"/>
          <w:szCs w:val="21"/>
        </w:rPr>
      </w:pPr>
      <w:r>
        <w:rPr>
          <w:rFonts w:hint="eastAsia" w:ascii="仿宋" w:hAnsi="仿宋" w:eastAsia="仿宋" w:cs="仿宋"/>
          <w:color w:val="000000"/>
          <w:szCs w:val="21"/>
        </w:rPr>
        <w:t>（4）通用合同条款；</w:t>
      </w:r>
    </w:p>
    <w:p w14:paraId="571E2D8D">
      <w:pPr>
        <w:spacing w:line="360" w:lineRule="exact"/>
        <w:ind w:firstLine="752" w:firstLineChars="342"/>
        <w:rPr>
          <w:rFonts w:hint="eastAsia" w:ascii="仿宋" w:hAnsi="仿宋" w:eastAsia="仿宋" w:cs="仿宋"/>
          <w:color w:val="000000"/>
          <w:szCs w:val="21"/>
        </w:rPr>
      </w:pPr>
      <w:r>
        <w:rPr>
          <w:rFonts w:hint="eastAsia" w:ascii="仿宋" w:hAnsi="仿宋" w:eastAsia="仿宋" w:cs="仿宋"/>
          <w:color w:val="000000"/>
          <w:szCs w:val="21"/>
        </w:rPr>
        <w:t>（5）技术标准和要求；</w:t>
      </w:r>
    </w:p>
    <w:p w14:paraId="796E9390">
      <w:pPr>
        <w:spacing w:line="360" w:lineRule="exact"/>
        <w:ind w:firstLine="752" w:firstLineChars="342"/>
        <w:rPr>
          <w:rFonts w:hint="eastAsia" w:ascii="仿宋" w:hAnsi="仿宋" w:eastAsia="仿宋" w:cs="仿宋"/>
          <w:color w:val="000000"/>
          <w:szCs w:val="21"/>
        </w:rPr>
      </w:pPr>
      <w:r>
        <w:rPr>
          <w:rFonts w:hint="eastAsia" w:ascii="仿宋" w:hAnsi="仿宋" w:eastAsia="仿宋" w:cs="仿宋"/>
          <w:color w:val="000000"/>
          <w:szCs w:val="21"/>
        </w:rPr>
        <w:t>（6）图纸；</w:t>
      </w:r>
    </w:p>
    <w:p w14:paraId="2F32AA5A">
      <w:pPr>
        <w:spacing w:line="360" w:lineRule="exact"/>
        <w:ind w:firstLine="752" w:firstLineChars="342"/>
        <w:rPr>
          <w:rFonts w:hint="eastAsia" w:ascii="仿宋" w:hAnsi="仿宋" w:eastAsia="仿宋" w:cs="仿宋"/>
          <w:color w:val="000000"/>
          <w:szCs w:val="21"/>
        </w:rPr>
      </w:pPr>
      <w:r>
        <w:rPr>
          <w:rFonts w:hint="eastAsia" w:ascii="仿宋" w:hAnsi="仿宋" w:eastAsia="仿宋" w:cs="仿宋"/>
          <w:color w:val="000000"/>
          <w:szCs w:val="21"/>
        </w:rPr>
        <w:t>（7）已标价工程量清单；</w:t>
      </w:r>
    </w:p>
    <w:p w14:paraId="3AE2A980">
      <w:pPr>
        <w:spacing w:line="360" w:lineRule="exact"/>
        <w:ind w:firstLine="752" w:firstLineChars="342"/>
        <w:rPr>
          <w:rFonts w:hint="eastAsia" w:ascii="仿宋" w:hAnsi="仿宋" w:eastAsia="仿宋" w:cs="仿宋"/>
          <w:color w:val="000000"/>
          <w:szCs w:val="21"/>
        </w:rPr>
      </w:pPr>
      <w:r>
        <w:rPr>
          <w:rFonts w:hint="eastAsia" w:ascii="仿宋" w:hAnsi="仿宋" w:eastAsia="仿宋" w:cs="仿宋"/>
          <w:color w:val="000000"/>
          <w:szCs w:val="21"/>
        </w:rPr>
        <w:t>（8）其他合同文件。</w:t>
      </w:r>
    </w:p>
    <w:p w14:paraId="3CBE553C">
      <w:pPr>
        <w:spacing w:line="360" w:lineRule="exact"/>
        <w:ind w:firstLine="376" w:firstLineChars="171"/>
        <w:rPr>
          <w:rFonts w:hint="eastAsia" w:ascii="仿宋" w:hAnsi="仿宋" w:eastAsia="仿宋" w:cs="仿宋"/>
          <w:color w:val="000000"/>
          <w:szCs w:val="21"/>
        </w:rPr>
      </w:pPr>
      <w:bookmarkStart w:id="191" w:name="_Toc152042549"/>
      <w:bookmarkStart w:id="192" w:name="_Toc144974829"/>
      <w:r>
        <w:rPr>
          <w:rFonts w:hint="eastAsia" w:ascii="仿宋" w:hAnsi="仿宋" w:eastAsia="仿宋" w:cs="仿宋"/>
          <w:color w:val="000000"/>
          <w:szCs w:val="21"/>
        </w:rPr>
        <w:t>2. 上述文件互相补充和解释，如有不明确或不一致之处，以合同约定次序在先者为准。</w:t>
      </w:r>
      <w:bookmarkEnd w:id="191"/>
      <w:bookmarkEnd w:id="192"/>
    </w:p>
    <w:p w14:paraId="0329DF47">
      <w:pPr>
        <w:spacing w:line="360" w:lineRule="exact"/>
        <w:ind w:firstLine="376" w:firstLineChars="171"/>
        <w:rPr>
          <w:rFonts w:hint="eastAsia" w:ascii="仿宋" w:hAnsi="仿宋" w:eastAsia="仿宋" w:cs="仿宋"/>
          <w:color w:val="000000"/>
          <w:szCs w:val="21"/>
        </w:rPr>
      </w:pPr>
      <w:r>
        <w:rPr>
          <w:rFonts w:hint="eastAsia" w:ascii="仿宋" w:hAnsi="仿宋" w:eastAsia="仿宋" w:cs="仿宋"/>
          <w:color w:val="000000"/>
          <w:szCs w:val="21"/>
        </w:rPr>
        <w:t>3. 签约合同价：人民币（大写）</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p w14:paraId="4C004C00">
      <w:pPr>
        <w:spacing w:line="360" w:lineRule="exact"/>
        <w:ind w:firstLine="376" w:firstLineChars="171"/>
        <w:rPr>
          <w:rFonts w:hint="eastAsia" w:ascii="仿宋" w:hAnsi="仿宋" w:eastAsia="仿宋" w:cs="仿宋"/>
          <w:color w:val="000000"/>
          <w:szCs w:val="21"/>
          <w:u w:val="single"/>
        </w:rPr>
      </w:pPr>
      <w:r>
        <w:rPr>
          <w:rFonts w:hint="eastAsia" w:ascii="仿宋" w:hAnsi="仿宋" w:eastAsia="仿宋" w:cs="仿宋"/>
          <w:color w:val="000000"/>
          <w:szCs w:val="21"/>
        </w:rPr>
        <w:t>4. 承包人项目经理：</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p w14:paraId="74419DCE">
      <w:pPr>
        <w:spacing w:line="360" w:lineRule="exact"/>
        <w:ind w:firstLine="376" w:firstLineChars="171"/>
        <w:rPr>
          <w:rFonts w:hint="eastAsia" w:ascii="仿宋" w:hAnsi="仿宋" w:eastAsia="仿宋" w:cs="仿宋"/>
          <w:color w:val="000000"/>
          <w:szCs w:val="21"/>
        </w:rPr>
      </w:pPr>
      <w:r>
        <w:rPr>
          <w:rFonts w:hint="eastAsia" w:ascii="仿宋" w:hAnsi="仿宋" w:eastAsia="仿宋" w:cs="仿宋"/>
          <w:color w:val="000000"/>
          <w:szCs w:val="21"/>
        </w:rPr>
        <w:t>5. 工程质量符合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标准。</w:t>
      </w:r>
    </w:p>
    <w:p w14:paraId="5AB50605">
      <w:pPr>
        <w:spacing w:line="360" w:lineRule="exact"/>
        <w:ind w:firstLine="376" w:firstLineChars="171"/>
        <w:rPr>
          <w:rFonts w:hint="eastAsia" w:ascii="仿宋" w:hAnsi="仿宋" w:eastAsia="仿宋" w:cs="仿宋"/>
          <w:color w:val="000000"/>
          <w:szCs w:val="21"/>
        </w:rPr>
      </w:pPr>
      <w:r>
        <w:rPr>
          <w:rFonts w:hint="eastAsia" w:ascii="仿宋" w:hAnsi="仿宋" w:eastAsia="仿宋" w:cs="仿宋"/>
          <w:color w:val="000000"/>
          <w:szCs w:val="21"/>
        </w:rPr>
        <w:t>6. 承包人承诺按合同约定承担工程的实施、完成及缺陷修复。</w:t>
      </w:r>
    </w:p>
    <w:p w14:paraId="0DCB440A">
      <w:pPr>
        <w:spacing w:line="360" w:lineRule="exact"/>
        <w:ind w:firstLine="376" w:firstLineChars="171"/>
        <w:rPr>
          <w:rFonts w:hint="eastAsia" w:ascii="仿宋" w:hAnsi="仿宋" w:eastAsia="仿宋" w:cs="仿宋"/>
          <w:color w:val="000000"/>
          <w:szCs w:val="21"/>
        </w:rPr>
      </w:pPr>
      <w:r>
        <w:rPr>
          <w:rFonts w:hint="eastAsia" w:ascii="仿宋" w:hAnsi="仿宋" w:eastAsia="仿宋" w:cs="仿宋"/>
          <w:color w:val="000000"/>
          <w:szCs w:val="21"/>
        </w:rPr>
        <w:t>7. 发包人承诺按合同约定的条件、时间和方式向承包人支付合同价款。</w:t>
      </w:r>
    </w:p>
    <w:p w14:paraId="5E90D948">
      <w:pPr>
        <w:spacing w:line="360" w:lineRule="exact"/>
        <w:ind w:firstLine="376" w:firstLineChars="171"/>
        <w:rPr>
          <w:rFonts w:hint="eastAsia" w:ascii="仿宋" w:hAnsi="仿宋" w:eastAsia="仿宋" w:cs="仿宋"/>
          <w:color w:val="000000"/>
          <w:szCs w:val="21"/>
        </w:rPr>
      </w:pPr>
      <w:r>
        <w:rPr>
          <w:rFonts w:hint="eastAsia" w:ascii="仿宋" w:hAnsi="仿宋" w:eastAsia="仿宋" w:cs="仿宋"/>
          <w:color w:val="000000"/>
          <w:szCs w:val="21"/>
        </w:rPr>
        <w:t>8. 承包人应按照监理人指示开工，工期为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日历天。</w:t>
      </w:r>
    </w:p>
    <w:p w14:paraId="60510C89">
      <w:pPr>
        <w:spacing w:line="360" w:lineRule="exact"/>
        <w:ind w:firstLine="376" w:firstLineChars="171"/>
        <w:rPr>
          <w:rFonts w:hint="eastAsia" w:ascii="仿宋" w:hAnsi="仿宋" w:eastAsia="仿宋" w:cs="仿宋"/>
          <w:color w:val="000000"/>
          <w:szCs w:val="21"/>
        </w:rPr>
      </w:pPr>
      <w:r>
        <w:rPr>
          <w:rFonts w:hint="eastAsia" w:ascii="仿宋" w:hAnsi="仿宋" w:eastAsia="仿宋" w:cs="仿宋"/>
          <w:color w:val="000000"/>
          <w:szCs w:val="21"/>
        </w:rPr>
        <w:t>9. 本协议书一式</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份，合同双方各执一份。</w:t>
      </w:r>
    </w:p>
    <w:p w14:paraId="29B4329A">
      <w:pPr>
        <w:spacing w:line="360" w:lineRule="exact"/>
        <w:ind w:firstLine="376" w:firstLineChars="171"/>
        <w:rPr>
          <w:rFonts w:hint="eastAsia" w:ascii="仿宋" w:hAnsi="仿宋" w:eastAsia="仿宋" w:cs="仿宋"/>
          <w:color w:val="000000"/>
          <w:szCs w:val="21"/>
        </w:rPr>
      </w:pPr>
      <w:bookmarkStart w:id="193" w:name="_Toc152042550"/>
      <w:bookmarkStart w:id="194" w:name="_Toc144974830"/>
      <w:r>
        <w:rPr>
          <w:rFonts w:hint="eastAsia" w:ascii="仿宋" w:hAnsi="仿宋" w:eastAsia="仿宋" w:cs="仿宋"/>
          <w:color w:val="000000"/>
          <w:szCs w:val="21"/>
        </w:rPr>
        <w:t>10. 合同未尽事宜，双方另行签订补充协议。补充协议是合同的组成部分。</w:t>
      </w:r>
      <w:bookmarkEnd w:id="193"/>
      <w:bookmarkEnd w:id="194"/>
    </w:p>
    <w:p w14:paraId="4F05E28E">
      <w:pPr>
        <w:spacing w:line="360" w:lineRule="exact"/>
        <w:ind w:firstLine="400"/>
        <w:rPr>
          <w:rFonts w:hint="eastAsia" w:ascii="仿宋" w:hAnsi="仿宋" w:eastAsia="仿宋" w:cs="仿宋"/>
          <w:color w:val="000000"/>
          <w:szCs w:val="21"/>
        </w:rPr>
      </w:pPr>
    </w:p>
    <w:p w14:paraId="5427A4CF">
      <w:pPr>
        <w:spacing w:line="360" w:lineRule="exact"/>
        <w:ind w:firstLine="400"/>
        <w:rPr>
          <w:rFonts w:hint="eastAsia" w:ascii="仿宋" w:hAnsi="仿宋" w:eastAsia="仿宋" w:cs="仿宋"/>
          <w:color w:val="000000"/>
          <w:szCs w:val="21"/>
        </w:rPr>
      </w:pPr>
    </w:p>
    <w:p w14:paraId="386DB978">
      <w:pPr>
        <w:spacing w:line="360" w:lineRule="exact"/>
        <w:ind w:firstLine="400"/>
        <w:rPr>
          <w:rFonts w:hint="eastAsia" w:ascii="仿宋" w:hAnsi="仿宋" w:eastAsia="仿宋" w:cs="仿宋"/>
          <w:color w:val="000000"/>
          <w:szCs w:val="21"/>
        </w:rPr>
      </w:pPr>
    </w:p>
    <w:p w14:paraId="24722EA4">
      <w:pPr>
        <w:spacing w:line="360" w:lineRule="exact"/>
        <w:ind w:firstLine="400"/>
        <w:rPr>
          <w:rFonts w:hint="eastAsia" w:ascii="仿宋" w:hAnsi="仿宋" w:eastAsia="仿宋" w:cs="仿宋"/>
          <w:color w:val="000000"/>
          <w:szCs w:val="21"/>
        </w:rPr>
      </w:pPr>
      <w:r>
        <w:rPr>
          <w:rFonts w:hint="eastAsia" w:ascii="仿宋" w:hAnsi="仿宋" w:eastAsia="仿宋" w:cs="仿宋"/>
          <w:color w:val="000000"/>
          <w:szCs w:val="21"/>
        </w:rPr>
        <w:t>发包人：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（盖单位章）     承包人：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（盖单位章）</w:t>
      </w:r>
    </w:p>
    <w:p w14:paraId="365174A8">
      <w:pPr>
        <w:spacing w:line="360" w:lineRule="exact"/>
        <w:ind w:firstLine="400"/>
        <w:rPr>
          <w:rFonts w:hint="eastAsia" w:ascii="仿宋" w:hAnsi="仿宋" w:eastAsia="仿宋" w:cs="仿宋"/>
          <w:color w:val="000000"/>
          <w:szCs w:val="21"/>
        </w:rPr>
      </w:pPr>
      <w:r>
        <w:rPr>
          <w:rFonts w:hint="eastAsia" w:ascii="仿宋" w:hAnsi="仿宋" w:eastAsia="仿宋" w:cs="仿宋"/>
          <w:color w:val="000000"/>
          <w:szCs w:val="21"/>
        </w:rPr>
        <w:t>法定代表人或其委托代理人：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    法定代表人或其委托代理人：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w:t>
      </w:r>
    </w:p>
    <w:p w14:paraId="7EB941E4">
      <w:pPr>
        <w:spacing w:line="360" w:lineRule="exact"/>
        <w:ind w:firstLine="400"/>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月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日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月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7DE69E62">
      <w:pPr>
        <w:pStyle w:val="9"/>
        <w:ind w:firstLine="402"/>
        <w:rPr>
          <w:rFonts w:hint="eastAsia" w:ascii="仿宋" w:hAnsi="仿宋" w:eastAsia="仿宋" w:cs="仿宋"/>
          <w:color w:val="000000"/>
          <w:szCs w:val="21"/>
        </w:rPr>
      </w:pPr>
      <w:bookmarkStart w:id="195" w:name="_Toc152042551"/>
      <w:bookmarkStart w:id="196" w:name="_Toc152045769"/>
      <w:bookmarkStart w:id="197" w:name="_Toc144974831"/>
      <w:r>
        <w:rPr>
          <w:rFonts w:hint="eastAsia" w:ascii="仿宋" w:hAnsi="仿宋" w:eastAsia="仿宋" w:cs="仿宋"/>
          <w:color w:val="000000"/>
          <w:szCs w:val="21"/>
        </w:rPr>
        <w:br w:type="page"/>
      </w:r>
      <w:bookmarkStart w:id="198" w:name="_Toc387056760"/>
      <w:bookmarkStart w:id="199" w:name="_Toc271562119"/>
      <w:r>
        <w:rPr>
          <w:rFonts w:hint="eastAsia" w:ascii="仿宋" w:hAnsi="仿宋" w:eastAsia="仿宋" w:cs="仿宋"/>
          <w:color w:val="000000"/>
          <w:szCs w:val="21"/>
        </w:rPr>
        <w:t>附件二：履约担保格式</w:t>
      </w:r>
      <w:bookmarkEnd w:id="195"/>
      <w:bookmarkEnd w:id="196"/>
      <w:bookmarkEnd w:id="197"/>
      <w:bookmarkEnd w:id="198"/>
      <w:bookmarkEnd w:id="199"/>
    </w:p>
    <w:p w14:paraId="108E0663">
      <w:pPr>
        <w:spacing w:line="360" w:lineRule="auto"/>
        <w:ind w:firstLine="482" w:firstLineChars="200"/>
        <w:jc w:val="center"/>
        <w:rPr>
          <w:rFonts w:hint="eastAsia" w:ascii="仿宋" w:hAnsi="仿宋" w:eastAsia="仿宋" w:cs="仿宋"/>
          <w:b/>
          <w:color w:val="000000"/>
          <w:sz w:val="24"/>
        </w:rPr>
      </w:pPr>
      <w:r>
        <w:rPr>
          <w:rFonts w:hint="eastAsia" w:ascii="仿宋" w:hAnsi="仿宋" w:eastAsia="仿宋" w:cs="仿宋"/>
          <w:b/>
          <w:color w:val="000000"/>
          <w:sz w:val="24"/>
        </w:rPr>
        <w:t>履约担保</w:t>
      </w:r>
    </w:p>
    <w:p w14:paraId="07932AAE">
      <w:pPr>
        <w:spacing w:line="360" w:lineRule="auto"/>
        <w:rPr>
          <w:rFonts w:hint="eastAsia" w:ascii="仿宋" w:hAnsi="仿宋" w:eastAsia="仿宋" w:cs="仿宋"/>
          <w:color w:val="000000"/>
          <w:szCs w:val="21"/>
          <w:u w:val="single"/>
        </w:rPr>
      </w:pPr>
    </w:p>
    <w:p w14:paraId="41DEC4D7">
      <w:pPr>
        <w:spacing w:line="360" w:lineRule="auto"/>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（发包人名称）: </w:t>
      </w:r>
    </w:p>
    <w:p w14:paraId="4585A525">
      <w:pPr>
        <w:spacing w:line="360" w:lineRule="auto"/>
        <w:ind w:firstLine="440" w:firstLineChars="200"/>
        <w:rPr>
          <w:rFonts w:hint="eastAsia" w:ascii="仿宋" w:hAnsi="仿宋" w:eastAsia="仿宋" w:cs="仿宋"/>
          <w:color w:val="000000"/>
          <w:szCs w:val="21"/>
        </w:rPr>
      </w:pPr>
      <w:r>
        <w:rPr>
          <w:rFonts w:hint="eastAsia" w:ascii="仿宋" w:hAnsi="仿宋" w:eastAsia="仿宋" w:cs="仿宋"/>
          <w:color w:val="000000"/>
          <w:szCs w:val="21"/>
        </w:rPr>
        <w:t>鉴于</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（发包人名称，以下简称“发包人”）接受</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（承包人名称）（以下称“承包人”）于＿＿年＿月＿日参加</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标段施工的投标。我方愿意无条件地、不可撤销地就承包人履行与你方订立的合同，向你方提供担保。</w:t>
      </w:r>
    </w:p>
    <w:p w14:paraId="313DA85E">
      <w:pPr>
        <w:spacing w:line="360" w:lineRule="auto"/>
        <w:ind w:firstLine="440" w:firstLineChars="200"/>
        <w:rPr>
          <w:rFonts w:hint="eastAsia" w:ascii="仿宋" w:hAnsi="仿宋" w:eastAsia="仿宋" w:cs="仿宋"/>
          <w:color w:val="000000"/>
          <w:szCs w:val="21"/>
        </w:rPr>
      </w:pPr>
      <w:r>
        <w:rPr>
          <w:rFonts w:hint="eastAsia" w:ascii="仿宋" w:hAnsi="仿宋" w:eastAsia="仿宋" w:cs="仿宋"/>
          <w:color w:val="000000"/>
          <w:szCs w:val="21"/>
        </w:rPr>
        <w:t>1．担保金额人民币（大写）</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p w14:paraId="6A7E4BC8">
      <w:pPr>
        <w:spacing w:line="360" w:lineRule="auto"/>
        <w:ind w:firstLine="440" w:firstLineChars="200"/>
        <w:rPr>
          <w:rFonts w:hint="eastAsia" w:ascii="仿宋" w:hAnsi="仿宋" w:eastAsia="仿宋" w:cs="仿宋"/>
          <w:color w:val="000000"/>
          <w:szCs w:val="21"/>
        </w:rPr>
      </w:pPr>
      <w:r>
        <w:rPr>
          <w:rFonts w:hint="eastAsia" w:ascii="仿宋" w:hAnsi="仿宋" w:eastAsia="仿宋" w:cs="仿宋"/>
          <w:color w:val="000000"/>
          <w:szCs w:val="21"/>
        </w:rPr>
        <w:t>2．担保有效期自发包人与承包人签订的合同生效之日起至发包人签发工程接收证书之日止。</w:t>
      </w:r>
    </w:p>
    <w:p w14:paraId="16B70A21">
      <w:pPr>
        <w:spacing w:line="360" w:lineRule="auto"/>
        <w:ind w:firstLine="440" w:firstLineChars="200"/>
        <w:rPr>
          <w:rFonts w:hint="eastAsia" w:ascii="仿宋" w:hAnsi="仿宋" w:eastAsia="仿宋" w:cs="仿宋"/>
          <w:color w:val="000000"/>
          <w:szCs w:val="21"/>
        </w:rPr>
      </w:pPr>
      <w:r>
        <w:rPr>
          <w:rFonts w:hint="eastAsia" w:ascii="仿宋" w:hAnsi="仿宋" w:eastAsia="仿宋" w:cs="仿宋"/>
          <w:color w:val="000000"/>
          <w:szCs w:val="21"/>
        </w:rPr>
        <w:t>3．在本担保有效期内，因承包人违反合同约定的义务给你方造成经济损失时，我方在收到你方以书面形式提出的在担保金额内的赔偿要求后，在7天内无条件支付。</w:t>
      </w:r>
    </w:p>
    <w:p w14:paraId="5A380EF4">
      <w:pPr>
        <w:spacing w:line="360" w:lineRule="auto"/>
        <w:ind w:firstLine="440" w:firstLineChars="200"/>
        <w:rPr>
          <w:rFonts w:hint="eastAsia" w:ascii="仿宋" w:hAnsi="仿宋" w:eastAsia="仿宋" w:cs="仿宋"/>
          <w:color w:val="000000"/>
          <w:szCs w:val="21"/>
        </w:rPr>
      </w:pPr>
      <w:r>
        <w:rPr>
          <w:rFonts w:hint="eastAsia" w:ascii="仿宋" w:hAnsi="仿宋" w:eastAsia="仿宋" w:cs="仿宋"/>
          <w:color w:val="000000"/>
          <w:szCs w:val="21"/>
        </w:rPr>
        <w:t>4．发包人和承包人按《通用合同条款》第15条变更合同时，我方承担本担保规定的义务不变。</w:t>
      </w:r>
    </w:p>
    <w:p w14:paraId="3EB37719">
      <w:pPr>
        <w:spacing w:line="360" w:lineRule="auto"/>
        <w:ind w:firstLine="440" w:firstLineChars="200"/>
        <w:rPr>
          <w:rFonts w:hint="eastAsia" w:ascii="仿宋" w:hAnsi="仿宋" w:eastAsia="仿宋" w:cs="仿宋"/>
          <w:color w:val="000000"/>
          <w:szCs w:val="21"/>
        </w:rPr>
      </w:pPr>
    </w:p>
    <w:p w14:paraId="658975D9">
      <w:pPr>
        <w:spacing w:line="360" w:lineRule="auto"/>
        <w:ind w:firstLine="440" w:firstLineChars="200"/>
        <w:rPr>
          <w:rFonts w:hint="eastAsia" w:ascii="仿宋" w:hAnsi="仿宋" w:eastAsia="仿宋" w:cs="仿宋"/>
          <w:color w:val="000000"/>
          <w:szCs w:val="21"/>
        </w:rPr>
      </w:pPr>
    </w:p>
    <w:p w14:paraId="629FE324">
      <w:pPr>
        <w:spacing w:line="360" w:lineRule="auto"/>
        <w:ind w:firstLine="440" w:firstLineChars="200"/>
        <w:rPr>
          <w:rFonts w:hint="eastAsia" w:ascii="仿宋" w:hAnsi="仿宋" w:eastAsia="仿宋" w:cs="仿宋"/>
          <w:color w:val="000000"/>
          <w:szCs w:val="21"/>
        </w:rPr>
      </w:pPr>
    </w:p>
    <w:p w14:paraId="535FD44E">
      <w:pPr>
        <w:spacing w:line="360" w:lineRule="auto"/>
        <w:ind w:firstLine="4290" w:firstLineChars="1950"/>
        <w:rPr>
          <w:rFonts w:hint="eastAsia" w:ascii="仿宋" w:hAnsi="仿宋" w:eastAsia="仿宋" w:cs="仿宋"/>
          <w:color w:val="000000"/>
          <w:szCs w:val="21"/>
        </w:rPr>
      </w:pPr>
      <w:r>
        <w:rPr>
          <w:rFonts w:hint="eastAsia" w:ascii="仿宋" w:hAnsi="仿宋" w:eastAsia="仿宋" w:cs="仿宋"/>
          <w:color w:val="000000"/>
          <w:szCs w:val="21"/>
        </w:rPr>
        <w:t>担保人：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（盖单位章）</w:t>
      </w:r>
    </w:p>
    <w:p w14:paraId="1EFD9576">
      <w:pPr>
        <w:spacing w:line="360" w:lineRule="auto"/>
        <w:ind w:firstLine="440" w:firstLineChars="200"/>
        <w:rPr>
          <w:rFonts w:hint="eastAsia" w:ascii="仿宋" w:hAnsi="仿宋" w:eastAsia="仿宋" w:cs="仿宋"/>
          <w:color w:val="000000"/>
          <w:szCs w:val="21"/>
        </w:rPr>
      </w:pPr>
    </w:p>
    <w:p w14:paraId="347DFCDB">
      <w:pPr>
        <w:spacing w:line="360" w:lineRule="auto"/>
        <w:ind w:firstLine="4290" w:firstLineChars="1950"/>
        <w:rPr>
          <w:rFonts w:hint="eastAsia" w:ascii="仿宋" w:hAnsi="仿宋" w:eastAsia="仿宋" w:cs="仿宋"/>
          <w:color w:val="000000"/>
          <w:szCs w:val="21"/>
        </w:rPr>
      </w:pPr>
      <w:r>
        <w:rPr>
          <w:rFonts w:hint="eastAsia" w:ascii="仿宋" w:hAnsi="仿宋" w:eastAsia="仿宋" w:cs="仿宋"/>
          <w:color w:val="000000"/>
          <w:szCs w:val="21"/>
        </w:rPr>
        <w:t>法定代表人或其委托代理人：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w:t>
      </w:r>
    </w:p>
    <w:p w14:paraId="0CECC874">
      <w:pPr>
        <w:spacing w:line="360" w:lineRule="auto"/>
        <w:ind w:firstLine="440" w:firstLineChars="200"/>
        <w:rPr>
          <w:rFonts w:hint="eastAsia" w:ascii="仿宋" w:hAnsi="仿宋" w:eastAsia="仿宋" w:cs="仿宋"/>
          <w:color w:val="000000"/>
          <w:szCs w:val="21"/>
        </w:rPr>
      </w:pPr>
    </w:p>
    <w:p w14:paraId="29D6BF27">
      <w:pPr>
        <w:spacing w:line="360" w:lineRule="auto"/>
        <w:ind w:firstLine="4400" w:firstLineChars="2000"/>
        <w:rPr>
          <w:rFonts w:hint="eastAsia" w:ascii="仿宋" w:hAnsi="仿宋" w:eastAsia="仿宋" w:cs="仿宋"/>
          <w:color w:val="000000"/>
          <w:szCs w:val="21"/>
        </w:rPr>
      </w:pPr>
      <w:r>
        <w:rPr>
          <w:rFonts w:hint="eastAsia" w:ascii="仿宋" w:hAnsi="仿宋" w:eastAsia="仿宋" w:cs="仿宋"/>
          <w:color w:val="000000"/>
          <w:szCs w:val="21"/>
        </w:rPr>
        <w:t>地    址：</w:t>
      </w:r>
      <w:r>
        <w:rPr>
          <w:rFonts w:hint="eastAsia" w:ascii="仿宋" w:hAnsi="仿宋" w:eastAsia="仿宋" w:cs="仿宋"/>
          <w:color w:val="000000"/>
          <w:szCs w:val="21"/>
          <w:u w:val="single"/>
        </w:rPr>
        <w:t xml:space="preserve">                     </w:t>
      </w:r>
    </w:p>
    <w:p w14:paraId="39F18049">
      <w:pPr>
        <w:spacing w:line="360" w:lineRule="auto"/>
        <w:ind w:firstLine="4400" w:firstLineChars="2000"/>
        <w:rPr>
          <w:rFonts w:hint="eastAsia" w:ascii="仿宋" w:hAnsi="仿宋" w:eastAsia="仿宋" w:cs="仿宋"/>
          <w:color w:val="000000"/>
          <w:szCs w:val="21"/>
        </w:rPr>
      </w:pPr>
      <w:r>
        <w:rPr>
          <w:rFonts w:hint="eastAsia" w:ascii="仿宋" w:hAnsi="仿宋" w:eastAsia="仿宋" w:cs="仿宋"/>
          <w:color w:val="000000"/>
          <w:szCs w:val="21"/>
        </w:rPr>
        <w:t>邮政编码：</w:t>
      </w:r>
      <w:r>
        <w:rPr>
          <w:rFonts w:hint="eastAsia" w:ascii="仿宋" w:hAnsi="仿宋" w:eastAsia="仿宋" w:cs="仿宋"/>
          <w:color w:val="000000"/>
          <w:szCs w:val="21"/>
          <w:u w:val="single"/>
        </w:rPr>
        <w:t xml:space="preserve">                     </w:t>
      </w:r>
    </w:p>
    <w:p w14:paraId="4521C87B">
      <w:pPr>
        <w:spacing w:line="360" w:lineRule="auto"/>
        <w:ind w:firstLine="4400" w:firstLineChars="2000"/>
        <w:rPr>
          <w:rFonts w:hint="eastAsia" w:ascii="仿宋" w:hAnsi="仿宋" w:eastAsia="仿宋" w:cs="仿宋"/>
          <w:color w:val="000000"/>
          <w:szCs w:val="21"/>
        </w:rPr>
      </w:pPr>
      <w:r>
        <w:rPr>
          <w:rFonts w:hint="eastAsia" w:ascii="仿宋" w:hAnsi="仿宋" w:eastAsia="仿宋" w:cs="仿宋"/>
          <w:color w:val="000000"/>
          <w:szCs w:val="21"/>
        </w:rPr>
        <w:t>电    话：</w:t>
      </w:r>
      <w:r>
        <w:rPr>
          <w:rFonts w:hint="eastAsia" w:ascii="仿宋" w:hAnsi="仿宋" w:eastAsia="仿宋" w:cs="仿宋"/>
          <w:color w:val="000000"/>
          <w:szCs w:val="21"/>
          <w:u w:val="single"/>
        </w:rPr>
        <w:t xml:space="preserve">                     </w:t>
      </w:r>
    </w:p>
    <w:p w14:paraId="030392DE">
      <w:pPr>
        <w:spacing w:line="360" w:lineRule="auto"/>
        <w:ind w:firstLine="4400" w:firstLineChars="2000"/>
        <w:rPr>
          <w:rFonts w:hint="eastAsia" w:ascii="仿宋" w:hAnsi="仿宋" w:eastAsia="仿宋" w:cs="仿宋"/>
          <w:color w:val="000000"/>
          <w:szCs w:val="21"/>
        </w:rPr>
      </w:pPr>
      <w:r>
        <w:rPr>
          <w:rFonts w:hint="eastAsia" w:ascii="仿宋" w:hAnsi="仿宋" w:eastAsia="仿宋" w:cs="仿宋"/>
          <w:color w:val="000000"/>
          <w:szCs w:val="21"/>
        </w:rPr>
        <w:t>传     真:</w:t>
      </w:r>
      <w:r>
        <w:rPr>
          <w:rFonts w:hint="eastAsia" w:ascii="仿宋" w:hAnsi="仿宋" w:eastAsia="仿宋" w:cs="仿宋"/>
          <w:color w:val="000000"/>
          <w:szCs w:val="21"/>
          <w:u w:val="single"/>
        </w:rPr>
        <w:t xml:space="preserve">                     </w:t>
      </w:r>
    </w:p>
    <w:p w14:paraId="69F20A59">
      <w:pPr>
        <w:spacing w:line="360" w:lineRule="auto"/>
        <w:ind w:firstLine="4840" w:firstLineChars="2200"/>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2832EF63">
      <w:pPr>
        <w:spacing w:line="360" w:lineRule="exact"/>
        <w:ind w:firstLine="402"/>
        <w:rPr>
          <w:rFonts w:hint="eastAsia" w:ascii="仿宋" w:hAnsi="仿宋" w:eastAsia="仿宋" w:cs="仿宋"/>
          <w:b/>
          <w:bCs/>
          <w:color w:val="000000"/>
          <w:szCs w:val="21"/>
        </w:rPr>
      </w:pPr>
    </w:p>
    <w:p w14:paraId="58E83058">
      <w:pPr>
        <w:spacing w:line="360" w:lineRule="exact"/>
        <w:ind w:firstLine="440" w:firstLineChars="200"/>
        <w:rPr>
          <w:rFonts w:hint="eastAsia" w:ascii="仿宋" w:hAnsi="仿宋" w:eastAsia="仿宋" w:cs="仿宋"/>
          <w:color w:val="000000"/>
          <w:szCs w:val="21"/>
        </w:rPr>
      </w:pPr>
      <w:r>
        <w:rPr>
          <w:rFonts w:hint="eastAsia" w:ascii="仿宋" w:hAnsi="仿宋" w:eastAsia="仿宋" w:cs="仿宋"/>
          <w:color w:val="000000"/>
          <w:szCs w:val="21"/>
        </w:rPr>
        <w:t>投标人须以履约保证金的形式提供履约担保。</w:t>
      </w:r>
    </w:p>
    <w:p w14:paraId="7D4E322B">
      <w:pPr>
        <w:spacing w:line="360" w:lineRule="exact"/>
        <w:ind w:firstLine="440" w:firstLineChars="200"/>
        <w:rPr>
          <w:rFonts w:hint="eastAsia" w:ascii="仿宋" w:hAnsi="仿宋" w:eastAsia="仿宋" w:cs="仿宋"/>
          <w:color w:val="000000"/>
          <w:szCs w:val="21"/>
        </w:rPr>
      </w:pPr>
      <w:r>
        <w:rPr>
          <w:rFonts w:hint="eastAsia" w:ascii="仿宋" w:hAnsi="仿宋" w:eastAsia="仿宋" w:cs="仿宋"/>
          <w:color w:val="000000"/>
          <w:szCs w:val="21"/>
        </w:rPr>
        <w:t>投标人在签订中标合同前须从其基本账户向招标人缴纳履约保证金。</w:t>
      </w:r>
    </w:p>
    <w:p w14:paraId="1C113F45">
      <w:pPr>
        <w:pStyle w:val="9"/>
        <w:ind w:firstLine="402"/>
        <w:rPr>
          <w:rFonts w:hint="eastAsia" w:ascii="仿宋" w:hAnsi="仿宋" w:eastAsia="仿宋" w:cs="仿宋"/>
          <w:color w:val="000000"/>
          <w:szCs w:val="20"/>
        </w:rPr>
      </w:pPr>
      <w:r>
        <w:rPr>
          <w:rFonts w:hint="eastAsia" w:ascii="仿宋" w:hAnsi="仿宋" w:eastAsia="仿宋" w:cs="仿宋"/>
          <w:color w:val="000000"/>
          <w:kern w:val="2"/>
          <w:sz w:val="20"/>
          <w:szCs w:val="20"/>
        </w:rPr>
        <w:br w:type="page"/>
      </w:r>
      <w:bookmarkStart w:id="200" w:name="_Toc144974833"/>
      <w:bookmarkStart w:id="201" w:name="_Toc152042553"/>
      <w:bookmarkStart w:id="202" w:name="_Toc152045771"/>
      <w:bookmarkStart w:id="203" w:name="_Toc271562120"/>
      <w:r>
        <w:rPr>
          <w:rFonts w:hint="eastAsia" w:ascii="仿宋" w:hAnsi="仿宋" w:eastAsia="仿宋" w:cs="仿宋"/>
          <w:color w:val="000000"/>
          <w:szCs w:val="20"/>
        </w:rPr>
        <w:t>附件三：</w:t>
      </w:r>
      <w:bookmarkEnd w:id="200"/>
      <w:bookmarkEnd w:id="201"/>
      <w:bookmarkEnd w:id="202"/>
      <w:bookmarkEnd w:id="203"/>
      <w:r>
        <w:rPr>
          <w:rFonts w:hint="eastAsia" w:ascii="仿宋" w:hAnsi="仿宋" w:eastAsia="仿宋" w:cs="仿宋"/>
          <w:color w:val="000000"/>
          <w:szCs w:val="20"/>
        </w:rPr>
        <w:t>安全生产合同</w:t>
      </w:r>
    </w:p>
    <w:p w14:paraId="17770032">
      <w:pPr>
        <w:spacing w:line="360" w:lineRule="auto"/>
        <w:ind w:firstLine="402"/>
        <w:jc w:val="center"/>
        <w:rPr>
          <w:rFonts w:hint="eastAsia" w:ascii="仿宋" w:hAnsi="仿宋" w:eastAsia="仿宋" w:cs="仿宋"/>
          <w:b/>
          <w:bCs/>
          <w:color w:val="000000"/>
          <w:szCs w:val="20"/>
        </w:rPr>
      </w:pPr>
      <w:r>
        <w:rPr>
          <w:rFonts w:hint="eastAsia" w:ascii="仿宋" w:hAnsi="仿宋" w:eastAsia="仿宋" w:cs="仿宋"/>
          <w:b/>
          <w:bCs/>
          <w:color w:val="000000"/>
          <w:szCs w:val="20"/>
        </w:rPr>
        <w:t>安全生产合同</w:t>
      </w:r>
    </w:p>
    <w:p w14:paraId="2CC228D9">
      <w:pPr>
        <w:spacing w:line="336" w:lineRule="auto"/>
        <w:ind w:firstLine="424" w:firstLineChars="200"/>
        <w:jc w:val="left"/>
        <w:rPr>
          <w:rFonts w:hint="eastAsia" w:ascii="仿宋" w:hAnsi="仿宋" w:eastAsia="仿宋" w:cs="仿宋"/>
          <w:color w:val="000000"/>
          <w:szCs w:val="20"/>
        </w:rPr>
      </w:pPr>
      <w:r>
        <w:rPr>
          <w:rFonts w:hint="eastAsia" w:ascii="仿宋" w:hAnsi="仿宋" w:eastAsia="仿宋" w:cs="仿宋"/>
          <w:color w:val="000000"/>
          <w:spacing w:val="-4"/>
          <w:szCs w:val="20"/>
        </w:rPr>
        <w:t>为在</w:t>
      </w:r>
      <w:r>
        <w:rPr>
          <w:rFonts w:hint="eastAsia" w:ascii="仿宋" w:hAnsi="仿宋" w:eastAsia="仿宋" w:cs="仿宋"/>
          <w:color w:val="000000"/>
          <w:spacing w:val="-4"/>
          <w:szCs w:val="20"/>
          <w:u w:val="single"/>
        </w:rPr>
        <w:t>　　　　　　　</w:t>
      </w:r>
      <w:r>
        <w:rPr>
          <w:rFonts w:hint="eastAsia" w:ascii="仿宋" w:hAnsi="仿宋" w:eastAsia="仿宋" w:cs="仿宋"/>
          <w:color w:val="000000"/>
          <w:spacing w:val="-4"/>
          <w:szCs w:val="20"/>
        </w:rPr>
        <w:t>工程</w:t>
      </w:r>
      <w:r>
        <w:rPr>
          <w:rFonts w:hint="eastAsia" w:ascii="仿宋" w:hAnsi="仿宋" w:eastAsia="仿宋" w:cs="仿宋"/>
          <w:color w:val="000000"/>
          <w:spacing w:val="-4"/>
          <w:szCs w:val="20"/>
          <w:u w:val="single"/>
        </w:rPr>
        <w:t xml:space="preserve">    　　　    </w:t>
      </w:r>
      <w:r>
        <w:rPr>
          <w:rFonts w:hint="eastAsia" w:ascii="仿宋" w:hAnsi="仿宋" w:eastAsia="仿宋" w:cs="仿宋"/>
          <w:color w:val="000000"/>
          <w:spacing w:val="-4"/>
          <w:szCs w:val="20"/>
        </w:rPr>
        <w:t>标段</w:t>
      </w:r>
      <w:r>
        <w:rPr>
          <w:rFonts w:hint="eastAsia" w:ascii="仿宋" w:hAnsi="仿宋" w:eastAsia="仿宋" w:cs="仿宋"/>
          <w:color w:val="000000"/>
          <w:szCs w:val="20"/>
        </w:rPr>
        <w:t>的实施过程中创造安全、高效的施工环境，切实搞好本项目的安全工作，</w:t>
      </w:r>
      <w:r>
        <w:rPr>
          <w:rFonts w:hint="eastAsia" w:ascii="仿宋" w:hAnsi="仿宋" w:eastAsia="仿宋" w:cs="仿宋"/>
          <w:color w:val="000000"/>
          <w:spacing w:val="-4"/>
          <w:szCs w:val="20"/>
          <w:u w:val="single"/>
        </w:rPr>
        <w:t>　　　　　　　</w:t>
      </w:r>
      <w:r>
        <w:rPr>
          <w:rFonts w:hint="eastAsia" w:ascii="仿宋" w:hAnsi="仿宋" w:eastAsia="仿宋" w:cs="仿宋"/>
          <w:color w:val="000000"/>
          <w:szCs w:val="20"/>
        </w:rPr>
        <w:t>（以下简称“发包人”）与</w:t>
      </w:r>
      <w:r>
        <w:rPr>
          <w:rFonts w:hint="eastAsia" w:ascii="仿宋" w:hAnsi="仿宋" w:eastAsia="仿宋" w:cs="仿宋"/>
          <w:color w:val="000000"/>
          <w:szCs w:val="20"/>
          <w:u w:val="single"/>
        </w:rPr>
        <w:t xml:space="preserve">          </w:t>
      </w:r>
      <w:r>
        <w:rPr>
          <w:rFonts w:hint="eastAsia" w:ascii="仿宋" w:hAnsi="仿宋" w:eastAsia="仿宋" w:cs="仿宋"/>
          <w:color w:val="000000"/>
          <w:szCs w:val="20"/>
        </w:rPr>
        <w:t>（以下简称“承包人”），特此签订安全生产合同：</w:t>
      </w:r>
    </w:p>
    <w:p w14:paraId="6EC2D45F">
      <w:pPr>
        <w:spacing w:line="336" w:lineRule="auto"/>
        <w:ind w:firstLine="442" w:firstLineChars="200"/>
        <w:rPr>
          <w:rFonts w:hint="eastAsia" w:ascii="仿宋" w:hAnsi="仿宋" w:eastAsia="仿宋" w:cs="仿宋"/>
          <w:b/>
          <w:color w:val="000000"/>
          <w:szCs w:val="20"/>
        </w:rPr>
      </w:pPr>
      <w:r>
        <w:rPr>
          <w:rFonts w:hint="eastAsia" w:ascii="仿宋" w:hAnsi="仿宋" w:eastAsia="仿宋" w:cs="仿宋"/>
          <w:b/>
          <w:color w:val="000000"/>
          <w:szCs w:val="20"/>
        </w:rPr>
        <w:t>一、发包人职责</w:t>
      </w:r>
    </w:p>
    <w:p w14:paraId="5DF66670">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1、严格遵守国家有关安全生产的法律法规，认真执行工程承包合同中的有关安全要求。</w:t>
      </w:r>
    </w:p>
    <w:p w14:paraId="531D8ECB">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2、按照“安全第一、预防为主”和坚持“管生产必须管安全”的原则进行安全生产管理，做到生产与安全工作同时计划、布置、检查、总结和评比。</w:t>
      </w:r>
    </w:p>
    <w:p w14:paraId="01CF7CA8">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3、重要的安全设施必须坚持与主体工程“三同时”的原则，即：同时设计、审批，同时施工，同时验收、投入使用。</w:t>
      </w:r>
    </w:p>
    <w:p w14:paraId="7CB253A4">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4、定期召开安全生产调度会，及时传达中央及地方有关安全生产的精神。</w:t>
      </w:r>
    </w:p>
    <w:p w14:paraId="4E912F96">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5、组织对承包人施工现场安全生产检查，监督承包人及时处理发现的各种安全隐患。</w:t>
      </w:r>
    </w:p>
    <w:p w14:paraId="5FCF39CE">
      <w:pPr>
        <w:spacing w:line="336" w:lineRule="auto"/>
        <w:ind w:firstLine="442" w:firstLineChars="200"/>
        <w:rPr>
          <w:rFonts w:hint="eastAsia" w:ascii="仿宋" w:hAnsi="仿宋" w:eastAsia="仿宋" w:cs="仿宋"/>
          <w:b/>
          <w:color w:val="000000"/>
          <w:szCs w:val="20"/>
        </w:rPr>
      </w:pPr>
      <w:r>
        <w:rPr>
          <w:rFonts w:hint="eastAsia" w:ascii="仿宋" w:hAnsi="仿宋" w:eastAsia="仿宋" w:cs="仿宋"/>
          <w:b/>
          <w:color w:val="000000"/>
          <w:szCs w:val="20"/>
        </w:rPr>
        <w:t>二、承包人职责</w:t>
      </w:r>
    </w:p>
    <w:p w14:paraId="40254316">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1、严格遵守国家有关安全生产的法律法规有关规定，认真执行工程承包合同中的有关安全要求。严格执行发包人安全生产许可证制度及安全生产“双十”规定。</w:t>
      </w:r>
    </w:p>
    <w:p w14:paraId="7CABD6EF">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0E1EEB7">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3、建立健全安全生产责任制。从派往项目实施现场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13%配备安全员，专职负责所有员工的安全和治安保卫工作及预防事故的发生。安全机构人员，有权按有关规定发布指令，并采取保护性措施防止事故发生。</w:t>
      </w:r>
    </w:p>
    <w:p w14:paraId="2026C417">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4、承包人在任何时候都应采取各种合理的预防措施，防止其员工发生任何违法、违禁、暴力或妨碍治安的行为。</w:t>
      </w:r>
    </w:p>
    <w:p w14:paraId="29C2A5F4">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松检验等特殊工种人员，经过专业培训，获得《安全操作合格证》后，方准持证上岗。施工现场如出现特种作业无证操作现象时，项目经理必须承担管理责任。</w:t>
      </w:r>
    </w:p>
    <w:p w14:paraId="3FBC673A">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D56ACB6">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7、操作人员上岗，必须按规定穿戴防护用品。施工负责人和安全检查员应检查劳动防护用品的穿戴情况，不按规定穿戴防护用品的人员不得上岗。</w:t>
      </w:r>
    </w:p>
    <w:p w14:paraId="077C48B8">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8、所有施工机具设备和高空作业的设备均应定期检查，并有安全员的签字记录，保证其经常处于完好状态，不合格的机具、设备和劳动保护用品严禁使用。</w:t>
      </w:r>
    </w:p>
    <w:p w14:paraId="4CFC67E4">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9、施工中采用新技术、新工艺、新设备、新材料时，必须制定相应的安全技术措施，施工现场必须具有相关的安全标志牌。</w:t>
      </w:r>
    </w:p>
    <w:p w14:paraId="1E85C9E9">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10、承包人必须按照本工程项目特点，组织制定本工程实施中的生产安全事故应急救援预案。若发生安全事故，应按照《国务院关于特大安全事故行政责任追究的规定》以及其它有关规定，及时上报有关部门，并坚持“三不放过”的原则，严肃处理相关责任人。</w:t>
      </w:r>
    </w:p>
    <w:p w14:paraId="6C4C9617">
      <w:pPr>
        <w:spacing w:line="336" w:lineRule="auto"/>
        <w:ind w:firstLine="442" w:firstLineChars="200"/>
        <w:rPr>
          <w:rFonts w:hint="eastAsia" w:ascii="仿宋" w:hAnsi="仿宋" w:eastAsia="仿宋" w:cs="仿宋"/>
          <w:b/>
          <w:color w:val="000000"/>
          <w:szCs w:val="20"/>
        </w:rPr>
      </w:pPr>
      <w:r>
        <w:rPr>
          <w:rFonts w:hint="eastAsia" w:ascii="仿宋" w:hAnsi="仿宋" w:eastAsia="仿宋" w:cs="仿宋"/>
          <w:b/>
          <w:color w:val="000000"/>
          <w:szCs w:val="20"/>
        </w:rPr>
        <w:t>三、违约责任</w:t>
      </w:r>
    </w:p>
    <w:p w14:paraId="04204C7A">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如因发包人或承包人违约造成安全事故，将依法追究责任。</w:t>
      </w:r>
    </w:p>
    <w:p w14:paraId="5A739D47">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本合同一式</w:t>
      </w:r>
      <w:r>
        <w:rPr>
          <w:rFonts w:hint="eastAsia" w:ascii="仿宋" w:hAnsi="仿宋" w:eastAsia="仿宋" w:cs="仿宋"/>
          <w:color w:val="000000"/>
          <w:szCs w:val="20"/>
          <w:u w:val="single"/>
        </w:rPr>
        <w:t xml:space="preserve">    </w:t>
      </w:r>
      <w:r>
        <w:rPr>
          <w:rFonts w:hint="eastAsia" w:ascii="仿宋" w:hAnsi="仿宋" w:eastAsia="仿宋" w:cs="仿宋"/>
          <w:color w:val="000000"/>
          <w:szCs w:val="20"/>
        </w:rPr>
        <w:t>份，发包人执</w:t>
      </w:r>
      <w:r>
        <w:rPr>
          <w:rFonts w:hint="eastAsia" w:ascii="仿宋" w:hAnsi="仿宋" w:eastAsia="仿宋" w:cs="仿宋"/>
          <w:color w:val="000000"/>
          <w:szCs w:val="20"/>
          <w:u w:val="single"/>
        </w:rPr>
        <w:t xml:space="preserve">    </w:t>
      </w:r>
      <w:r>
        <w:rPr>
          <w:rFonts w:hint="eastAsia" w:ascii="仿宋" w:hAnsi="仿宋" w:eastAsia="仿宋" w:cs="仿宋"/>
          <w:color w:val="000000"/>
          <w:szCs w:val="20"/>
        </w:rPr>
        <w:t>份，承包人执</w:t>
      </w:r>
      <w:r>
        <w:rPr>
          <w:rFonts w:hint="eastAsia" w:ascii="仿宋" w:hAnsi="仿宋" w:eastAsia="仿宋" w:cs="仿宋"/>
          <w:color w:val="000000"/>
          <w:szCs w:val="20"/>
          <w:u w:val="single"/>
        </w:rPr>
        <w:t xml:space="preserve">    </w:t>
      </w:r>
      <w:r>
        <w:rPr>
          <w:rFonts w:hint="eastAsia" w:ascii="仿宋" w:hAnsi="仿宋" w:eastAsia="仿宋" w:cs="仿宋"/>
          <w:color w:val="000000"/>
          <w:szCs w:val="20"/>
        </w:rPr>
        <w:t>份。</w:t>
      </w:r>
    </w:p>
    <w:p w14:paraId="5D5AD1F1">
      <w:pPr>
        <w:spacing w:line="336"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由双方法定代表人或其授权代表签署与加盖公章后生效，全部工程竣工验收后失效。</w:t>
      </w:r>
    </w:p>
    <w:p w14:paraId="6AC2C04F">
      <w:pPr>
        <w:spacing w:line="360" w:lineRule="auto"/>
        <w:ind w:firstLine="440" w:firstLineChars="200"/>
        <w:rPr>
          <w:rFonts w:hint="eastAsia" w:ascii="仿宋" w:hAnsi="仿宋" w:eastAsia="仿宋" w:cs="仿宋"/>
          <w:color w:val="000000"/>
          <w:szCs w:val="20"/>
        </w:rPr>
      </w:pPr>
    </w:p>
    <w:p w14:paraId="3922BE6D">
      <w:pPr>
        <w:spacing w:line="360" w:lineRule="auto"/>
        <w:ind w:firstLine="440" w:firstLineChars="200"/>
        <w:rPr>
          <w:rFonts w:hint="eastAsia" w:ascii="仿宋" w:hAnsi="仿宋" w:eastAsia="仿宋" w:cs="仿宋"/>
          <w:color w:val="000000"/>
          <w:szCs w:val="20"/>
        </w:rPr>
      </w:pPr>
    </w:p>
    <w:p w14:paraId="0F37520A">
      <w:pPr>
        <w:spacing w:line="360"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发包人：</w:t>
      </w:r>
      <w:r>
        <w:rPr>
          <w:rFonts w:hint="eastAsia" w:ascii="仿宋" w:hAnsi="仿宋" w:eastAsia="仿宋" w:cs="仿宋"/>
          <w:color w:val="000000"/>
          <w:szCs w:val="20"/>
          <w:u w:val="thick"/>
        </w:rPr>
        <w:t xml:space="preserve">                 </w:t>
      </w:r>
      <w:r>
        <w:rPr>
          <w:rFonts w:hint="eastAsia" w:ascii="仿宋" w:hAnsi="仿宋" w:eastAsia="仿宋" w:cs="仿宋"/>
          <w:color w:val="000000"/>
          <w:szCs w:val="20"/>
        </w:rPr>
        <w:t>（盖单位章）      承包人：</w:t>
      </w:r>
      <w:r>
        <w:rPr>
          <w:rFonts w:hint="eastAsia" w:ascii="仿宋" w:hAnsi="仿宋" w:eastAsia="仿宋" w:cs="仿宋"/>
          <w:color w:val="000000"/>
          <w:szCs w:val="20"/>
          <w:u w:val="thick"/>
        </w:rPr>
        <w:t xml:space="preserve">                  </w:t>
      </w:r>
      <w:r>
        <w:rPr>
          <w:rFonts w:hint="eastAsia" w:ascii="仿宋" w:hAnsi="仿宋" w:eastAsia="仿宋" w:cs="仿宋"/>
          <w:color w:val="000000"/>
          <w:szCs w:val="20"/>
        </w:rPr>
        <w:t>（盖单位章）</w:t>
      </w:r>
    </w:p>
    <w:p w14:paraId="2E5471DE">
      <w:pPr>
        <w:spacing w:line="360" w:lineRule="auto"/>
        <w:ind w:firstLine="440" w:firstLineChars="200"/>
        <w:rPr>
          <w:rFonts w:hint="eastAsia" w:ascii="仿宋" w:hAnsi="仿宋" w:eastAsia="仿宋" w:cs="仿宋"/>
          <w:color w:val="000000"/>
          <w:szCs w:val="20"/>
        </w:rPr>
      </w:pPr>
      <w:r>
        <w:rPr>
          <w:rFonts w:hint="eastAsia" w:ascii="仿宋" w:hAnsi="仿宋" w:eastAsia="仿宋" w:cs="仿宋"/>
          <w:color w:val="000000"/>
          <w:szCs w:val="20"/>
        </w:rPr>
        <w:t>法定代表人或其委托代理人：</w:t>
      </w:r>
      <w:r>
        <w:rPr>
          <w:rFonts w:hint="eastAsia" w:ascii="仿宋" w:hAnsi="仿宋" w:eastAsia="仿宋" w:cs="仿宋"/>
          <w:color w:val="000000"/>
          <w:szCs w:val="20"/>
          <w:u w:val="thick"/>
        </w:rPr>
        <w:t xml:space="preserve">      </w:t>
      </w:r>
      <w:r>
        <w:rPr>
          <w:rFonts w:hint="eastAsia" w:ascii="仿宋" w:hAnsi="仿宋" w:eastAsia="仿宋" w:cs="仿宋"/>
          <w:color w:val="000000"/>
          <w:szCs w:val="20"/>
        </w:rPr>
        <w:t>（签字）    法定代表人或其委托代理人：</w:t>
      </w:r>
      <w:r>
        <w:rPr>
          <w:rFonts w:hint="eastAsia" w:ascii="仿宋" w:hAnsi="仿宋" w:eastAsia="仿宋" w:cs="仿宋"/>
          <w:color w:val="000000"/>
          <w:szCs w:val="20"/>
          <w:u w:val="thick"/>
        </w:rPr>
        <w:t xml:space="preserve">     </w:t>
      </w:r>
      <w:r>
        <w:rPr>
          <w:rFonts w:hint="eastAsia" w:ascii="仿宋" w:hAnsi="仿宋" w:eastAsia="仿宋" w:cs="仿宋"/>
          <w:color w:val="000000"/>
          <w:szCs w:val="20"/>
        </w:rPr>
        <w:t>（签字）</w:t>
      </w:r>
    </w:p>
    <w:p w14:paraId="4E3B2AE2">
      <w:pPr>
        <w:spacing w:line="360" w:lineRule="auto"/>
        <w:ind w:firstLine="1320" w:firstLineChars="600"/>
        <w:rPr>
          <w:rFonts w:hint="eastAsia" w:ascii="仿宋" w:hAnsi="仿宋" w:eastAsia="仿宋" w:cs="仿宋"/>
          <w:color w:val="000000"/>
          <w:szCs w:val="20"/>
        </w:rPr>
      </w:pPr>
      <w:r>
        <w:rPr>
          <w:rFonts w:hint="eastAsia" w:ascii="仿宋" w:hAnsi="仿宋" w:eastAsia="仿宋" w:cs="仿宋"/>
          <w:color w:val="000000"/>
          <w:szCs w:val="20"/>
          <w:u w:val="thick"/>
        </w:rPr>
        <w:t xml:space="preserve">      </w:t>
      </w:r>
      <w:r>
        <w:rPr>
          <w:rFonts w:hint="eastAsia" w:ascii="仿宋" w:hAnsi="仿宋" w:eastAsia="仿宋" w:cs="仿宋"/>
          <w:color w:val="000000"/>
          <w:szCs w:val="20"/>
        </w:rPr>
        <w:t>年</w:t>
      </w:r>
      <w:r>
        <w:rPr>
          <w:rFonts w:hint="eastAsia" w:ascii="仿宋" w:hAnsi="仿宋" w:eastAsia="仿宋" w:cs="仿宋"/>
          <w:color w:val="000000"/>
          <w:szCs w:val="20"/>
          <w:u w:val="thick"/>
        </w:rPr>
        <w:t xml:space="preserve">    </w:t>
      </w:r>
      <w:r>
        <w:rPr>
          <w:rFonts w:hint="eastAsia" w:ascii="仿宋" w:hAnsi="仿宋" w:eastAsia="仿宋" w:cs="仿宋"/>
          <w:color w:val="000000"/>
          <w:szCs w:val="20"/>
        </w:rPr>
        <w:t>月</w:t>
      </w:r>
      <w:r>
        <w:rPr>
          <w:rFonts w:hint="eastAsia" w:ascii="仿宋" w:hAnsi="仿宋" w:eastAsia="仿宋" w:cs="仿宋"/>
          <w:color w:val="000000"/>
          <w:szCs w:val="20"/>
          <w:u w:val="thick"/>
        </w:rPr>
        <w:t xml:space="preserve">    </w:t>
      </w:r>
      <w:r>
        <w:rPr>
          <w:rFonts w:hint="eastAsia" w:ascii="仿宋" w:hAnsi="仿宋" w:eastAsia="仿宋" w:cs="仿宋"/>
          <w:color w:val="000000"/>
          <w:szCs w:val="20"/>
        </w:rPr>
        <w:t xml:space="preserve">日                         </w:t>
      </w:r>
      <w:r>
        <w:rPr>
          <w:rFonts w:hint="eastAsia" w:ascii="仿宋" w:hAnsi="仿宋" w:eastAsia="仿宋" w:cs="仿宋"/>
          <w:color w:val="000000"/>
          <w:szCs w:val="20"/>
          <w:u w:val="thick"/>
        </w:rPr>
        <w:t xml:space="preserve">      </w:t>
      </w:r>
      <w:r>
        <w:rPr>
          <w:rFonts w:hint="eastAsia" w:ascii="仿宋" w:hAnsi="仿宋" w:eastAsia="仿宋" w:cs="仿宋"/>
          <w:color w:val="000000"/>
          <w:szCs w:val="20"/>
        </w:rPr>
        <w:t>年</w:t>
      </w:r>
      <w:r>
        <w:rPr>
          <w:rFonts w:hint="eastAsia" w:ascii="仿宋" w:hAnsi="仿宋" w:eastAsia="仿宋" w:cs="仿宋"/>
          <w:color w:val="000000"/>
          <w:szCs w:val="20"/>
          <w:u w:val="thick"/>
        </w:rPr>
        <w:t xml:space="preserve">    </w:t>
      </w:r>
      <w:r>
        <w:rPr>
          <w:rFonts w:hint="eastAsia" w:ascii="仿宋" w:hAnsi="仿宋" w:eastAsia="仿宋" w:cs="仿宋"/>
          <w:color w:val="000000"/>
          <w:szCs w:val="20"/>
        </w:rPr>
        <w:t>月</w:t>
      </w:r>
      <w:r>
        <w:rPr>
          <w:rFonts w:hint="eastAsia" w:ascii="仿宋" w:hAnsi="仿宋" w:eastAsia="仿宋" w:cs="仿宋"/>
          <w:color w:val="000000"/>
          <w:szCs w:val="20"/>
          <w:u w:val="thick"/>
        </w:rPr>
        <w:t xml:space="preserve">    </w:t>
      </w:r>
      <w:r>
        <w:rPr>
          <w:rFonts w:hint="eastAsia" w:ascii="仿宋" w:hAnsi="仿宋" w:eastAsia="仿宋" w:cs="仿宋"/>
          <w:color w:val="000000"/>
          <w:szCs w:val="20"/>
        </w:rPr>
        <w:t>日</w:t>
      </w:r>
    </w:p>
    <w:p w14:paraId="6DF8C692">
      <w:pPr>
        <w:pStyle w:val="4"/>
        <w:ind w:left="0" w:leftChars="0" w:firstLine="0" w:firstLineChars="0"/>
        <w:jc w:val="center"/>
        <w:rPr>
          <w:rStyle w:val="43"/>
          <w:rFonts w:hint="eastAsia"/>
          <w:b/>
          <w:bCs/>
          <w:color w:val="000000"/>
        </w:rPr>
      </w:pPr>
      <w:r>
        <w:rPr>
          <w:rFonts w:ascii="宋体" w:hAnsi="宋体"/>
          <w:color w:val="000000"/>
          <w:szCs w:val="27"/>
        </w:rPr>
        <w:br w:type="page"/>
      </w:r>
      <w:bookmarkStart w:id="204" w:name="_Toc387056761"/>
      <w:bookmarkStart w:id="205" w:name="_Toc179632789"/>
      <w:bookmarkStart w:id="206" w:name="_Toc152045772"/>
      <w:bookmarkStart w:id="207" w:name="_Toc387058416"/>
      <w:bookmarkStart w:id="208" w:name="_Toc144974834"/>
      <w:bookmarkStart w:id="209" w:name="_Toc387057867"/>
      <w:bookmarkStart w:id="210" w:name="_Toc152042554"/>
      <w:bookmarkStart w:id="211" w:name="_Toc31075"/>
      <w:bookmarkStart w:id="212" w:name="_Toc31438"/>
      <w:bookmarkStart w:id="213" w:name="_Toc17345"/>
      <w:bookmarkStart w:id="214" w:name="_Toc18861"/>
      <w:bookmarkStart w:id="215" w:name="_Toc18670"/>
      <w:bookmarkStart w:id="216" w:name="_Toc26229"/>
      <w:bookmarkStart w:id="217" w:name="_Toc31649"/>
      <w:bookmarkStart w:id="218" w:name="_Toc26696"/>
      <w:bookmarkStart w:id="219" w:name="_Toc22726"/>
      <w:bookmarkStart w:id="220" w:name="_Toc8951"/>
      <w:bookmarkStart w:id="221" w:name="_Toc31636"/>
      <w:bookmarkStart w:id="222" w:name="_Toc5513"/>
      <w:bookmarkStart w:id="223" w:name="_Toc13849"/>
      <w:bookmarkStart w:id="224" w:name="_Toc30479"/>
      <w:bookmarkStart w:id="225" w:name="_Toc3863"/>
      <w:bookmarkStart w:id="226" w:name="_Toc13662"/>
      <w:r>
        <w:rPr>
          <w:rFonts w:hint="eastAsia" w:ascii="Times New Roman" w:hAnsi="Times New Roman" w:eastAsia="宋体" w:cs="Times New Roman"/>
          <w:b/>
          <w:bCs/>
          <w:color w:val="000000"/>
          <w:kern w:val="44"/>
          <w:sz w:val="40"/>
          <w:szCs w:val="56"/>
          <w:lang w:val="en-US" w:eastAsia="zh-CN" w:bidi="ar-SA"/>
        </w:rPr>
        <w:t xml:space="preserve">第5章 </w:t>
      </w:r>
      <w:bookmarkEnd w:id="204"/>
      <w:bookmarkEnd w:id="205"/>
      <w:bookmarkEnd w:id="206"/>
      <w:bookmarkEnd w:id="207"/>
      <w:bookmarkEnd w:id="208"/>
      <w:bookmarkEnd w:id="209"/>
      <w:bookmarkEnd w:id="210"/>
      <w:r>
        <w:rPr>
          <w:rFonts w:hint="eastAsia" w:ascii="Times New Roman" w:hAnsi="Times New Roman" w:eastAsia="宋体" w:cs="Times New Roman"/>
          <w:b/>
          <w:bCs/>
          <w:color w:val="000000"/>
          <w:kern w:val="44"/>
          <w:sz w:val="40"/>
          <w:szCs w:val="56"/>
          <w:lang w:val="en-US" w:eastAsia="zh-CN" w:bidi="ar-SA"/>
        </w:rPr>
        <w:t>工程量清单</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C72BB89">
      <w:pPr>
        <w:pStyle w:val="8"/>
        <w:spacing w:before="252"/>
        <w:ind w:left="0" w:leftChars="0" w:firstLine="484" w:firstLineChars="200"/>
        <w:rPr>
          <w:rFonts w:hint="eastAsia" w:ascii="仿宋" w:hAnsi="仿宋" w:eastAsia="仿宋" w:cs="仿宋"/>
          <w:spacing w:val="1"/>
          <w:sz w:val="24"/>
          <w:szCs w:val="24"/>
        </w:rPr>
      </w:pPr>
    </w:p>
    <w:p w14:paraId="25031229">
      <w:pPr>
        <w:pStyle w:val="8"/>
        <w:spacing w:after="0" w:line="360" w:lineRule="auto"/>
        <w:rPr>
          <w:rFonts w:hint="eastAsia" w:ascii="仿宋" w:hAnsi="仿宋" w:eastAsia="仿宋" w:cs="仿宋"/>
          <w:sz w:val="24"/>
          <w:szCs w:val="24"/>
        </w:rPr>
        <w:sectPr>
          <w:headerReference r:id="rId8" w:type="default"/>
          <w:footerReference r:id="rId9" w:type="default"/>
          <w:pgSz w:w="11910" w:h="16840"/>
          <w:pgMar w:top="1440" w:right="1080" w:bottom="1440" w:left="1080" w:header="1215" w:footer="1427" w:gutter="0"/>
          <w:pgBorders>
            <w:top w:val="none" w:sz="0" w:space="0"/>
            <w:left w:val="none" w:sz="0" w:space="0"/>
            <w:bottom w:val="none" w:sz="0" w:space="0"/>
            <w:right w:val="none" w:sz="0" w:space="0"/>
          </w:pgBorders>
          <w:pgNumType w:fmt="decimal"/>
          <w:cols w:space="720" w:num="1"/>
        </w:sectPr>
      </w:pPr>
    </w:p>
    <w:p w14:paraId="6553B4B3">
      <w:pPr>
        <w:pStyle w:val="4"/>
        <w:spacing w:before="157"/>
        <w:rPr>
          <w:rFonts w:hint="eastAsia" w:ascii="仿宋" w:hAnsi="仿宋" w:eastAsia="仿宋" w:cs="仿宋"/>
          <w:b/>
          <w:bCs/>
          <w:spacing w:val="-2"/>
          <w:sz w:val="24"/>
          <w:szCs w:val="24"/>
        </w:rPr>
      </w:pPr>
      <w:bookmarkStart w:id="227" w:name="第六章投标文件格式"/>
      <w:bookmarkEnd w:id="227"/>
      <w:bookmarkStart w:id="228" w:name="_Toc17496"/>
      <w:r>
        <w:rPr>
          <w:rFonts w:hint="eastAsia" w:ascii="仿宋" w:hAnsi="仿宋" w:eastAsia="仿宋" w:cs="仿宋"/>
          <w:b/>
          <w:bCs/>
          <w:spacing w:val="-2"/>
          <w:sz w:val="24"/>
          <w:szCs w:val="24"/>
        </w:rPr>
        <w:t>第六章</w:t>
      </w:r>
      <w:r>
        <w:rPr>
          <w:rFonts w:hint="eastAsia" w:ascii="仿宋" w:hAnsi="仿宋" w:eastAsia="仿宋" w:cs="仿宋"/>
          <w:b/>
          <w:bCs/>
          <w:spacing w:val="-2"/>
          <w:sz w:val="24"/>
          <w:szCs w:val="24"/>
          <w:lang w:val="en-US" w:eastAsia="zh-CN"/>
        </w:rPr>
        <w:t xml:space="preserve"> </w:t>
      </w:r>
      <w:r>
        <w:rPr>
          <w:rFonts w:hint="eastAsia" w:ascii="仿宋" w:hAnsi="仿宋" w:eastAsia="仿宋" w:cs="仿宋"/>
          <w:b/>
          <w:bCs/>
          <w:spacing w:val="-2"/>
          <w:sz w:val="24"/>
          <w:szCs w:val="24"/>
        </w:rPr>
        <w:t>投标文件格式</w:t>
      </w:r>
      <w:bookmarkEnd w:id="228"/>
    </w:p>
    <w:p w14:paraId="6BF0FE41">
      <w:pPr>
        <w:pStyle w:val="4"/>
        <w:spacing w:before="157"/>
        <w:rPr>
          <w:rFonts w:hint="eastAsia" w:ascii="仿宋" w:hAnsi="仿宋" w:eastAsia="仿宋" w:cs="仿宋"/>
          <w:b/>
          <w:bCs/>
          <w:spacing w:val="-2"/>
          <w:sz w:val="24"/>
          <w:szCs w:val="24"/>
        </w:rPr>
      </w:pPr>
    </w:p>
    <w:p w14:paraId="0BF2D928">
      <w:pPr>
        <w:pStyle w:val="8"/>
        <w:numPr>
          <w:ilvl w:val="0"/>
          <w:numId w:val="0"/>
        </w:numPr>
        <w:tabs>
          <w:tab w:val="left" w:pos="2415"/>
        </w:tabs>
        <w:spacing w:before="0" w:after="0" w:line="240" w:lineRule="auto"/>
        <w:ind w:leftChars="0" w:right="1374" w:rightChars="0"/>
        <w:jc w:val="center"/>
        <w:rPr>
          <w:rFonts w:hint="eastAsia" w:ascii="仿宋" w:hAnsi="仿宋" w:eastAsia="仿宋" w:cs="仿宋"/>
          <w:b/>
          <w:bCs/>
          <w:spacing w:val="-2"/>
          <w:sz w:val="24"/>
          <w:szCs w:val="24"/>
        </w:rPr>
      </w:pPr>
      <w:bookmarkStart w:id="229" w:name="一、开标一览表及资格证明文件"/>
      <w:bookmarkEnd w:id="229"/>
      <w:r>
        <w:rPr>
          <w:rFonts w:hint="eastAsia" w:ascii="仿宋" w:hAnsi="仿宋" w:eastAsia="仿宋" w:cs="仿宋"/>
          <w:b/>
          <w:bCs/>
          <w:spacing w:val="-2"/>
          <w:sz w:val="24"/>
          <w:szCs w:val="24"/>
          <w:lang w:val="en-US" w:eastAsia="zh-CN"/>
        </w:rPr>
        <w:t xml:space="preserve">           </w:t>
      </w:r>
      <w:r>
        <w:rPr>
          <w:rFonts w:hint="eastAsia" w:ascii="仿宋" w:hAnsi="仿宋" w:eastAsia="仿宋" w:cs="仿宋"/>
          <w:b/>
          <w:bCs/>
          <w:spacing w:val="-2"/>
          <w:sz w:val="24"/>
          <w:szCs w:val="24"/>
        </w:rPr>
        <w:t>一、开标一览表及资格证明文件</w:t>
      </w:r>
    </w:p>
    <w:p w14:paraId="69DBDA21">
      <w:pPr>
        <w:pStyle w:val="8"/>
        <w:numPr>
          <w:ilvl w:val="0"/>
          <w:numId w:val="0"/>
        </w:numPr>
        <w:tabs>
          <w:tab w:val="left" w:pos="2415"/>
        </w:tabs>
        <w:spacing w:before="0" w:after="0" w:line="240" w:lineRule="auto"/>
        <w:ind w:right="1374" w:rightChars="0" w:firstLine="2124" w:firstLineChars="900"/>
        <w:jc w:val="both"/>
        <w:rPr>
          <w:rFonts w:hint="eastAsia" w:ascii="仿宋" w:hAnsi="仿宋" w:eastAsia="仿宋" w:cs="仿宋"/>
          <w:spacing w:val="-2"/>
          <w:sz w:val="24"/>
          <w:szCs w:val="24"/>
          <w:lang w:val="en-US" w:eastAsia="zh-CN"/>
        </w:rPr>
      </w:pPr>
    </w:p>
    <w:p w14:paraId="14DFE283">
      <w:pPr>
        <w:pStyle w:val="8"/>
        <w:keepNext w:val="0"/>
        <w:keepLines w:val="0"/>
        <w:pageBreakBefore w:val="0"/>
        <w:widowControl w:val="0"/>
        <w:numPr>
          <w:ilvl w:val="0"/>
          <w:numId w:val="0"/>
        </w:numPr>
        <w:tabs>
          <w:tab w:val="left" w:pos="2415"/>
        </w:tabs>
        <w:kinsoku/>
        <w:wordWrap/>
        <w:overflowPunct/>
        <w:topLinePunct w:val="0"/>
        <w:autoSpaceDE w:val="0"/>
        <w:autoSpaceDN w:val="0"/>
        <w:bidi w:val="0"/>
        <w:adjustRightInd/>
        <w:snapToGrid/>
        <w:spacing w:before="0" w:after="0" w:line="240" w:lineRule="auto"/>
        <w:ind w:right="0" w:rightChars="0" w:firstLine="472" w:firstLineChars="200"/>
        <w:jc w:val="both"/>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1）开标一览表（见投标文件格式一）；</w:t>
      </w:r>
    </w:p>
    <w:p w14:paraId="5B0F9E38">
      <w:pPr>
        <w:pStyle w:val="8"/>
        <w:keepNext w:val="0"/>
        <w:keepLines w:val="0"/>
        <w:pageBreakBefore w:val="0"/>
        <w:widowControl w:val="0"/>
        <w:numPr>
          <w:ilvl w:val="0"/>
          <w:numId w:val="0"/>
        </w:numPr>
        <w:tabs>
          <w:tab w:val="left" w:pos="2415"/>
        </w:tabs>
        <w:kinsoku/>
        <w:wordWrap/>
        <w:overflowPunct/>
        <w:topLinePunct w:val="0"/>
        <w:autoSpaceDE w:val="0"/>
        <w:autoSpaceDN w:val="0"/>
        <w:bidi w:val="0"/>
        <w:adjustRightInd/>
        <w:snapToGrid/>
        <w:spacing w:before="0" w:after="0" w:line="240" w:lineRule="auto"/>
        <w:ind w:left="0" w:leftChars="0" w:right="0" w:rightChars="0" w:firstLine="472" w:firstLineChars="200"/>
        <w:jc w:val="both"/>
        <w:textAlignment w:val="auto"/>
        <w:rPr>
          <w:rFonts w:hint="eastAsia" w:ascii="仿宋" w:hAnsi="仿宋" w:eastAsia="仿宋" w:cs="仿宋"/>
          <w:spacing w:val="-2"/>
          <w:sz w:val="24"/>
          <w:szCs w:val="24"/>
          <w:lang w:val="en-US" w:eastAsia="zh-CN"/>
        </w:rPr>
      </w:pPr>
      <w:bookmarkStart w:id="230" w:name="2）具备三证合一营业执照副本；"/>
      <w:bookmarkEnd w:id="230"/>
      <w:r>
        <w:rPr>
          <w:rFonts w:hint="eastAsia" w:ascii="仿宋" w:hAnsi="仿宋" w:eastAsia="仿宋" w:cs="仿宋"/>
          <w:spacing w:val="-2"/>
          <w:sz w:val="24"/>
          <w:szCs w:val="24"/>
          <w:lang w:val="en-US" w:eastAsia="zh-CN"/>
        </w:rPr>
        <w:t>2）具备三证合一营业执照副本；</w:t>
      </w:r>
    </w:p>
    <w:p w14:paraId="6014F2D2">
      <w:pPr>
        <w:pStyle w:val="8"/>
        <w:keepNext w:val="0"/>
        <w:keepLines w:val="0"/>
        <w:pageBreakBefore w:val="0"/>
        <w:widowControl w:val="0"/>
        <w:numPr>
          <w:ilvl w:val="0"/>
          <w:numId w:val="0"/>
        </w:numPr>
        <w:tabs>
          <w:tab w:val="left" w:pos="2415"/>
        </w:tabs>
        <w:kinsoku/>
        <w:wordWrap/>
        <w:overflowPunct/>
        <w:topLinePunct w:val="0"/>
        <w:autoSpaceDE w:val="0"/>
        <w:autoSpaceDN w:val="0"/>
        <w:bidi w:val="0"/>
        <w:adjustRightInd/>
        <w:snapToGrid/>
        <w:spacing w:before="0" w:after="0" w:line="240" w:lineRule="auto"/>
        <w:ind w:left="0" w:leftChars="0" w:right="0" w:rightChars="0" w:firstLine="472" w:firstLineChars="200"/>
        <w:jc w:val="both"/>
        <w:textAlignment w:val="auto"/>
        <w:rPr>
          <w:rFonts w:hint="eastAsia" w:ascii="仿宋" w:hAnsi="仿宋" w:eastAsia="仿宋" w:cs="仿宋"/>
          <w:spacing w:val="-2"/>
          <w:sz w:val="24"/>
          <w:szCs w:val="24"/>
          <w:lang w:val="en-US" w:eastAsia="zh-CN"/>
        </w:rPr>
      </w:pPr>
      <w:bookmarkStart w:id="231" w:name="3）法定代表人投标需提供法定代表人资格证明书，委托代理人投标需提供法定代表人授权"/>
      <w:bookmarkEnd w:id="231"/>
      <w:r>
        <w:rPr>
          <w:rFonts w:hint="eastAsia" w:ascii="仿宋" w:hAnsi="仿宋" w:eastAsia="仿宋" w:cs="仿宋"/>
          <w:spacing w:val="-2"/>
          <w:sz w:val="24"/>
          <w:szCs w:val="24"/>
          <w:lang w:val="en-US" w:eastAsia="zh-CN"/>
        </w:rPr>
        <w:t>3）法人本人投标需提供法人身份证复印件及法定代表人身份证明；委托代理人投标需提供法定代表人授权委托书、法人身份证复印件及被授权委托人身份证复印件（见投标文件格式二）；</w:t>
      </w:r>
    </w:p>
    <w:p w14:paraId="0714E8AD">
      <w:pPr>
        <w:pStyle w:val="8"/>
        <w:keepNext w:val="0"/>
        <w:keepLines w:val="0"/>
        <w:pageBreakBefore w:val="0"/>
        <w:widowControl w:val="0"/>
        <w:numPr>
          <w:ilvl w:val="0"/>
          <w:numId w:val="0"/>
        </w:numPr>
        <w:tabs>
          <w:tab w:val="left" w:pos="2415"/>
        </w:tabs>
        <w:kinsoku/>
        <w:wordWrap/>
        <w:overflowPunct/>
        <w:topLinePunct w:val="0"/>
        <w:autoSpaceDE w:val="0"/>
        <w:autoSpaceDN w:val="0"/>
        <w:bidi w:val="0"/>
        <w:adjustRightInd/>
        <w:snapToGrid/>
        <w:spacing w:before="0" w:after="0" w:line="240" w:lineRule="auto"/>
        <w:ind w:left="0" w:leftChars="0" w:right="0" w:rightChars="0" w:firstLine="472" w:firstLineChars="200"/>
        <w:jc w:val="both"/>
        <w:textAlignment w:val="auto"/>
        <w:rPr>
          <w:rFonts w:hint="eastAsia" w:ascii="仿宋" w:hAnsi="仿宋" w:eastAsia="仿宋" w:cs="仿宋"/>
          <w:spacing w:val="-2"/>
          <w:sz w:val="24"/>
          <w:szCs w:val="24"/>
          <w:lang w:val="en-US" w:eastAsia="zh-CN"/>
        </w:rPr>
      </w:pPr>
      <w:bookmarkStart w:id="232" w:name="4）投标企业须提供投标人（被授权本单位在职人员）近6个月任意1个月的有效社保证明"/>
      <w:bookmarkEnd w:id="232"/>
      <w:r>
        <w:rPr>
          <w:rFonts w:hint="eastAsia" w:ascii="仿宋" w:hAnsi="仿宋" w:eastAsia="仿宋" w:cs="仿宋"/>
          <w:spacing w:val="-2"/>
          <w:sz w:val="24"/>
          <w:szCs w:val="24"/>
          <w:lang w:val="en-US" w:eastAsia="zh-CN"/>
        </w:rPr>
        <w:t>4）投标企业须提供投标人（被授权本单位在职人员）近6个月任意1个月的有效社保证明；</w:t>
      </w:r>
      <w:bookmarkStart w:id="233" w:name="5）投标保证金汇款凭证或投标保函"/>
      <w:bookmarkEnd w:id="233"/>
    </w:p>
    <w:p w14:paraId="0A5F0425">
      <w:pPr>
        <w:pStyle w:val="8"/>
        <w:keepNext w:val="0"/>
        <w:keepLines w:val="0"/>
        <w:pageBreakBefore w:val="0"/>
        <w:widowControl w:val="0"/>
        <w:numPr>
          <w:ilvl w:val="0"/>
          <w:numId w:val="0"/>
        </w:numPr>
        <w:tabs>
          <w:tab w:val="left" w:pos="2415"/>
        </w:tabs>
        <w:kinsoku/>
        <w:wordWrap/>
        <w:overflowPunct/>
        <w:topLinePunct w:val="0"/>
        <w:autoSpaceDE w:val="0"/>
        <w:autoSpaceDN w:val="0"/>
        <w:bidi w:val="0"/>
        <w:adjustRightInd/>
        <w:snapToGrid/>
        <w:spacing w:before="0" w:after="0" w:line="240" w:lineRule="auto"/>
        <w:ind w:left="0" w:leftChars="0" w:right="0" w:rightChars="0" w:firstLine="472" w:firstLineChars="200"/>
        <w:jc w:val="both"/>
        <w:textAlignment w:val="auto"/>
        <w:rPr>
          <w:rFonts w:hint="eastAsia" w:ascii="仿宋" w:hAnsi="仿宋" w:eastAsia="仿宋" w:cs="仿宋"/>
          <w:sz w:val="24"/>
          <w:szCs w:val="24"/>
        </w:rPr>
      </w:pPr>
      <w:bookmarkStart w:id="234" w:name="6）投标企业需提供参加采购活动前三年内未被“信用中国”（www.creditch"/>
      <w:bookmarkEnd w:id="234"/>
      <w:r>
        <w:rPr>
          <w:rFonts w:hint="eastAsia" w:ascii="仿宋" w:hAnsi="仿宋" w:eastAsia="仿宋" w:cs="仿宋"/>
          <w:spacing w:val="-2"/>
          <w:sz w:val="24"/>
          <w:szCs w:val="24"/>
          <w:lang w:val="en-US" w:eastAsia="zh-CN"/>
        </w:rPr>
        <w:t>5） 投标企业参加采购活动前三年内未被“信用中国”（</w:t>
      </w:r>
      <w:r>
        <w:rPr>
          <w:rFonts w:hint="eastAsia" w:ascii="仿宋" w:hAnsi="仿宋" w:eastAsia="仿宋" w:cs="仿宋"/>
          <w:spacing w:val="-2"/>
          <w:sz w:val="24"/>
          <w:szCs w:val="24"/>
          <w:lang w:val="en-US" w:eastAsia="zh-CN"/>
        </w:rPr>
        <w:fldChar w:fldCharType="begin"/>
      </w:r>
      <w:r>
        <w:rPr>
          <w:rFonts w:hint="eastAsia" w:ascii="仿宋" w:hAnsi="仿宋" w:eastAsia="仿宋" w:cs="仿宋"/>
          <w:spacing w:val="-2"/>
          <w:sz w:val="24"/>
          <w:szCs w:val="24"/>
          <w:lang w:val="en-US" w:eastAsia="zh-CN"/>
        </w:rPr>
        <w:instrText xml:space="preserve"> HYPERLINK "http://www.creditchina.gov.cn/" \h </w:instrText>
      </w:r>
      <w:r>
        <w:rPr>
          <w:rFonts w:hint="eastAsia" w:ascii="仿宋" w:hAnsi="仿宋" w:eastAsia="仿宋" w:cs="仿宋"/>
          <w:spacing w:val="-2"/>
          <w:sz w:val="24"/>
          <w:szCs w:val="24"/>
          <w:lang w:val="en-US" w:eastAsia="zh-CN"/>
        </w:rPr>
        <w:fldChar w:fldCharType="separate"/>
      </w:r>
      <w:r>
        <w:rPr>
          <w:rFonts w:hint="eastAsia" w:ascii="仿宋" w:hAnsi="仿宋" w:eastAsia="仿宋" w:cs="仿宋"/>
          <w:spacing w:val="-2"/>
          <w:sz w:val="24"/>
          <w:szCs w:val="24"/>
          <w:lang w:val="en-US" w:eastAsia="zh-CN"/>
        </w:rPr>
        <w:t>www.creditchina.gov.cn</w:t>
      </w:r>
      <w:r>
        <w:rPr>
          <w:rFonts w:hint="eastAsia" w:ascii="仿宋" w:hAnsi="仿宋" w:eastAsia="仿宋" w:cs="仿宋"/>
          <w:spacing w:val="-2"/>
          <w:sz w:val="24"/>
          <w:szCs w:val="24"/>
          <w:lang w:val="en-US" w:eastAsia="zh-CN"/>
        </w:rPr>
        <w:fldChar w:fldCharType="end"/>
      </w:r>
      <w:r>
        <w:rPr>
          <w:rFonts w:hint="eastAsia" w:ascii="仿宋" w:hAnsi="仿宋" w:eastAsia="仿宋" w:cs="仿宋"/>
          <w:spacing w:val="-2"/>
          <w:sz w:val="24"/>
          <w:szCs w:val="24"/>
          <w:lang w:val="en-US" w:eastAsia="zh-CN"/>
        </w:rPr>
        <w:t>）、中国政府采购网（</w:t>
      </w:r>
      <w:r>
        <w:rPr>
          <w:rFonts w:hint="eastAsia" w:ascii="仿宋" w:hAnsi="仿宋" w:eastAsia="仿宋" w:cs="仿宋"/>
          <w:spacing w:val="-2"/>
          <w:sz w:val="24"/>
          <w:szCs w:val="24"/>
          <w:lang w:val="en-US" w:eastAsia="zh-CN"/>
        </w:rPr>
        <w:fldChar w:fldCharType="begin"/>
      </w:r>
      <w:r>
        <w:rPr>
          <w:rFonts w:hint="eastAsia" w:ascii="仿宋" w:hAnsi="仿宋" w:eastAsia="仿宋" w:cs="仿宋"/>
          <w:spacing w:val="-2"/>
          <w:sz w:val="24"/>
          <w:szCs w:val="24"/>
          <w:lang w:val="en-US" w:eastAsia="zh-CN"/>
        </w:rPr>
        <w:instrText xml:space="preserve"> HYPERLINK "http://www.ccgp.gov.cn/" \h </w:instrText>
      </w:r>
      <w:r>
        <w:rPr>
          <w:rFonts w:hint="eastAsia" w:ascii="仿宋" w:hAnsi="仿宋" w:eastAsia="仿宋" w:cs="仿宋"/>
          <w:spacing w:val="-2"/>
          <w:sz w:val="24"/>
          <w:szCs w:val="24"/>
          <w:lang w:val="en-US" w:eastAsia="zh-CN"/>
        </w:rPr>
        <w:fldChar w:fldCharType="separate"/>
      </w:r>
      <w:r>
        <w:rPr>
          <w:rFonts w:hint="eastAsia" w:ascii="仿宋" w:hAnsi="仿宋" w:eastAsia="仿宋" w:cs="仿宋"/>
          <w:spacing w:val="-2"/>
          <w:sz w:val="24"/>
          <w:szCs w:val="24"/>
          <w:lang w:val="en-US" w:eastAsia="zh-CN"/>
        </w:rPr>
        <w:t>www.ccgp.gov.cn</w:t>
      </w:r>
      <w:r>
        <w:rPr>
          <w:rFonts w:hint="eastAsia" w:ascii="仿宋" w:hAnsi="仿宋" w:eastAsia="仿宋" w:cs="仿宋"/>
          <w:spacing w:val="-2"/>
          <w:sz w:val="24"/>
          <w:szCs w:val="24"/>
          <w:lang w:val="en-US" w:eastAsia="zh-CN"/>
        </w:rPr>
        <w:fldChar w:fldCharType="end"/>
      </w:r>
      <w:r>
        <w:rPr>
          <w:rFonts w:hint="eastAsia" w:ascii="仿宋" w:hAnsi="仿宋" w:eastAsia="仿宋" w:cs="仿宋"/>
          <w:spacing w:val="-2"/>
          <w:sz w:val="24"/>
          <w:szCs w:val="24"/>
          <w:lang w:val="en-US" w:eastAsia="zh-CN"/>
        </w:rPr>
        <w:t>）重大税收违法案件当事人名单、政府采购严重违法失信行为记录名单。</w:t>
      </w:r>
    </w:p>
    <w:p w14:paraId="086B9857">
      <w:pPr>
        <w:pStyle w:val="8"/>
        <w:keepNext w:val="0"/>
        <w:keepLines w:val="0"/>
        <w:pageBreakBefore w:val="0"/>
        <w:widowControl w:val="0"/>
        <w:numPr>
          <w:ilvl w:val="0"/>
          <w:numId w:val="0"/>
        </w:numPr>
        <w:tabs>
          <w:tab w:val="left" w:pos="2415"/>
        </w:tabs>
        <w:kinsoku/>
        <w:wordWrap/>
        <w:overflowPunct/>
        <w:topLinePunct w:val="0"/>
        <w:autoSpaceDE w:val="0"/>
        <w:autoSpaceDN w:val="0"/>
        <w:bidi w:val="0"/>
        <w:adjustRightInd/>
        <w:snapToGrid/>
        <w:spacing w:before="0" w:after="0" w:line="240" w:lineRule="auto"/>
        <w:ind w:left="0" w:leftChars="0" w:right="0" w:rightChars="0" w:firstLine="472" w:firstLineChars="200"/>
        <w:jc w:val="both"/>
        <w:textAlignment w:val="auto"/>
        <w:rPr>
          <w:rFonts w:hint="eastAsia" w:ascii="仿宋" w:hAnsi="仿宋" w:eastAsia="仿宋" w:cs="仿宋"/>
          <w:spacing w:val="-2"/>
          <w:sz w:val="24"/>
          <w:szCs w:val="24"/>
          <w:lang w:val="en-US" w:eastAsia="zh-CN"/>
        </w:rPr>
      </w:pPr>
      <w:bookmarkStart w:id="235" w:name="7）企业资质要求：投标人须具备[市政公用工程施工总承包贰级]（含）以上资质及有效"/>
      <w:bookmarkEnd w:id="235"/>
      <w:r>
        <w:rPr>
          <w:rFonts w:hint="eastAsia" w:ascii="仿宋" w:hAnsi="仿宋" w:eastAsia="仿宋" w:cs="仿宋"/>
          <w:spacing w:val="-2"/>
          <w:sz w:val="24"/>
          <w:szCs w:val="24"/>
          <w:lang w:val="en-US" w:eastAsia="zh-CN"/>
        </w:rPr>
        <w:t>6）企业资质要求：投标人须具备[水利水电工程施工总承包二级]（含）以上资质及有效的安全生产许可证；项目经理资质要求：项目经理须具备水利水电工程二级（含二级）以上注册建造师执业资格，具备有效的安全生产考核合格证书（B类），近 6 个月任意 1 个月的有效社保证明（如退休人员需提供，退休证明及劳务合同）；且未担任其他在施建设项目的项目经理。技术负责人具有水利水电中级工程师及以上职称。</w:t>
      </w:r>
    </w:p>
    <w:p w14:paraId="3B57DA7D">
      <w:pPr>
        <w:pStyle w:val="8"/>
        <w:keepNext w:val="0"/>
        <w:keepLines w:val="0"/>
        <w:pageBreakBefore w:val="0"/>
        <w:widowControl w:val="0"/>
        <w:numPr>
          <w:ilvl w:val="0"/>
          <w:numId w:val="0"/>
        </w:numPr>
        <w:tabs>
          <w:tab w:val="left" w:pos="2415"/>
        </w:tabs>
        <w:kinsoku/>
        <w:wordWrap/>
        <w:overflowPunct/>
        <w:topLinePunct w:val="0"/>
        <w:autoSpaceDE w:val="0"/>
        <w:autoSpaceDN w:val="0"/>
        <w:bidi w:val="0"/>
        <w:adjustRightInd/>
        <w:snapToGrid/>
        <w:spacing w:before="0" w:after="0" w:line="240" w:lineRule="auto"/>
        <w:ind w:right="0" w:rightChars="0" w:firstLine="472" w:firstLineChars="200"/>
        <w:jc w:val="both"/>
        <w:textAlignment w:val="auto"/>
        <w:rPr>
          <w:rFonts w:hint="eastAsia" w:ascii="仿宋" w:hAnsi="仿宋" w:eastAsia="仿宋" w:cs="仿宋"/>
          <w:spacing w:val="-2"/>
          <w:sz w:val="24"/>
          <w:szCs w:val="24"/>
          <w:lang w:val="en-US" w:eastAsia="zh-CN"/>
        </w:rPr>
      </w:pPr>
      <w:bookmarkStart w:id="236" w:name="9）投标人须知资料表要求的其他资格证明文件；"/>
      <w:bookmarkEnd w:id="236"/>
      <w:r>
        <w:rPr>
          <w:rFonts w:hint="eastAsia" w:ascii="仿宋" w:hAnsi="仿宋" w:eastAsia="仿宋" w:cs="仿宋"/>
          <w:spacing w:val="-2"/>
          <w:sz w:val="24"/>
          <w:szCs w:val="24"/>
          <w:lang w:val="en-US" w:eastAsia="zh-CN"/>
        </w:rPr>
        <w:t>7）中小企业声明函（工程）（见投标文件格式三）；</w:t>
      </w:r>
    </w:p>
    <w:p w14:paraId="5DD4AB45">
      <w:pPr>
        <w:pStyle w:val="33"/>
        <w:keepNext w:val="0"/>
        <w:keepLines w:val="0"/>
        <w:pageBreakBefore w:val="0"/>
        <w:widowControl w:val="0"/>
        <w:numPr>
          <w:ilvl w:val="0"/>
          <w:numId w:val="0"/>
        </w:numPr>
        <w:tabs>
          <w:tab w:val="left" w:pos="1258"/>
        </w:tabs>
        <w:kinsoku/>
        <w:wordWrap/>
        <w:overflowPunct/>
        <w:topLinePunct w:val="0"/>
        <w:autoSpaceDE w:val="0"/>
        <w:autoSpaceDN w:val="0"/>
        <w:bidi w:val="0"/>
        <w:adjustRightInd/>
        <w:snapToGrid/>
        <w:spacing w:before="132" w:after="0" w:line="357" w:lineRule="auto"/>
        <w:ind w:right="220" w:rightChars="100" w:firstLine="464" w:firstLineChars="200"/>
        <w:jc w:val="both"/>
        <w:textAlignment w:val="auto"/>
        <w:rPr>
          <w:rFonts w:hint="eastAsia" w:ascii="仿宋" w:hAnsi="仿宋" w:eastAsia="仿宋" w:cs="仿宋"/>
          <w:spacing w:val="-4"/>
          <w:sz w:val="24"/>
          <w:szCs w:val="24"/>
        </w:rPr>
      </w:pPr>
      <w:bookmarkStart w:id="237" w:name="10）中小企业声明函（工程、服务）。"/>
      <w:bookmarkEnd w:id="237"/>
      <w:r>
        <w:rPr>
          <w:rFonts w:hint="eastAsia" w:ascii="仿宋" w:hAnsi="仿宋" w:eastAsia="仿宋" w:cs="仿宋"/>
          <w:spacing w:val="-4"/>
          <w:sz w:val="24"/>
          <w:szCs w:val="24"/>
          <w:lang w:val="en-US" w:eastAsia="zh-CN"/>
        </w:rPr>
        <w:t>8）</w:t>
      </w:r>
      <w:r>
        <w:rPr>
          <w:rFonts w:hint="eastAsia" w:ascii="仿宋" w:hAnsi="仿宋" w:eastAsia="仿宋" w:cs="仿宋"/>
          <w:spacing w:val="-4"/>
          <w:sz w:val="24"/>
          <w:szCs w:val="24"/>
        </w:rPr>
        <w:t>磋商保证金缴纳凭证</w:t>
      </w:r>
      <w:r>
        <w:rPr>
          <w:rFonts w:hint="eastAsia" w:ascii="仿宋" w:hAnsi="仿宋" w:eastAsia="仿宋" w:cs="仿宋"/>
          <w:spacing w:val="-4"/>
          <w:sz w:val="24"/>
          <w:szCs w:val="24"/>
          <w:lang w:val="en-US" w:eastAsia="zh-CN"/>
        </w:rPr>
        <w:t>或保函</w:t>
      </w:r>
      <w:r>
        <w:rPr>
          <w:rFonts w:hint="eastAsia" w:ascii="仿宋" w:hAnsi="仿宋" w:eastAsia="仿宋" w:cs="仿宋"/>
          <w:spacing w:val="-4"/>
          <w:sz w:val="24"/>
          <w:szCs w:val="24"/>
        </w:rPr>
        <w:t>。</w:t>
      </w:r>
    </w:p>
    <w:p w14:paraId="262114E6">
      <w:pPr>
        <w:pStyle w:val="33"/>
        <w:keepNext w:val="0"/>
        <w:keepLines w:val="0"/>
        <w:pageBreakBefore w:val="0"/>
        <w:widowControl w:val="0"/>
        <w:numPr>
          <w:ilvl w:val="0"/>
          <w:numId w:val="0"/>
        </w:numPr>
        <w:tabs>
          <w:tab w:val="left" w:pos="1258"/>
        </w:tabs>
        <w:kinsoku/>
        <w:wordWrap/>
        <w:overflowPunct/>
        <w:topLinePunct w:val="0"/>
        <w:autoSpaceDE w:val="0"/>
        <w:autoSpaceDN w:val="0"/>
        <w:bidi w:val="0"/>
        <w:adjustRightInd/>
        <w:snapToGrid/>
        <w:spacing w:before="132" w:after="0" w:line="357" w:lineRule="auto"/>
        <w:ind w:right="220" w:rightChars="100" w:firstLine="480" w:firstLineChars="200"/>
        <w:jc w:val="both"/>
        <w:textAlignment w:val="auto"/>
        <w:rPr>
          <w:rFonts w:hint="eastAsia" w:ascii="仿宋" w:hAnsi="仿宋" w:eastAsia="仿宋" w:cs="仿宋"/>
          <w:spacing w:val="-4"/>
          <w:sz w:val="24"/>
          <w:szCs w:val="24"/>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投标人须知资料表要求的其他资格证明文件</w:t>
      </w:r>
      <w:r>
        <w:rPr>
          <w:rFonts w:hint="eastAsia" w:ascii="仿宋" w:hAnsi="仿宋" w:eastAsia="仿宋" w:cs="仿宋"/>
          <w:color w:val="auto"/>
          <w:sz w:val="24"/>
          <w:szCs w:val="24"/>
          <w:highlight w:val="none"/>
          <w:lang w:eastAsia="zh-CN"/>
        </w:rPr>
        <w:t>；</w:t>
      </w:r>
    </w:p>
    <w:p w14:paraId="3C97E016">
      <w:pPr>
        <w:pStyle w:val="8"/>
        <w:keepNext w:val="0"/>
        <w:keepLines w:val="0"/>
        <w:pageBreakBefore w:val="0"/>
        <w:widowControl w:val="0"/>
        <w:numPr>
          <w:ilvl w:val="0"/>
          <w:numId w:val="0"/>
        </w:numPr>
        <w:tabs>
          <w:tab w:val="left" w:pos="2415"/>
        </w:tabs>
        <w:kinsoku/>
        <w:wordWrap/>
        <w:overflowPunct/>
        <w:topLinePunct w:val="0"/>
        <w:autoSpaceDE w:val="0"/>
        <w:autoSpaceDN w:val="0"/>
        <w:bidi w:val="0"/>
        <w:adjustRightInd/>
        <w:snapToGrid/>
        <w:spacing w:before="0" w:after="0" w:line="240" w:lineRule="auto"/>
        <w:ind w:left="0" w:leftChars="0" w:right="0" w:rightChars="0" w:firstLine="480" w:firstLineChars="200"/>
        <w:jc w:val="both"/>
        <w:textAlignment w:val="auto"/>
        <w:rPr>
          <w:rFonts w:hint="eastAsia" w:ascii="仿宋" w:hAnsi="仿宋" w:eastAsia="仿宋" w:cs="仿宋"/>
          <w:sz w:val="24"/>
          <w:szCs w:val="24"/>
        </w:rPr>
        <w:sectPr>
          <w:pgSz w:w="11910" w:h="16840"/>
          <w:pgMar w:top="1440" w:right="1080" w:bottom="1440" w:left="1080" w:header="1215" w:footer="1427" w:gutter="0"/>
          <w:pgBorders>
            <w:top w:val="none" w:sz="0" w:space="0"/>
            <w:left w:val="none" w:sz="0" w:space="0"/>
            <w:bottom w:val="none" w:sz="0" w:space="0"/>
            <w:right w:val="none" w:sz="0" w:space="0"/>
          </w:pgBorders>
          <w:pgNumType w:fmt="decimal"/>
          <w:cols w:space="720" w:num="1"/>
        </w:sectPr>
      </w:pPr>
    </w:p>
    <w:p w14:paraId="1E311991">
      <w:pPr>
        <w:pStyle w:val="8"/>
        <w:numPr>
          <w:ilvl w:val="0"/>
          <w:numId w:val="0"/>
        </w:numPr>
        <w:tabs>
          <w:tab w:val="left" w:pos="1614"/>
        </w:tabs>
        <w:spacing w:before="32" w:after="0" w:line="240" w:lineRule="auto"/>
        <w:ind w:right="0" w:rightChars="0"/>
        <w:jc w:val="left"/>
        <w:rPr>
          <w:rFonts w:hint="eastAsia" w:ascii="仿宋" w:hAnsi="仿宋" w:eastAsia="仿宋" w:cs="仿宋"/>
          <w:sz w:val="24"/>
          <w:szCs w:val="24"/>
        </w:rPr>
      </w:pPr>
      <w:bookmarkStart w:id="238" w:name="1.开标一览表（投标文件格式一）"/>
      <w:bookmarkEnd w:id="238"/>
      <w:r>
        <w:rPr>
          <w:rFonts w:hint="eastAsia" w:ascii="仿宋" w:hAnsi="仿宋" w:eastAsia="仿宋" w:cs="仿宋"/>
          <w:sz w:val="24"/>
          <w:szCs w:val="24"/>
          <w:lang w:val="en-US" w:eastAsia="zh-CN"/>
        </w:rPr>
        <w:t>1）</w:t>
      </w:r>
      <w:r>
        <w:rPr>
          <w:rFonts w:hint="eastAsia" w:ascii="仿宋" w:hAnsi="仿宋" w:eastAsia="仿宋" w:cs="仿宋"/>
          <w:sz w:val="24"/>
          <w:szCs w:val="24"/>
        </w:rPr>
        <w:t>开标一览表（投标文件格式一</w:t>
      </w:r>
      <w:r>
        <w:rPr>
          <w:rFonts w:hint="eastAsia" w:ascii="仿宋" w:hAnsi="仿宋" w:eastAsia="仿宋" w:cs="仿宋"/>
          <w:spacing w:val="-10"/>
          <w:sz w:val="24"/>
          <w:szCs w:val="24"/>
        </w:rPr>
        <w:t>）</w:t>
      </w:r>
    </w:p>
    <w:p w14:paraId="77480341">
      <w:pPr>
        <w:spacing w:before="430"/>
        <w:ind w:left="258" w:right="0" w:firstLine="0"/>
        <w:jc w:val="center"/>
        <w:rPr>
          <w:rFonts w:hint="eastAsia" w:ascii="仿宋" w:hAnsi="仿宋" w:eastAsia="仿宋" w:cs="仿宋"/>
          <w:sz w:val="24"/>
          <w:szCs w:val="24"/>
        </w:rPr>
      </w:pPr>
      <w:r>
        <w:rPr>
          <w:rFonts w:hint="eastAsia" w:ascii="仿宋" w:hAnsi="仿宋" w:eastAsia="仿宋" w:cs="仿宋"/>
          <w:spacing w:val="-2"/>
          <w:sz w:val="24"/>
          <w:szCs w:val="24"/>
        </w:rPr>
        <w:t>开标一览表</w:t>
      </w:r>
    </w:p>
    <w:p w14:paraId="251D7904">
      <w:pPr>
        <w:pStyle w:val="8"/>
        <w:spacing w:before="103"/>
        <w:ind w:left="0" w:leftChars="0" w:firstLine="472" w:firstLineChars="200"/>
        <w:jc w:val="both"/>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招标项目名称：</w:t>
      </w:r>
    </w:p>
    <w:p w14:paraId="1CE5DFCC">
      <w:pPr>
        <w:pStyle w:val="8"/>
        <w:spacing w:before="103"/>
        <w:ind w:left="0" w:leftChars="0" w:firstLine="472" w:firstLineChars="200"/>
        <w:jc w:val="both"/>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招标项目编号：</w:t>
      </w:r>
    </w:p>
    <w:p w14:paraId="54AFC180">
      <w:pPr>
        <w:pStyle w:val="8"/>
        <w:spacing w:before="103"/>
        <w:ind w:left="0" w:leftChars="0" w:firstLine="472" w:firstLineChars="200"/>
        <w:jc w:val="both"/>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单位：元（人民币）</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1"/>
        <w:gridCol w:w="974"/>
        <w:gridCol w:w="6185"/>
      </w:tblGrid>
      <w:tr w14:paraId="30DF3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2595" w:type="dxa"/>
            <w:gridSpan w:val="2"/>
          </w:tcPr>
          <w:p w14:paraId="6D9A3B41">
            <w:pPr>
              <w:pStyle w:val="34"/>
              <w:spacing w:before="101"/>
              <w:ind w:left="658"/>
              <w:rPr>
                <w:rFonts w:hint="eastAsia" w:ascii="仿宋" w:hAnsi="仿宋" w:eastAsia="仿宋" w:cs="仿宋"/>
                <w:sz w:val="24"/>
                <w:szCs w:val="24"/>
              </w:rPr>
            </w:pPr>
            <w:r>
              <w:rPr>
                <w:rFonts w:hint="eastAsia" w:ascii="仿宋" w:hAnsi="仿宋" w:eastAsia="仿宋" w:cs="仿宋"/>
                <w:spacing w:val="-2"/>
                <w:sz w:val="24"/>
                <w:szCs w:val="24"/>
              </w:rPr>
              <w:t>投标项目名称</w:t>
            </w:r>
          </w:p>
        </w:tc>
        <w:tc>
          <w:tcPr>
            <w:tcW w:w="6185" w:type="dxa"/>
          </w:tcPr>
          <w:p w14:paraId="53D7601B">
            <w:pPr>
              <w:pStyle w:val="34"/>
              <w:rPr>
                <w:rFonts w:hint="eastAsia" w:ascii="仿宋" w:hAnsi="仿宋" w:eastAsia="仿宋" w:cs="仿宋"/>
                <w:sz w:val="24"/>
                <w:szCs w:val="24"/>
              </w:rPr>
            </w:pPr>
          </w:p>
        </w:tc>
      </w:tr>
      <w:tr w14:paraId="6E1F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595" w:type="dxa"/>
            <w:gridSpan w:val="2"/>
          </w:tcPr>
          <w:p w14:paraId="5E1328DA">
            <w:pPr>
              <w:pStyle w:val="34"/>
              <w:spacing w:before="95"/>
              <w:ind w:left="5"/>
              <w:jc w:val="center"/>
              <w:rPr>
                <w:rFonts w:hint="eastAsia" w:ascii="仿宋" w:hAnsi="仿宋" w:eastAsia="仿宋" w:cs="仿宋"/>
                <w:sz w:val="24"/>
                <w:szCs w:val="24"/>
              </w:rPr>
            </w:pPr>
            <w:r>
              <w:rPr>
                <w:rFonts w:hint="eastAsia" w:ascii="仿宋" w:hAnsi="仿宋" w:eastAsia="仿宋" w:cs="仿宋"/>
                <w:spacing w:val="-3"/>
                <w:sz w:val="24"/>
                <w:szCs w:val="24"/>
              </w:rPr>
              <w:t>质量要求</w:t>
            </w:r>
          </w:p>
        </w:tc>
        <w:tc>
          <w:tcPr>
            <w:tcW w:w="6185" w:type="dxa"/>
          </w:tcPr>
          <w:p w14:paraId="28C9FDE1">
            <w:pPr>
              <w:pStyle w:val="34"/>
              <w:rPr>
                <w:rFonts w:hint="eastAsia" w:ascii="仿宋" w:hAnsi="仿宋" w:eastAsia="仿宋" w:cs="仿宋"/>
                <w:sz w:val="24"/>
                <w:szCs w:val="24"/>
              </w:rPr>
            </w:pPr>
          </w:p>
        </w:tc>
      </w:tr>
      <w:tr w14:paraId="17C07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2595" w:type="dxa"/>
            <w:gridSpan w:val="2"/>
          </w:tcPr>
          <w:p w14:paraId="1E5636AF">
            <w:pPr>
              <w:pStyle w:val="34"/>
              <w:spacing w:before="74"/>
              <w:ind w:left="5" w:right="2"/>
              <w:jc w:val="center"/>
              <w:rPr>
                <w:rFonts w:hint="eastAsia" w:ascii="仿宋" w:hAnsi="仿宋" w:eastAsia="仿宋" w:cs="仿宋"/>
                <w:sz w:val="24"/>
                <w:szCs w:val="24"/>
              </w:rPr>
            </w:pPr>
            <w:r>
              <w:rPr>
                <w:rFonts w:hint="eastAsia" w:ascii="仿宋" w:hAnsi="仿宋" w:eastAsia="仿宋" w:cs="仿宋"/>
                <w:spacing w:val="-5"/>
                <w:sz w:val="24"/>
                <w:szCs w:val="24"/>
              </w:rPr>
              <w:t>工期</w:t>
            </w:r>
          </w:p>
        </w:tc>
        <w:tc>
          <w:tcPr>
            <w:tcW w:w="6185" w:type="dxa"/>
          </w:tcPr>
          <w:p w14:paraId="35256398">
            <w:pPr>
              <w:pStyle w:val="34"/>
              <w:rPr>
                <w:rFonts w:hint="eastAsia" w:ascii="仿宋" w:hAnsi="仿宋" w:eastAsia="仿宋" w:cs="仿宋"/>
                <w:sz w:val="24"/>
                <w:szCs w:val="24"/>
              </w:rPr>
            </w:pPr>
          </w:p>
        </w:tc>
      </w:tr>
      <w:tr w14:paraId="16035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595" w:type="dxa"/>
            <w:gridSpan w:val="2"/>
          </w:tcPr>
          <w:p w14:paraId="2E9121CD">
            <w:pPr>
              <w:pStyle w:val="34"/>
              <w:spacing w:before="86"/>
              <w:ind w:left="763"/>
              <w:rPr>
                <w:rFonts w:hint="eastAsia" w:ascii="仿宋" w:hAnsi="仿宋" w:eastAsia="仿宋" w:cs="仿宋"/>
                <w:sz w:val="24"/>
                <w:szCs w:val="24"/>
              </w:rPr>
            </w:pPr>
            <w:r>
              <w:rPr>
                <w:rFonts w:hint="eastAsia" w:ascii="仿宋" w:hAnsi="仿宋" w:eastAsia="仿宋" w:cs="仿宋"/>
                <w:spacing w:val="-2"/>
                <w:sz w:val="24"/>
                <w:szCs w:val="24"/>
              </w:rPr>
              <w:t>投标有效期</w:t>
            </w:r>
          </w:p>
        </w:tc>
        <w:tc>
          <w:tcPr>
            <w:tcW w:w="6185" w:type="dxa"/>
          </w:tcPr>
          <w:p w14:paraId="1984D99A">
            <w:pPr>
              <w:pStyle w:val="34"/>
              <w:rPr>
                <w:rFonts w:hint="eastAsia" w:ascii="仿宋" w:hAnsi="仿宋" w:eastAsia="仿宋" w:cs="仿宋"/>
                <w:sz w:val="24"/>
                <w:szCs w:val="24"/>
              </w:rPr>
            </w:pPr>
          </w:p>
        </w:tc>
      </w:tr>
      <w:tr w14:paraId="7409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21" w:type="dxa"/>
            <w:vMerge w:val="restart"/>
          </w:tcPr>
          <w:p w14:paraId="0DBEE0AD">
            <w:pPr>
              <w:pStyle w:val="34"/>
              <w:spacing w:before="199"/>
              <w:ind w:left="5"/>
              <w:jc w:val="center"/>
              <w:rPr>
                <w:rFonts w:hint="eastAsia" w:ascii="仿宋" w:hAnsi="仿宋" w:eastAsia="仿宋" w:cs="仿宋"/>
                <w:sz w:val="24"/>
                <w:szCs w:val="24"/>
              </w:rPr>
            </w:pPr>
            <w:r>
              <w:rPr>
                <w:rFonts w:hint="eastAsia" w:ascii="仿宋" w:hAnsi="仿宋" w:eastAsia="仿宋" w:cs="仿宋"/>
                <w:spacing w:val="-3"/>
                <w:sz w:val="24"/>
                <w:szCs w:val="24"/>
              </w:rPr>
              <w:t>投标报价</w:t>
            </w:r>
          </w:p>
          <w:p w14:paraId="005D5B93">
            <w:pPr>
              <w:pStyle w:val="34"/>
              <w:spacing w:before="58"/>
              <w:ind w:left="5" w:right="2"/>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pacing w:val="-10"/>
                <w:sz w:val="24"/>
                <w:szCs w:val="24"/>
              </w:rPr>
              <w:t>）</w:t>
            </w:r>
          </w:p>
        </w:tc>
        <w:tc>
          <w:tcPr>
            <w:tcW w:w="974" w:type="dxa"/>
          </w:tcPr>
          <w:p w14:paraId="37B620E6">
            <w:pPr>
              <w:pStyle w:val="34"/>
              <w:spacing w:before="92"/>
              <w:ind w:left="4"/>
              <w:jc w:val="center"/>
              <w:rPr>
                <w:rFonts w:hint="eastAsia" w:ascii="仿宋" w:hAnsi="仿宋" w:eastAsia="仿宋" w:cs="仿宋"/>
                <w:sz w:val="24"/>
                <w:szCs w:val="24"/>
              </w:rPr>
            </w:pPr>
            <w:r>
              <w:rPr>
                <w:rFonts w:hint="eastAsia" w:ascii="仿宋" w:hAnsi="仿宋" w:eastAsia="仿宋" w:cs="仿宋"/>
                <w:spacing w:val="-5"/>
                <w:sz w:val="24"/>
                <w:szCs w:val="24"/>
              </w:rPr>
              <w:t>小写</w:t>
            </w:r>
          </w:p>
        </w:tc>
        <w:tc>
          <w:tcPr>
            <w:tcW w:w="6185" w:type="dxa"/>
          </w:tcPr>
          <w:p w14:paraId="4EC78590">
            <w:pPr>
              <w:pStyle w:val="34"/>
              <w:rPr>
                <w:rFonts w:hint="eastAsia" w:ascii="仿宋" w:hAnsi="仿宋" w:eastAsia="仿宋" w:cs="仿宋"/>
                <w:sz w:val="24"/>
                <w:szCs w:val="24"/>
              </w:rPr>
            </w:pPr>
          </w:p>
        </w:tc>
      </w:tr>
      <w:tr w14:paraId="2553E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1621" w:type="dxa"/>
            <w:vMerge w:val="continue"/>
            <w:tcBorders>
              <w:top w:val="nil"/>
            </w:tcBorders>
          </w:tcPr>
          <w:p w14:paraId="5FB8C780">
            <w:pPr>
              <w:rPr>
                <w:rFonts w:hint="eastAsia" w:ascii="仿宋" w:hAnsi="仿宋" w:eastAsia="仿宋" w:cs="仿宋"/>
                <w:sz w:val="24"/>
                <w:szCs w:val="24"/>
              </w:rPr>
            </w:pPr>
          </w:p>
        </w:tc>
        <w:tc>
          <w:tcPr>
            <w:tcW w:w="974" w:type="dxa"/>
          </w:tcPr>
          <w:p w14:paraId="046F8C58">
            <w:pPr>
              <w:pStyle w:val="34"/>
              <w:spacing w:before="129"/>
              <w:ind w:left="4"/>
              <w:jc w:val="center"/>
              <w:rPr>
                <w:rFonts w:hint="eastAsia" w:ascii="仿宋" w:hAnsi="仿宋" w:eastAsia="仿宋" w:cs="仿宋"/>
                <w:sz w:val="24"/>
                <w:szCs w:val="24"/>
              </w:rPr>
            </w:pPr>
            <w:r>
              <w:rPr>
                <w:rFonts w:hint="eastAsia" w:ascii="仿宋" w:hAnsi="仿宋" w:eastAsia="仿宋" w:cs="仿宋"/>
                <w:spacing w:val="-5"/>
                <w:sz w:val="24"/>
                <w:szCs w:val="24"/>
              </w:rPr>
              <w:t>大写</w:t>
            </w:r>
          </w:p>
        </w:tc>
        <w:tc>
          <w:tcPr>
            <w:tcW w:w="6185" w:type="dxa"/>
          </w:tcPr>
          <w:p w14:paraId="55FC1F7E">
            <w:pPr>
              <w:pStyle w:val="34"/>
              <w:rPr>
                <w:rFonts w:hint="eastAsia" w:ascii="仿宋" w:hAnsi="仿宋" w:eastAsia="仿宋" w:cs="仿宋"/>
                <w:sz w:val="24"/>
                <w:szCs w:val="24"/>
              </w:rPr>
            </w:pPr>
          </w:p>
        </w:tc>
      </w:tr>
    </w:tbl>
    <w:p w14:paraId="1EAD3278">
      <w:pPr>
        <w:pStyle w:val="11"/>
        <w:bidi w:val="0"/>
        <w:rPr>
          <w:rFonts w:hint="eastAsia" w:ascii="仿宋" w:hAnsi="仿宋" w:eastAsia="仿宋" w:cs="仿宋"/>
          <w:spacing w:val="-2"/>
          <w:kern w:val="0"/>
          <w:sz w:val="24"/>
          <w:szCs w:val="24"/>
          <w:lang w:val="en-US" w:eastAsia="zh-CN" w:bidi="ar-SA"/>
        </w:rPr>
      </w:pPr>
      <w:r>
        <w:rPr>
          <w:rFonts w:hint="eastAsia" w:ascii="仿宋" w:hAnsi="仿宋" w:eastAsia="仿宋" w:cs="仿宋"/>
          <w:spacing w:val="-2"/>
          <w:kern w:val="0"/>
          <w:sz w:val="24"/>
          <w:szCs w:val="24"/>
          <w:lang w:val="en-US" w:eastAsia="zh-CN" w:bidi="ar-SA"/>
        </w:rPr>
        <w:t>填写说明：</w:t>
      </w:r>
    </w:p>
    <w:p w14:paraId="289D4233">
      <w:pPr>
        <w:pStyle w:val="11"/>
        <w:bidi w:val="0"/>
        <w:rPr>
          <w:rFonts w:hint="eastAsia" w:ascii="仿宋" w:hAnsi="仿宋" w:eastAsia="仿宋" w:cs="仿宋"/>
          <w:spacing w:val="-2"/>
          <w:kern w:val="0"/>
          <w:sz w:val="24"/>
          <w:szCs w:val="24"/>
          <w:lang w:val="en-US" w:eastAsia="zh-CN" w:bidi="ar-SA"/>
        </w:rPr>
      </w:pPr>
      <w:r>
        <w:rPr>
          <w:rFonts w:hint="eastAsia" w:ascii="仿宋" w:hAnsi="仿宋" w:eastAsia="仿宋" w:cs="仿宋"/>
          <w:spacing w:val="-2"/>
          <w:kern w:val="0"/>
          <w:sz w:val="24"/>
          <w:szCs w:val="24"/>
          <w:lang w:val="en-US" w:eastAsia="zh-CN" w:bidi="ar-SA"/>
        </w:rPr>
        <w:t>为方便开标唱标，投标人应将开标一览表单独密封，并在信封上标明“开标一览表”字样，然后在递交投标文件时单独递交。</w:t>
      </w:r>
    </w:p>
    <w:p w14:paraId="71F71597">
      <w:pPr>
        <w:pStyle w:val="11"/>
        <w:bidi w:val="0"/>
        <w:rPr>
          <w:rFonts w:hint="eastAsia" w:ascii="仿宋" w:hAnsi="仿宋" w:eastAsia="仿宋" w:cs="仿宋"/>
          <w:spacing w:val="-2"/>
          <w:kern w:val="0"/>
          <w:sz w:val="24"/>
          <w:szCs w:val="24"/>
          <w:lang w:val="en-US" w:eastAsia="zh-CN" w:bidi="ar-SA"/>
        </w:rPr>
      </w:pPr>
      <w:r>
        <w:rPr>
          <w:rFonts w:hint="eastAsia" w:ascii="仿宋" w:hAnsi="仿宋" w:eastAsia="仿宋" w:cs="仿宋"/>
          <w:spacing w:val="-2"/>
          <w:kern w:val="0"/>
          <w:sz w:val="24"/>
          <w:szCs w:val="24"/>
          <w:lang w:val="en-US" w:eastAsia="zh-CN" w:bidi="ar-SA"/>
        </w:rPr>
        <w:t>开标时，本表中的内容与投标文件中的投标函、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419EA42C">
      <w:pPr>
        <w:pStyle w:val="11"/>
        <w:bidi w:val="0"/>
        <w:rPr>
          <w:rFonts w:hint="eastAsia" w:ascii="仿宋" w:hAnsi="仿宋" w:eastAsia="仿宋" w:cs="仿宋"/>
          <w:spacing w:val="-2"/>
          <w:kern w:val="0"/>
          <w:sz w:val="24"/>
          <w:szCs w:val="24"/>
          <w:lang w:val="en-US" w:eastAsia="zh-CN" w:bidi="ar-SA"/>
        </w:rPr>
      </w:pPr>
      <w:r>
        <w:rPr>
          <w:rFonts w:hint="eastAsia" w:ascii="仿宋" w:hAnsi="仿宋" w:eastAsia="仿宋" w:cs="仿宋"/>
          <w:spacing w:val="-2"/>
          <w:kern w:val="0"/>
          <w:sz w:val="24"/>
          <w:szCs w:val="24"/>
          <w:lang w:val="en-US" w:eastAsia="zh-CN" w:bidi="ar-SA"/>
        </w:rPr>
        <w:t>投标总价为招标范围所列全部招标项目的报价总和，并应与投标报价明细表及分项价格表保持一致。</w:t>
      </w:r>
    </w:p>
    <w:p w14:paraId="6193F086">
      <w:pPr>
        <w:pStyle w:val="11"/>
        <w:bidi w:val="0"/>
        <w:rPr>
          <w:rFonts w:hint="eastAsia" w:ascii="仿宋" w:hAnsi="仿宋" w:eastAsia="仿宋" w:cs="仿宋"/>
          <w:spacing w:val="-2"/>
          <w:kern w:val="0"/>
          <w:sz w:val="24"/>
          <w:szCs w:val="24"/>
          <w:lang w:val="en-US" w:eastAsia="zh-CN" w:bidi="ar-SA"/>
        </w:rPr>
      </w:pPr>
      <w:r>
        <w:rPr>
          <w:rFonts w:hint="eastAsia" w:ascii="仿宋" w:hAnsi="仿宋" w:eastAsia="仿宋" w:cs="仿宋"/>
          <w:spacing w:val="-2"/>
          <w:kern w:val="0"/>
          <w:sz w:val="24"/>
          <w:szCs w:val="24"/>
          <w:lang w:val="en-US" w:eastAsia="zh-CN" w:bidi="ar-SA"/>
        </w:rPr>
        <w:t>必须在投标文件中装订。</w:t>
      </w:r>
    </w:p>
    <w:p w14:paraId="635F6B5D">
      <w:pPr>
        <w:pStyle w:val="11"/>
        <w:bidi w:val="0"/>
        <w:rPr>
          <w:rFonts w:hint="eastAsia" w:ascii="仿宋" w:hAnsi="仿宋" w:eastAsia="仿宋" w:cs="仿宋"/>
          <w:spacing w:val="-2"/>
          <w:kern w:val="0"/>
          <w:sz w:val="24"/>
          <w:szCs w:val="24"/>
          <w:lang w:val="en-US" w:eastAsia="zh-CN" w:bidi="ar-SA"/>
        </w:rPr>
      </w:pPr>
      <w:r>
        <w:rPr>
          <w:rFonts w:hint="eastAsia" w:ascii="仿宋" w:hAnsi="仿宋" w:eastAsia="仿宋" w:cs="仿宋"/>
          <w:spacing w:val="-2"/>
          <w:kern w:val="0"/>
          <w:sz w:val="24"/>
          <w:szCs w:val="24"/>
          <w:lang w:val="en-US" w:eastAsia="zh-CN" w:bidi="ar-SA"/>
        </w:rPr>
        <w:t>投标报价不得填报选择性报价。</w:t>
      </w:r>
    </w:p>
    <w:p w14:paraId="3C430095">
      <w:pPr>
        <w:pStyle w:val="33"/>
        <w:keepNext w:val="0"/>
        <w:keepLines w:val="0"/>
        <w:pageBreakBefore w:val="0"/>
        <w:widowControl w:val="0"/>
        <w:numPr>
          <w:ilvl w:val="0"/>
          <w:numId w:val="0"/>
        </w:numPr>
        <w:tabs>
          <w:tab w:val="left" w:pos="2012"/>
        </w:tabs>
        <w:kinsoku/>
        <w:wordWrap/>
        <w:overflowPunct/>
        <w:topLinePunct w:val="0"/>
        <w:autoSpaceDE w:val="0"/>
        <w:autoSpaceDN w:val="0"/>
        <w:bidi w:val="0"/>
        <w:adjustRightInd/>
        <w:snapToGrid/>
        <w:spacing w:before="220" w:after="0" w:line="447" w:lineRule="auto"/>
        <w:ind w:left="1797" w:leftChars="0" w:right="0" w:rightChars="0"/>
        <w:jc w:val="righ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投标人名称：</w:t>
      </w:r>
      <w:r>
        <w:rPr>
          <w:rFonts w:hint="eastAsia" w:ascii="仿宋" w:hAnsi="仿宋" w:eastAsia="仿宋" w:cs="仿宋"/>
          <w:spacing w:val="-2"/>
          <w:sz w:val="24"/>
          <w:szCs w:val="24"/>
          <w:u w:val="single"/>
        </w:rPr>
        <w:t>（加盖公章）</w:t>
      </w:r>
    </w:p>
    <w:p w14:paraId="015CDC1E">
      <w:pPr>
        <w:pStyle w:val="5"/>
        <w:keepNext w:val="0"/>
        <w:keepLines w:val="0"/>
        <w:pageBreakBefore w:val="0"/>
        <w:widowControl w:val="0"/>
        <w:kinsoku/>
        <w:wordWrap/>
        <w:overflowPunct/>
        <w:topLinePunct w:val="0"/>
        <w:autoSpaceDE w:val="0"/>
        <w:autoSpaceDN w:val="0"/>
        <w:bidi w:val="0"/>
        <w:adjustRightInd/>
        <w:snapToGrid/>
        <w:spacing w:line="447" w:lineRule="auto"/>
        <w:ind w:left="1799" w:right="0"/>
        <w:jc w:val="righ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法定代表人签字或盖章：</w:t>
      </w:r>
    </w:p>
    <w:p w14:paraId="0FCFF68C">
      <w:pPr>
        <w:pStyle w:val="5"/>
        <w:keepNext w:val="0"/>
        <w:keepLines w:val="0"/>
        <w:pageBreakBefore w:val="0"/>
        <w:widowControl w:val="0"/>
        <w:kinsoku/>
        <w:wordWrap/>
        <w:overflowPunct/>
        <w:topLinePunct w:val="0"/>
        <w:autoSpaceDE w:val="0"/>
        <w:autoSpaceDN w:val="0"/>
        <w:bidi w:val="0"/>
        <w:adjustRightInd/>
        <w:snapToGrid/>
        <w:spacing w:line="447" w:lineRule="auto"/>
        <w:ind w:left="1799" w:right="0"/>
        <w:jc w:val="righ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 xml:space="preserve">授权代表签字或盖章： </w:t>
      </w:r>
    </w:p>
    <w:p w14:paraId="1C15000F">
      <w:pPr>
        <w:pStyle w:val="5"/>
        <w:keepNext w:val="0"/>
        <w:keepLines w:val="0"/>
        <w:pageBreakBefore w:val="0"/>
        <w:widowControl w:val="0"/>
        <w:kinsoku/>
        <w:wordWrap/>
        <w:overflowPunct/>
        <w:topLinePunct w:val="0"/>
        <w:autoSpaceDE w:val="0"/>
        <w:autoSpaceDN w:val="0"/>
        <w:bidi w:val="0"/>
        <w:adjustRightInd/>
        <w:snapToGrid/>
        <w:spacing w:line="447" w:lineRule="auto"/>
        <w:ind w:left="1799" w:right="0"/>
        <w:jc w:val="righ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签署日期：年月日</w:t>
      </w:r>
    </w:p>
    <w:p w14:paraId="5EA813C6">
      <w:pPr>
        <w:pStyle w:val="23"/>
        <w:rPr>
          <w:rFonts w:hint="eastAsia" w:ascii="仿宋" w:hAnsi="仿宋" w:eastAsia="仿宋" w:cs="仿宋"/>
          <w:sz w:val="24"/>
          <w:szCs w:val="24"/>
        </w:rPr>
      </w:pPr>
    </w:p>
    <w:p w14:paraId="34650B44">
      <w:pPr>
        <w:pStyle w:val="5"/>
        <w:keepNext w:val="0"/>
        <w:keepLines w:val="0"/>
        <w:pageBreakBefore w:val="0"/>
        <w:widowControl w:val="0"/>
        <w:kinsoku/>
        <w:wordWrap/>
        <w:overflowPunct/>
        <w:topLinePunct w:val="0"/>
        <w:autoSpaceDE w:val="0"/>
        <w:autoSpaceDN w:val="0"/>
        <w:bidi w:val="0"/>
        <w:adjustRightInd/>
        <w:snapToGrid/>
        <w:spacing w:after="0" w:line="447" w:lineRule="auto"/>
        <w:ind w:right="0"/>
        <w:textAlignment w:val="auto"/>
        <w:rPr>
          <w:rFonts w:hint="eastAsia" w:ascii="仿宋" w:hAnsi="仿宋" w:eastAsia="仿宋" w:cs="仿宋"/>
          <w:sz w:val="24"/>
          <w:szCs w:val="24"/>
        </w:rPr>
        <w:sectPr>
          <w:pgSz w:w="11910" w:h="16840"/>
          <w:pgMar w:top="1440" w:right="1080" w:bottom="1440" w:left="1080" w:header="1215" w:footer="1427" w:gutter="0"/>
          <w:pgBorders>
            <w:top w:val="none" w:sz="0" w:space="0"/>
            <w:left w:val="none" w:sz="0" w:space="0"/>
            <w:bottom w:val="none" w:sz="0" w:space="0"/>
            <w:right w:val="none" w:sz="0" w:space="0"/>
          </w:pgBorders>
          <w:pgNumType w:fmt="decimal"/>
          <w:cols w:space="720" w:num="1"/>
        </w:sectPr>
      </w:pPr>
    </w:p>
    <w:p w14:paraId="15343B23">
      <w:pPr>
        <w:pStyle w:val="5"/>
        <w:spacing w:before="134"/>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pacing w:val="-1"/>
          <w:sz w:val="24"/>
          <w:szCs w:val="24"/>
        </w:rPr>
        <w:t>具备三证合一营业执照副本；</w:t>
      </w:r>
    </w:p>
    <w:p w14:paraId="0A6BD078">
      <w:pPr>
        <w:spacing w:before="61"/>
        <w:ind w:left="1372" w:right="0" w:firstLine="0"/>
        <w:jc w:val="left"/>
        <w:rPr>
          <w:rFonts w:hint="eastAsia" w:ascii="仿宋" w:hAnsi="仿宋" w:eastAsia="仿宋" w:cs="仿宋"/>
          <w:sz w:val="24"/>
          <w:szCs w:val="24"/>
        </w:rPr>
      </w:pPr>
    </w:p>
    <w:p w14:paraId="64678C75">
      <w:pPr>
        <w:spacing w:before="61"/>
        <w:ind w:left="1372" w:right="0" w:firstLine="0"/>
        <w:jc w:val="left"/>
        <w:rPr>
          <w:rFonts w:hint="eastAsia"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spacing w:val="-1"/>
          <w:sz w:val="24"/>
          <w:szCs w:val="24"/>
        </w:rPr>
        <w:t>提供有效的营业执照等证明文件复印件，复印件上应加盖本单位公章</w:t>
      </w:r>
    </w:p>
    <w:p w14:paraId="2B5DD683">
      <w:pPr>
        <w:spacing w:after="0"/>
        <w:jc w:val="left"/>
        <w:rPr>
          <w:rFonts w:hint="eastAsia" w:ascii="仿宋" w:hAnsi="仿宋" w:eastAsia="仿宋" w:cs="仿宋"/>
          <w:sz w:val="24"/>
          <w:szCs w:val="24"/>
        </w:rPr>
      </w:pPr>
    </w:p>
    <w:p w14:paraId="41FB44BB">
      <w:pPr>
        <w:spacing w:after="0"/>
        <w:jc w:val="left"/>
        <w:rPr>
          <w:rFonts w:hint="eastAsia" w:ascii="仿宋" w:hAnsi="仿宋" w:eastAsia="仿宋" w:cs="仿宋"/>
          <w:sz w:val="24"/>
          <w:szCs w:val="24"/>
        </w:rPr>
        <w:sectPr>
          <w:pgSz w:w="11910" w:h="16840"/>
          <w:pgMar w:top="1440" w:right="1080" w:bottom="1440" w:left="1080" w:header="1215" w:footer="1427" w:gutter="0"/>
          <w:pgBorders>
            <w:top w:val="none" w:sz="0" w:space="0"/>
            <w:left w:val="none" w:sz="0" w:space="0"/>
            <w:bottom w:val="none" w:sz="0" w:space="0"/>
            <w:right w:val="none" w:sz="0" w:space="0"/>
          </w:pgBorders>
          <w:pgNumType w:fmt="decimal"/>
          <w:cols w:space="720" w:num="1"/>
        </w:sectPr>
      </w:pPr>
    </w:p>
    <w:p w14:paraId="72043C28">
      <w:pPr>
        <w:pStyle w:val="8"/>
        <w:keepNext w:val="0"/>
        <w:keepLines w:val="0"/>
        <w:pageBreakBefore w:val="0"/>
        <w:widowControl w:val="0"/>
        <w:kinsoku/>
        <w:wordWrap/>
        <w:overflowPunct/>
        <w:topLinePunct w:val="0"/>
        <w:autoSpaceDE w:val="0"/>
        <w:autoSpaceDN w:val="0"/>
        <w:bidi w:val="0"/>
        <w:adjustRightInd/>
        <w:snapToGrid/>
        <w:spacing w:before="186" w:line="388" w:lineRule="auto"/>
        <w:ind w:left="0" w:right="0"/>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rPr>
        <w:t>3）</w:t>
      </w:r>
      <w:r>
        <w:rPr>
          <w:rFonts w:hint="eastAsia" w:ascii="仿宋" w:hAnsi="仿宋" w:eastAsia="仿宋" w:cs="仿宋"/>
          <w:spacing w:val="-2"/>
          <w:sz w:val="24"/>
          <w:szCs w:val="24"/>
          <w:lang w:val="en-US" w:eastAsia="zh-CN"/>
        </w:rPr>
        <w:t>法人本人投标需提供法人身份证复印件及法定代表人身份证明；委托代理人投标需提供法定代表人授权委托书、法人身份证复印件及被授权委托人身份证复印件</w:t>
      </w:r>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（见投标文件格式二）；</w:t>
      </w:r>
    </w:p>
    <w:p w14:paraId="2C9DDFFC">
      <w:pPr>
        <w:pStyle w:val="8"/>
        <w:keepNext w:val="0"/>
        <w:keepLines w:val="0"/>
        <w:pageBreakBefore w:val="0"/>
        <w:widowControl w:val="0"/>
        <w:kinsoku/>
        <w:wordWrap/>
        <w:overflowPunct/>
        <w:topLinePunct w:val="0"/>
        <w:autoSpaceDE w:val="0"/>
        <w:autoSpaceDN w:val="0"/>
        <w:bidi w:val="0"/>
        <w:adjustRightInd/>
        <w:snapToGrid/>
        <w:spacing w:before="216"/>
        <w:ind w:left="0" w:right="0"/>
        <w:jc w:val="center"/>
        <w:textAlignment w:val="auto"/>
        <w:rPr>
          <w:rFonts w:hint="eastAsia" w:ascii="仿宋" w:hAnsi="仿宋" w:eastAsia="仿宋" w:cs="仿宋"/>
          <w:sz w:val="24"/>
          <w:szCs w:val="24"/>
        </w:rPr>
      </w:pPr>
      <w:bookmarkStart w:id="239" w:name="法定代表人资格证明书"/>
      <w:bookmarkEnd w:id="239"/>
      <w:r>
        <w:rPr>
          <w:rFonts w:hint="eastAsia" w:ascii="仿宋" w:hAnsi="仿宋" w:eastAsia="仿宋" w:cs="仿宋"/>
          <w:spacing w:val="-1"/>
          <w:sz w:val="24"/>
          <w:szCs w:val="24"/>
        </w:rPr>
        <w:t>法定代表人资格证明书</w:t>
      </w:r>
    </w:p>
    <w:p w14:paraId="4D37DAB2">
      <w:pPr>
        <w:pStyle w:val="5"/>
        <w:keepNext w:val="0"/>
        <w:keepLines w:val="0"/>
        <w:pageBreakBefore w:val="0"/>
        <w:widowControl w:val="0"/>
        <w:kinsoku/>
        <w:wordWrap/>
        <w:overflowPunct/>
        <w:topLinePunct w:val="0"/>
        <w:autoSpaceDE w:val="0"/>
        <w:autoSpaceDN w:val="0"/>
        <w:bidi w:val="0"/>
        <w:adjustRightInd/>
        <w:snapToGrid/>
        <w:spacing w:before="99"/>
        <w:ind w:left="0" w:right="0"/>
        <w:textAlignment w:val="auto"/>
        <w:rPr>
          <w:rFonts w:hint="eastAsia" w:ascii="仿宋" w:hAnsi="仿宋" w:eastAsia="仿宋" w:cs="仿宋"/>
          <w:sz w:val="24"/>
          <w:szCs w:val="24"/>
        </w:rPr>
      </w:pPr>
    </w:p>
    <w:p w14:paraId="21296668">
      <w:pPr>
        <w:pStyle w:val="5"/>
        <w:keepNext w:val="0"/>
        <w:keepLines w:val="0"/>
        <w:pageBreakBefore w:val="0"/>
        <w:widowControl w:val="0"/>
        <w:kinsoku/>
        <w:wordWrap/>
        <w:overflowPunct/>
        <w:topLinePunct w:val="0"/>
        <w:autoSpaceDE w:val="0"/>
        <w:autoSpaceDN w:val="0"/>
        <w:bidi w:val="0"/>
        <w:adjustRightInd/>
        <w:snapToGrid/>
        <w:ind w:left="0" w:right="0"/>
        <w:textAlignment w:val="auto"/>
        <w:rPr>
          <w:rFonts w:hint="eastAsia" w:ascii="仿宋" w:hAnsi="仿宋" w:eastAsia="仿宋" w:cs="仿宋"/>
          <w:sz w:val="24"/>
          <w:szCs w:val="24"/>
        </w:rPr>
      </w:pPr>
      <w:r>
        <w:rPr>
          <w:rFonts w:hint="eastAsia" w:ascii="仿宋" w:hAnsi="仿宋" w:eastAsia="仿宋" w:cs="仿宋"/>
          <w:spacing w:val="-5"/>
          <w:sz w:val="24"/>
          <w:szCs w:val="24"/>
        </w:rPr>
        <w:t>致：</w:t>
      </w:r>
    </w:p>
    <w:p w14:paraId="66A4CCDE">
      <w:pPr>
        <w:pStyle w:val="5"/>
        <w:keepNext w:val="0"/>
        <w:keepLines w:val="0"/>
        <w:pageBreakBefore w:val="0"/>
        <w:widowControl w:val="0"/>
        <w:kinsoku/>
        <w:wordWrap/>
        <w:overflowPunct/>
        <w:topLinePunct w:val="0"/>
        <w:autoSpaceDE w:val="0"/>
        <w:autoSpaceDN w:val="0"/>
        <w:bidi w:val="0"/>
        <w:adjustRightInd/>
        <w:snapToGrid/>
        <w:spacing w:before="145"/>
        <w:ind w:left="0" w:right="0"/>
        <w:textAlignment w:val="auto"/>
        <w:rPr>
          <w:rFonts w:hint="eastAsia" w:ascii="仿宋" w:hAnsi="仿宋" w:eastAsia="仿宋" w:cs="仿宋"/>
          <w:sz w:val="24"/>
          <w:szCs w:val="24"/>
        </w:rPr>
      </w:pPr>
    </w:p>
    <w:p w14:paraId="7335C203">
      <w:pPr>
        <w:pStyle w:val="5"/>
        <w:keepNext w:val="0"/>
        <w:keepLines w:val="0"/>
        <w:pageBreakBefore w:val="0"/>
        <w:widowControl w:val="0"/>
        <w:tabs>
          <w:tab w:val="left" w:pos="2970"/>
          <w:tab w:val="left" w:pos="4569"/>
          <w:tab w:val="left" w:pos="5740"/>
        </w:tabs>
        <w:kinsoku/>
        <w:wordWrap/>
        <w:overflowPunct/>
        <w:topLinePunct w:val="0"/>
        <w:autoSpaceDE w:val="0"/>
        <w:autoSpaceDN w:val="0"/>
        <w:bidi w:val="0"/>
        <w:adjustRightInd/>
        <w:snapToGrid/>
        <w:spacing w:before="1" w:line="321" w:lineRule="auto"/>
        <w:ind w:left="0" w:right="0" w:firstLine="316"/>
        <w:textAlignment w:val="auto"/>
        <w:rPr>
          <w:rFonts w:hint="eastAsia" w:ascii="仿宋" w:hAnsi="仿宋" w:eastAsia="仿宋" w:cs="仿宋"/>
          <w:spacing w:val="-2"/>
          <w:sz w:val="24"/>
          <w:szCs w:val="24"/>
        </w:rPr>
      </w:pPr>
      <w:r>
        <w:rPr>
          <w:rFonts w:hint="eastAsia" w:ascii="仿宋" w:hAnsi="仿宋" w:eastAsia="仿宋" w:cs="仿宋"/>
          <w:sz w:val="24"/>
          <w:szCs w:val="24"/>
          <w:u w:val="single"/>
        </w:rPr>
        <w:tab/>
      </w:r>
      <w:r>
        <w:rPr>
          <w:rFonts w:hint="eastAsia" w:ascii="仿宋" w:hAnsi="仿宋" w:eastAsia="仿宋" w:cs="仿宋"/>
          <w:spacing w:val="-2"/>
          <w:sz w:val="24"/>
          <w:szCs w:val="24"/>
        </w:rPr>
        <w:t>同志，现任我单位</w:t>
      </w:r>
      <w:r>
        <w:rPr>
          <w:rFonts w:hint="eastAsia" w:ascii="仿宋" w:hAnsi="仿宋" w:eastAsia="仿宋" w:cs="仿宋"/>
          <w:sz w:val="24"/>
          <w:szCs w:val="24"/>
          <w:u w:val="single"/>
        </w:rPr>
        <w:tab/>
      </w:r>
      <w:r>
        <w:rPr>
          <w:rFonts w:hint="eastAsia" w:ascii="仿宋" w:hAnsi="仿宋" w:eastAsia="仿宋" w:cs="仿宋"/>
          <w:spacing w:val="-2"/>
          <w:sz w:val="24"/>
          <w:szCs w:val="24"/>
        </w:rPr>
        <w:t>职务，为法定代表人，特此证明。</w:t>
      </w:r>
    </w:p>
    <w:p w14:paraId="1DB3BEE9">
      <w:pPr>
        <w:pStyle w:val="5"/>
        <w:keepNext w:val="0"/>
        <w:keepLines w:val="0"/>
        <w:pageBreakBefore w:val="0"/>
        <w:widowControl w:val="0"/>
        <w:tabs>
          <w:tab w:val="left" w:pos="2970"/>
          <w:tab w:val="left" w:pos="4569"/>
          <w:tab w:val="left" w:pos="5740"/>
        </w:tabs>
        <w:kinsoku/>
        <w:wordWrap/>
        <w:overflowPunct/>
        <w:topLinePunct w:val="0"/>
        <w:autoSpaceDE w:val="0"/>
        <w:autoSpaceDN w:val="0"/>
        <w:bidi w:val="0"/>
        <w:adjustRightInd/>
        <w:snapToGrid/>
        <w:spacing w:before="1" w:line="321"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pacing w:val="-2"/>
          <w:sz w:val="24"/>
          <w:szCs w:val="24"/>
        </w:rPr>
        <w:t>营业执照成立日期：</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pacing w:val="-4"/>
          <w:sz w:val="24"/>
          <w:szCs w:val="24"/>
        </w:rPr>
        <w:t>单位：</w:t>
      </w:r>
    </w:p>
    <w:p w14:paraId="4FE1D1BD">
      <w:pPr>
        <w:pStyle w:val="5"/>
        <w:keepNext w:val="0"/>
        <w:keepLines w:val="0"/>
        <w:pageBreakBefore w:val="0"/>
        <w:widowControl w:val="0"/>
        <w:tabs>
          <w:tab w:val="left" w:pos="4569"/>
          <w:tab w:val="left" w:pos="6378"/>
        </w:tabs>
        <w:kinsoku/>
        <w:wordWrap/>
        <w:overflowPunct/>
        <w:topLinePunct w:val="0"/>
        <w:autoSpaceDE w:val="0"/>
        <w:autoSpaceDN w:val="0"/>
        <w:bidi w:val="0"/>
        <w:adjustRightInd/>
        <w:snapToGrid/>
        <w:spacing w:line="321" w:lineRule="auto"/>
        <w:ind w:left="0" w:right="0"/>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附：代表人性别：</w:t>
      </w:r>
      <w:r>
        <w:rPr>
          <w:rFonts w:hint="eastAsia" w:ascii="仿宋" w:hAnsi="仿宋" w:eastAsia="仿宋" w:cs="仿宋"/>
          <w:sz w:val="24"/>
          <w:szCs w:val="24"/>
        </w:rPr>
        <w:tab/>
      </w:r>
      <w:r>
        <w:rPr>
          <w:rFonts w:hint="eastAsia" w:ascii="仿宋" w:hAnsi="仿宋" w:eastAsia="仿宋" w:cs="仿宋"/>
          <w:spacing w:val="-4"/>
          <w:sz w:val="24"/>
          <w:szCs w:val="24"/>
        </w:rPr>
        <w:t>年龄：</w:t>
      </w:r>
      <w:r>
        <w:rPr>
          <w:rFonts w:hint="eastAsia" w:ascii="仿宋" w:hAnsi="仿宋" w:eastAsia="仿宋" w:cs="仿宋"/>
          <w:sz w:val="24"/>
          <w:szCs w:val="24"/>
        </w:rPr>
        <w:tab/>
      </w:r>
      <w:r>
        <w:rPr>
          <w:rFonts w:hint="eastAsia" w:ascii="仿宋" w:hAnsi="仿宋" w:eastAsia="仿宋" w:cs="仿宋"/>
          <w:spacing w:val="-2"/>
          <w:sz w:val="24"/>
          <w:szCs w:val="24"/>
        </w:rPr>
        <w:t>身份证号码：</w:t>
      </w:r>
    </w:p>
    <w:p w14:paraId="3F2BBD0F">
      <w:pPr>
        <w:pStyle w:val="5"/>
        <w:keepNext w:val="0"/>
        <w:keepLines w:val="0"/>
        <w:pageBreakBefore w:val="0"/>
        <w:widowControl w:val="0"/>
        <w:tabs>
          <w:tab w:val="left" w:pos="4569"/>
          <w:tab w:val="left" w:pos="6378"/>
        </w:tabs>
        <w:kinsoku/>
        <w:wordWrap/>
        <w:overflowPunct/>
        <w:topLinePunct w:val="0"/>
        <w:autoSpaceDE w:val="0"/>
        <w:autoSpaceDN w:val="0"/>
        <w:bidi w:val="0"/>
        <w:adjustRightInd/>
        <w:snapToGrid/>
        <w:spacing w:line="321" w:lineRule="auto"/>
        <w:ind w:left="0" w:right="0"/>
        <w:textAlignment w:val="auto"/>
        <w:rPr>
          <w:rFonts w:hint="eastAsia" w:ascii="仿宋" w:hAnsi="仿宋" w:eastAsia="仿宋" w:cs="仿宋"/>
          <w:sz w:val="24"/>
          <w:szCs w:val="24"/>
        </w:rPr>
      </w:pPr>
      <w:r>
        <w:rPr>
          <w:rFonts w:hint="eastAsia" w:ascii="仿宋" w:hAnsi="仿宋" w:eastAsia="仿宋" w:cs="仿宋"/>
          <w:spacing w:val="-2"/>
          <w:sz w:val="24"/>
          <w:szCs w:val="24"/>
        </w:rPr>
        <w:t>联系电话：</w:t>
      </w:r>
    </w:p>
    <w:p w14:paraId="646957A7">
      <w:pPr>
        <w:pStyle w:val="5"/>
        <w:keepNext w:val="0"/>
        <w:keepLines w:val="0"/>
        <w:pageBreakBefore w:val="0"/>
        <w:widowControl w:val="0"/>
        <w:tabs>
          <w:tab w:val="left" w:pos="4569"/>
        </w:tabs>
        <w:kinsoku/>
        <w:wordWrap/>
        <w:overflowPunct/>
        <w:topLinePunct w:val="0"/>
        <w:autoSpaceDE w:val="0"/>
        <w:autoSpaceDN w:val="0"/>
        <w:bidi w:val="0"/>
        <w:adjustRightInd/>
        <w:snapToGrid/>
        <w:spacing w:line="321" w:lineRule="auto"/>
        <w:ind w:left="0" w:right="0" w:firstLine="213"/>
        <w:textAlignment w:val="auto"/>
        <w:rPr>
          <w:rFonts w:hint="eastAsia" w:ascii="仿宋" w:hAnsi="仿宋" w:eastAsia="仿宋" w:cs="仿宋"/>
          <w:spacing w:val="-4"/>
          <w:sz w:val="24"/>
          <w:szCs w:val="24"/>
        </w:rPr>
      </w:pPr>
      <w:r>
        <w:rPr>
          <w:rFonts w:hint="eastAsia" w:ascii="仿宋" w:hAnsi="仿宋" w:eastAsia="仿宋" w:cs="仿宋"/>
          <w:spacing w:val="-2"/>
          <w:sz w:val="24"/>
          <w:szCs w:val="24"/>
        </w:rPr>
        <w:t>营业执照号码：</w:t>
      </w:r>
      <w:r>
        <w:rPr>
          <w:rFonts w:hint="eastAsia" w:ascii="仿宋" w:hAnsi="仿宋" w:eastAsia="仿宋" w:cs="仿宋"/>
          <w:sz w:val="24"/>
          <w:szCs w:val="24"/>
        </w:rPr>
        <w:tab/>
      </w:r>
      <w:r>
        <w:rPr>
          <w:rFonts w:hint="eastAsia" w:ascii="仿宋" w:hAnsi="仿宋" w:eastAsia="仿宋" w:cs="仿宋"/>
          <w:spacing w:val="-4"/>
          <w:sz w:val="24"/>
          <w:szCs w:val="24"/>
        </w:rPr>
        <w:t>经济性质：</w:t>
      </w:r>
    </w:p>
    <w:p w14:paraId="0EF4338E">
      <w:pPr>
        <w:pStyle w:val="11"/>
        <w:bidi w:val="0"/>
        <w:rPr>
          <w:rFonts w:hint="eastAsia" w:ascii="仿宋" w:hAnsi="仿宋" w:eastAsia="仿宋" w:cs="仿宋"/>
          <w:spacing w:val="-2"/>
          <w:kern w:val="0"/>
          <w:sz w:val="24"/>
          <w:szCs w:val="24"/>
          <w:lang w:val="en-US" w:eastAsia="zh-CN" w:bidi="ar-SA"/>
        </w:rPr>
      </w:pPr>
      <w:r>
        <w:rPr>
          <w:rFonts w:hint="eastAsia" w:ascii="仿宋" w:hAnsi="仿宋" w:eastAsia="仿宋" w:cs="仿宋"/>
          <w:spacing w:val="-2"/>
          <w:kern w:val="0"/>
          <w:sz w:val="24"/>
          <w:szCs w:val="24"/>
          <w:lang w:val="en-US" w:eastAsia="zh-CN" w:bidi="ar-SA"/>
        </w:rPr>
        <w:t>说明：</w:t>
      </w:r>
    </w:p>
    <w:p w14:paraId="106FA740">
      <w:pPr>
        <w:pStyle w:val="11"/>
        <w:bidi w:val="0"/>
        <w:rPr>
          <w:rFonts w:hint="eastAsia" w:ascii="仿宋" w:hAnsi="仿宋" w:eastAsia="仿宋" w:cs="仿宋"/>
          <w:spacing w:val="-2"/>
          <w:kern w:val="0"/>
          <w:sz w:val="24"/>
          <w:szCs w:val="24"/>
          <w:lang w:val="en-US" w:eastAsia="zh-CN" w:bidi="ar-SA"/>
        </w:rPr>
      </w:pPr>
      <w:r>
        <w:rPr>
          <w:rFonts w:hint="eastAsia" w:ascii="仿宋" w:hAnsi="仿宋" w:eastAsia="仿宋" w:cs="仿宋"/>
          <w:spacing w:val="-2"/>
          <w:kern w:val="0"/>
          <w:sz w:val="24"/>
          <w:szCs w:val="24"/>
          <w:lang w:val="en-US" w:eastAsia="zh-CN" w:bidi="ar-SA"/>
        </w:rPr>
        <w:t>法定代表人为企业事业单位、国家机关、社会团体的主要行政负责人。</w:t>
      </w:r>
    </w:p>
    <w:p w14:paraId="0F4B45B0">
      <w:pPr>
        <w:pStyle w:val="11"/>
        <w:bidi w:val="0"/>
        <w:rPr>
          <w:rFonts w:hint="eastAsia" w:ascii="仿宋" w:hAnsi="仿宋" w:eastAsia="仿宋" w:cs="仿宋"/>
          <w:spacing w:val="-2"/>
          <w:kern w:val="0"/>
          <w:sz w:val="24"/>
          <w:szCs w:val="24"/>
          <w:lang w:val="en-US" w:eastAsia="zh-CN" w:bidi="ar-SA"/>
        </w:rPr>
      </w:pPr>
      <w:r>
        <w:rPr>
          <w:rFonts w:hint="eastAsia" w:ascii="仿宋" w:hAnsi="仿宋" w:eastAsia="仿宋" w:cs="仿宋"/>
          <w:spacing w:val="-2"/>
          <w:kern w:val="0"/>
          <w:sz w:val="24"/>
          <w:szCs w:val="24"/>
          <w:lang w:val="en-US" w:eastAsia="zh-CN" w:bidi="ar-SA"/>
        </w:rPr>
        <w:t>内容必须填写真实、清楚、涂改无效，不得转让。</w:t>
      </w:r>
    </w:p>
    <w:p w14:paraId="41774BD7">
      <w:pPr>
        <w:pStyle w:val="11"/>
        <w:bidi w:val="0"/>
        <w:rPr>
          <w:rFonts w:hint="eastAsia" w:ascii="仿宋" w:hAnsi="仿宋" w:eastAsia="仿宋" w:cs="仿宋"/>
          <w:spacing w:val="-2"/>
          <w:kern w:val="0"/>
          <w:sz w:val="24"/>
          <w:szCs w:val="24"/>
          <w:lang w:val="en-US" w:eastAsia="zh-CN" w:bidi="ar-SA"/>
        </w:rPr>
      </w:pPr>
      <w:r>
        <w:rPr>
          <w:rFonts w:hint="eastAsia" w:ascii="仿宋" w:hAnsi="仿宋" w:eastAsia="仿宋" w:cs="仿宋"/>
          <w:spacing w:val="-2"/>
          <w:kern w:val="0"/>
          <w:sz w:val="24"/>
          <w:szCs w:val="24"/>
          <w:lang w:val="en-US" w:eastAsia="zh-CN" w:bidi="ar-SA"/>
        </w:rPr>
        <w:t>将此证明书原件提交采购代理机构作为投标文件附件。</w:t>
      </w:r>
    </w:p>
    <w:p w14:paraId="0E2079C4">
      <w:pPr>
        <w:pStyle w:val="11"/>
        <w:bidi w:val="0"/>
        <w:rPr>
          <w:rFonts w:hint="eastAsia" w:ascii="仿宋" w:hAnsi="仿宋" w:eastAsia="仿宋" w:cs="仿宋"/>
          <w:spacing w:val="-2"/>
          <w:kern w:val="0"/>
          <w:sz w:val="24"/>
          <w:szCs w:val="24"/>
          <w:lang w:val="en-US" w:eastAsia="zh-CN" w:bidi="ar-SA"/>
        </w:rPr>
      </w:pPr>
      <w:r>
        <w:rPr>
          <w:rFonts w:hint="eastAsia" w:ascii="仿宋" w:hAnsi="仿宋" w:eastAsia="仿宋" w:cs="仿宋"/>
          <w:spacing w:val="-2"/>
          <w:kern w:val="0"/>
          <w:sz w:val="24"/>
          <w:szCs w:val="24"/>
          <w:lang w:val="en-US" w:eastAsia="zh-CN" w:bidi="ar-SA"/>
        </w:rPr>
        <w:t>（为避免废标，请投标人务必提供本附件）</w:t>
      </w:r>
    </w:p>
    <w:p w14:paraId="4E09FE93">
      <w:pPr>
        <w:pStyle w:val="5"/>
        <w:spacing w:before="141"/>
        <w:ind w:left="0"/>
        <w:rPr>
          <w:rFonts w:hint="eastAsia" w:ascii="仿宋" w:hAnsi="仿宋" w:eastAsia="仿宋" w:cs="仿宋"/>
          <w:sz w:val="24"/>
          <w:szCs w:val="24"/>
        </w:rPr>
      </w:pPr>
      <w:r>
        <w:rPr>
          <w:rFonts w:hint="eastAsia" w:ascii="仿宋" w:hAnsi="仿宋" w:eastAsia="仿宋" w:cs="仿宋"/>
          <w:sz w:val="21"/>
          <w:szCs w:val="21"/>
        </w:rPr>
        <mc:AlternateContent>
          <mc:Choice Requires="wps">
            <w:drawing>
              <wp:anchor distT="0" distB="0" distL="114300" distR="114300" simplePos="0" relativeHeight="251660288" behindDoc="1" locked="0" layoutInCell="1" allowOverlap="1">
                <wp:simplePos x="0" y="0"/>
                <wp:positionH relativeFrom="column">
                  <wp:posOffset>3141345</wp:posOffset>
                </wp:positionH>
                <wp:positionV relativeFrom="paragraph">
                  <wp:posOffset>97155</wp:posOffset>
                </wp:positionV>
                <wp:extent cx="2333625" cy="1584325"/>
                <wp:effectExtent l="4445" t="4445" r="5080" b="11430"/>
                <wp:wrapTight wrapText="bothSides">
                  <wp:wrapPolygon>
                    <wp:start x="1017" y="-61"/>
                    <wp:lineTo x="-41" y="1238"/>
                    <wp:lineTo x="-41" y="19678"/>
                    <wp:lineTo x="312" y="20717"/>
                    <wp:lineTo x="1193" y="21496"/>
                    <wp:lineTo x="20236" y="21496"/>
                    <wp:lineTo x="21118" y="20717"/>
                    <wp:lineTo x="21471" y="19678"/>
                    <wp:lineTo x="21471" y="1238"/>
                    <wp:lineTo x="20413" y="-61"/>
                    <wp:lineTo x="1017" y="-61"/>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BE222CA">
                            <w:pPr>
                              <w:ind w:leftChars="200"/>
                              <w:jc w:val="center"/>
                              <w:rPr>
                                <w:rFonts w:hint="eastAsia" w:hAnsi="宋体"/>
                                <w:szCs w:val="21"/>
                              </w:rPr>
                            </w:pPr>
                          </w:p>
                          <w:p w14:paraId="13DB0A3D">
                            <w:pPr>
                              <w:ind w:leftChars="200"/>
                              <w:jc w:val="center"/>
                              <w:rPr>
                                <w:rFonts w:hint="eastAsia" w:hAnsi="宋体"/>
                                <w:szCs w:val="21"/>
                              </w:rPr>
                            </w:pPr>
                          </w:p>
                          <w:p w14:paraId="26FA0778">
                            <w:pPr>
                              <w:ind w:leftChars="200"/>
                              <w:jc w:val="center"/>
                              <w:rPr>
                                <w:rFonts w:hint="eastAsia" w:hAnsi="宋体"/>
                                <w:szCs w:val="21"/>
                              </w:rPr>
                            </w:pPr>
                          </w:p>
                          <w:p w14:paraId="1535772C">
                            <w:pPr>
                              <w:ind w:leftChars="100"/>
                              <w:jc w:val="both"/>
                              <w:rPr>
                                <w:rFonts w:hint="eastAsia"/>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247.35pt;margin-top:7.65pt;height:124.75pt;width:183.75pt;mso-wrap-distance-left:9pt;mso-wrap-distance-right:9pt;z-index:-251656192;mso-width-relative:page;mso-height-relative:page;" fillcolor="#FFFFFF" filled="t" stroked="t" coordsize="21600,21600" wrapcoords="1017 -61 -41 1238 -41 19678 312 20717 1193 21496 20236 21496 21118 20717 21471 19678 21471 1238 20413 -61 1017 -61" o:gfxdata="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Bz8JdgAAAAKAQAADwAAAAAAAAABACAAAAAiAAAAZHJzL2Rvd25yZXYueG1sUEsBAhQAFAAA&#10;AAgAh07iQEQipC8oAgAAUAQAAA4AAAAAAAAAAQAgAAAAJwEAAGRycy9lMm9Eb2MueG1sUEsFBgAA&#10;AAAGAAYAWQEAAMEFAAAAAA==&#10;">
                <v:fill on="t" focussize="0,0"/>
                <v:stroke color="#000000" joinstyle="miter"/>
                <v:imagedata o:title=""/>
                <o:lock v:ext="edit" aspectratio="f"/>
                <v:textbox>
                  <w:txbxContent>
                    <w:p w14:paraId="3BE222CA">
                      <w:pPr>
                        <w:ind w:leftChars="200"/>
                        <w:jc w:val="center"/>
                        <w:rPr>
                          <w:rFonts w:hint="eastAsia" w:hAnsi="宋体"/>
                          <w:szCs w:val="21"/>
                        </w:rPr>
                      </w:pPr>
                    </w:p>
                    <w:p w14:paraId="13DB0A3D">
                      <w:pPr>
                        <w:ind w:leftChars="200"/>
                        <w:jc w:val="center"/>
                        <w:rPr>
                          <w:rFonts w:hint="eastAsia" w:hAnsi="宋体"/>
                          <w:szCs w:val="21"/>
                        </w:rPr>
                      </w:pPr>
                    </w:p>
                    <w:p w14:paraId="26FA0778">
                      <w:pPr>
                        <w:ind w:leftChars="200"/>
                        <w:jc w:val="center"/>
                        <w:rPr>
                          <w:rFonts w:hint="eastAsia" w:hAnsi="宋体"/>
                          <w:szCs w:val="21"/>
                        </w:rPr>
                      </w:pPr>
                    </w:p>
                    <w:p w14:paraId="1535772C">
                      <w:pPr>
                        <w:ind w:leftChars="100"/>
                        <w:jc w:val="both"/>
                        <w:rPr>
                          <w:rFonts w:hint="eastAsia"/>
                          <w:szCs w:val="21"/>
                        </w:rPr>
                      </w:pPr>
                      <w:r>
                        <w:rPr>
                          <w:rFonts w:hint="eastAsia" w:hAnsi="宋体"/>
                          <w:szCs w:val="21"/>
                        </w:rPr>
                        <w:t>法定代表人身份证复印件</w:t>
                      </w:r>
                    </w:p>
                  </w:txbxContent>
                </v:textbox>
                <w10:wrap type="tight"/>
              </v:shape>
            </w:pict>
          </mc:Fallback>
        </mc:AlternateContent>
      </w:r>
      <w:r>
        <w:rPr>
          <w:rFonts w:hint="eastAsia" w:ascii="仿宋" w:hAnsi="仿宋" w:eastAsia="仿宋" w:cs="仿宋"/>
          <w:sz w:val="21"/>
          <w:szCs w:val="21"/>
        </w:rPr>
        <mc:AlternateContent>
          <mc:Choice Requires="wps">
            <w:drawing>
              <wp:inline distT="0" distB="0" distL="114300" distR="114300">
                <wp:extent cx="2333625" cy="1584325"/>
                <wp:effectExtent l="4445" t="4445" r="5080" b="11430"/>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522D88F">
                            <w:pPr>
                              <w:jc w:val="center"/>
                              <w:rPr>
                                <w:rFonts w:hint="eastAsia" w:hAnsi="宋体"/>
                                <w:szCs w:val="21"/>
                              </w:rPr>
                            </w:pPr>
                          </w:p>
                          <w:p w14:paraId="7C98374D">
                            <w:pPr>
                              <w:jc w:val="center"/>
                              <w:rPr>
                                <w:rFonts w:hint="eastAsia" w:hAnsi="宋体"/>
                                <w:szCs w:val="21"/>
                              </w:rPr>
                            </w:pPr>
                          </w:p>
                          <w:p w14:paraId="3680D1DB">
                            <w:pPr>
                              <w:jc w:val="center"/>
                              <w:rPr>
                                <w:rFonts w:hint="eastAsia" w:hAnsi="宋体"/>
                                <w:szCs w:val="21"/>
                              </w:rPr>
                            </w:pPr>
                          </w:p>
                          <w:p w14:paraId="1FA49A19">
                            <w:pPr>
                              <w:jc w:val="center"/>
                              <w:rPr>
                                <w:rFonts w:hint="eastAsia"/>
                                <w:szCs w:val="21"/>
                              </w:rPr>
                            </w:pPr>
                            <w:r>
                              <w:rPr>
                                <w:rFonts w:hint="eastAsia" w:hAnsi="宋体"/>
                                <w:szCs w:val="21"/>
                              </w:rPr>
                              <w:t>法定代表人身份证复印件</w:t>
                            </w:r>
                          </w:p>
                        </w:txbxContent>
                      </wps:txbx>
                      <wps:bodyPr upright="1"/>
                    </wps:wsp>
                  </a:graphicData>
                </a:graphic>
              </wp:inline>
            </w:drawing>
          </mc:Choice>
          <mc:Fallback>
            <w:pict>
              <v:shape id="_x0000_s1026" o:spid="_x0000_s1026" o:spt="176" type="#_x0000_t176" style="height:124.75pt;width:183.75pt;" fillcolor="#FFFFFF" filled="t" stroked="t" coordsize="21600,21600" o:gfxdata="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f7/hHWAAAABQEAAA8AAAAAAAAAAQAgAAAAIgAAAGRycy9kb3ducmV2LnhtbFBLAQIUABQAAAAI&#10;AIdO4kAmWrPFKAIAAFAEAAAOAAAAAAAAAAEAIAAAACUBAABkcnMvZTJvRG9jLnhtbFBLBQYAAAAA&#10;BgAGAFkBAAC/BQAAAAA=&#10;">
                <v:fill on="t" focussize="0,0"/>
                <v:stroke color="#000000" joinstyle="miter"/>
                <v:imagedata o:title=""/>
                <o:lock v:ext="edit" aspectratio="f"/>
                <v:textbox>
                  <w:txbxContent>
                    <w:p w14:paraId="6522D88F">
                      <w:pPr>
                        <w:jc w:val="center"/>
                        <w:rPr>
                          <w:rFonts w:hint="eastAsia" w:hAnsi="宋体"/>
                          <w:szCs w:val="21"/>
                        </w:rPr>
                      </w:pPr>
                    </w:p>
                    <w:p w14:paraId="7C98374D">
                      <w:pPr>
                        <w:jc w:val="center"/>
                        <w:rPr>
                          <w:rFonts w:hint="eastAsia" w:hAnsi="宋体"/>
                          <w:szCs w:val="21"/>
                        </w:rPr>
                      </w:pPr>
                    </w:p>
                    <w:p w14:paraId="3680D1DB">
                      <w:pPr>
                        <w:jc w:val="center"/>
                        <w:rPr>
                          <w:rFonts w:hint="eastAsia" w:hAnsi="宋体"/>
                          <w:szCs w:val="21"/>
                        </w:rPr>
                      </w:pPr>
                    </w:p>
                    <w:p w14:paraId="1FA49A19">
                      <w:pPr>
                        <w:jc w:val="center"/>
                        <w:rPr>
                          <w:rFonts w:hint="eastAsia"/>
                          <w:szCs w:val="21"/>
                        </w:rPr>
                      </w:pPr>
                      <w:r>
                        <w:rPr>
                          <w:rFonts w:hint="eastAsia" w:hAnsi="宋体"/>
                          <w:szCs w:val="21"/>
                        </w:rPr>
                        <w:t>法定代表人身份证复印件</w:t>
                      </w:r>
                    </w:p>
                  </w:txbxContent>
                </v:textbox>
                <w10:wrap type="none"/>
                <w10:anchorlock/>
              </v:shape>
            </w:pict>
          </mc:Fallback>
        </mc:AlternateContent>
      </w:r>
    </w:p>
    <w:p w14:paraId="671513F1">
      <w:pPr>
        <w:pStyle w:val="5"/>
        <w:spacing w:before="135"/>
        <w:ind w:left="0"/>
        <w:rPr>
          <w:rFonts w:hint="eastAsia" w:ascii="仿宋" w:hAnsi="仿宋" w:eastAsia="仿宋" w:cs="仿宋"/>
          <w:sz w:val="24"/>
          <w:szCs w:val="24"/>
        </w:rPr>
      </w:pPr>
    </w:p>
    <w:p w14:paraId="1AD2910F">
      <w:pPr>
        <w:pStyle w:val="5"/>
        <w:ind w:left="1799"/>
        <w:rPr>
          <w:rFonts w:hint="eastAsia" w:ascii="仿宋" w:hAnsi="仿宋" w:eastAsia="仿宋" w:cs="仿宋"/>
          <w:sz w:val="24"/>
          <w:szCs w:val="24"/>
        </w:rPr>
      </w:pPr>
    </w:p>
    <w:p w14:paraId="034094F5">
      <w:pPr>
        <w:pStyle w:val="5"/>
        <w:ind w:left="1799"/>
        <w:rPr>
          <w:rFonts w:hint="eastAsia" w:ascii="仿宋" w:hAnsi="仿宋" w:eastAsia="仿宋" w:cs="仿宋"/>
          <w:sz w:val="24"/>
          <w:szCs w:val="24"/>
        </w:rPr>
      </w:pPr>
      <w:r>
        <w:rPr>
          <w:rFonts w:hint="eastAsia" w:ascii="仿宋" w:hAnsi="仿宋" w:eastAsia="仿宋" w:cs="仿宋"/>
          <w:sz w:val="24"/>
          <w:szCs w:val="24"/>
        </w:rPr>
        <w:t>投标人（盖单位章</w:t>
      </w:r>
      <w:r>
        <w:rPr>
          <w:rFonts w:hint="eastAsia" w:ascii="仿宋" w:hAnsi="仿宋" w:eastAsia="仿宋" w:cs="仿宋"/>
          <w:spacing w:val="-5"/>
          <w:sz w:val="24"/>
          <w:szCs w:val="24"/>
        </w:rPr>
        <w:t>）：</w:t>
      </w:r>
    </w:p>
    <w:p w14:paraId="4BD8FF2A">
      <w:pPr>
        <w:pStyle w:val="5"/>
        <w:keepNext w:val="0"/>
        <w:keepLines w:val="0"/>
        <w:pageBreakBefore w:val="0"/>
        <w:widowControl w:val="0"/>
        <w:tabs>
          <w:tab w:val="left" w:pos="2332"/>
          <w:tab w:val="left" w:pos="2865"/>
        </w:tabs>
        <w:kinsoku/>
        <w:wordWrap/>
        <w:overflowPunct/>
        <w:topLinePunct w:val="0"/>
        <w:autoSpaceDE w:val="0"/>
        <w:autoSpaceDN w:val="0"/>
        <w:bidi w:val="0"/>
        <w:adjustRightInd/>
        <w:snapToGrid/>
        <w:spacing w:before="91" w:line="322" w:lineRule="auto"/>
        <w:ind w:left="1797" w:right="0"/>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法定代表人（签字或盖章）：</w:t>
      </w:r>
    </w:p>
    <w:p w14:paraId="0EDA9CCB">
      <w:pPr>
        <w:pStyle w:val="5"/>
        <w:keepNext w:val="0"/>
        <w:keepLines w:val="0"/>
        <w:pageBreakBefore w:val="0"/>
        <w:widowControl w:val="0"/>
        <w:tabs>
          <w:tab w:val="left" w:pos="2332"/>
          <w:tab w:val="left" w:pos="2865"/>
        </w:tabs>
        <w:kinsoku/>
        <w:wordWrap/>
        <w:overflowPunct/>
        <w:topLinePunct w:val="0"/>
        <w:autoSpaceDE w:val="0"/>
        <w:autoSpaceDN w:val="0"/>
        <w:bidi w:val="0"/>
        <w:adjustRightInd/>
        <w:snapToGrid/>
        <w:spacing w:before="91" w:line="322" w:lineRule="auto"/>
        <w:ind w:left="1797" w:right="0"/>
        <w:textAlignment w:val="auto"/>
        <w:rPr>
          <w:rFonts w:hint="eastAsia" w:ascii="仿宋" w:hAnsi="仿宋" w:eastAsia="仿宋" w:cs="仿宋"/>
          <w:spacing w:val="-10"/>
          <w:sz w:val="24"/>
          <w:szCs w:val="24"/>
        </w:rPr>
      </w:pPr>
      <w:r>
        <w:rPr>
          <w:rFonts w:hint="eastAsia" w:ascii="仿宋" w:hAnsi="仿宋" w:eastAsia="仿宋" w:cs="仿宋"/>
          <w:spacing w:val="-10"/>
          <w:sz w:val="24"/>
          <w:szCs w:val="24"/>
        </w:rPr>
        <w:t>年</w:t>
      </w:r>
      <w:r>
        <w:rPr>
          <w:rFonts w:hint="eastAsia" w:ascii="仿宋" w:hAnsi="仿宋" w:eastAsia="仿宋" w:cs="仿宋"/>
          <w:sz w:val="24"/>
          <w:szCs w:val="24"/>
        </w:rPr>
        <w:tab/>
      </w:r>
      <w:r>
        <w:rPr>
          <w:rFonts w:hint="eastAsia" w:ascii="仿宋" w:hAnsi="仿宋" w:eastAsia="仿宋" w:cs="仿宋"/>
          <w:spacing w:val="-10"/>
          <w:sz w:val="24"/>
          <w:szCs w:val="24"/>
        </w:rPr>
        <w:t>月</w:t>
      </w:r>
      <w:r>
        <w:rPr>
          <w:rFonts w:hint="eastAsia" w:ascii="仿宋" w:hAnsi="仿宋" w:eastAsia="仿宋" w:cs="仿宋"/>
          <w:sz w:val="24"/>
          <w:szCs w:val="24"/>
        </w:rPr>
        <w:tab/>
      </w:r>
      <w:r>
        <w:rPr>
          <w:rFonts w:hint="eastAsia" w:ascii="仿宋" w:hAnsi="仿宋" w:eastAsia="仿宋" w:cs="仿宋"/>
          <w:spacing w:val="-10"/>
          <w:sz w:val="24"/>
          <w:szCs w:val="24"/>
        </w:rPr>
        <w:t>日</w:t>
      </w:r>
    </w:p>
    <w:p w14:paraId="4566B910">
      <w:pPr>
        <w:pStyle w:val="23"/>
        <w:rPr>
          <w:rFonts w:hint="eastAsia" w:ascii="仿宋" w:hAnsi="仿宋" w:eastAsia="仿宋" w:cs="仿宋"/>
          <w:sz w:val="24"/>
          <w:szCs w:val="24"/>
        </w:rPr>
      </w:pPr>
    </w:p>
    <w:p w14:paraId="2E376B20">
      <w:pPr>
        <w:pStyle w:val="5"/>
        <w:spacing w:after="0" w:line="321" w:lineRule="auto"/>
        <w:rPr>
          <w:rFonts w:hint="eastAsia" w:ascii="仿宋" w:hAnsi="仿宋" w:eastAsia="仿宋" w:cs="仿宋"/>
          <w:sz w:val="24"/>
          <w:szCs w:val="24"/>
        </w:rPr>
        <w:sectPr>
          <w:pgSz w:w="11910" w:h="16840"/>
          <w:pgMar w:top="1440" w:right="1080" w:bottom="1440" w:left="1080" w:header="1215" w:footer="1427" w:gutter="0"/>
          <w:pgBorders>
            <w:top w:val="none" w:sz="0" w:space="0"/>
            <w:left w:val="none" w:sz="0" w:space="0"/>
            <w:bottom w:val="none" w:sz="0" w:space="0"/>
            <w:right w:val="none" w:sz="0" w:space="0"/>
          </w:pgBorders>
          <w:pgNumType w:fmt="decimal"/>
          <w:cols w:space="720" w:num="1"/>
        </w:sectPr>
      </w:pPr>
    </w:p>
    <w:p w14:paraId="5FCD289A">
      <w:pPr>
        <w:pStyle w:val="8"/>
        <w:ind w:left="0" w:right="1"/>
        <w:jc w:val="center"/>
        <w:rPr>
          <w:rFonts w:hint="eastAsia" w:ascii="仿宋" w:hAnsi="仿宋" w:eastAsia="仿宋" w:cs="仿宋"/>
          <w:sz w:val="24"/>
          <w:szCs w:val="24"/>
        </w:rPr>
      </w:pPr>
      <w:r>
        <w:rPr>
          <w:rFonts w:hint="eastAsia" w:ascii="仿宋" w:hAnsi="仿宋" w:eastAsia="仿宋" w:cs="仿宋"/>
          <w:spacing w:val="-1"/>
          <w:sz w:val="24"/>
          <w:szCs w:val="24"/>
        </w:rPr>
        <w:t>法定代表人授权委托书</w:t>
      </w:r>
    </w:p>
    <w:p w14:paraId="7D66F273">
      <w:pPr>
        <w:pStyle w:val="5"/>
        <w:ind w:left="0"/>
        <w:rPr>
          <w:rFonts w:hint="eastAsia" w:ascii="仿宋" w:hAnsi="仿宋" w:eastAsia="仿宋" w:cs="仿宋"/>
          <w:sz w:val="24"/>
          <w:szCs w:val="24"/>
        </w:rPr>
      </w:pPr>
    </w:p>
    <w:p w14:paraId="28C95FD0">
      <w:pPr>
        <w:pStyle w:val="5"/>
        <w:spacing w:before="187"/>
        <w:ind w:left="0"/>
        <w:rPr>
          <w:rFonts w:hint="eastAsia" w:ascii="仿宋" w:hAnsi="仿宋" w:eastAsia="仿宋" w:cs="仿宋"/>
          <w:sz w:val="24"/>
          <w:szCs w:val="24"/>
        </w:rPr>
      </w:pPr>
    </w:p>
    <w:p w14:paraId="30757EFA">
      <w:pPr>
        <w:pStyle w:val="5"/>
        <w:keepNext w:val="0"/>
        <w:keepLines w:val="0"/>
        <w:pageBreakBefore w:val="0"/>
        <w:widowControl w:val="0"/>
        <w:kinsoku/>
        <w:wordWrap/>
        <w:overflowPunct/>
        <w:topLinePunct w:val="0"/>
        <w:autoSpaceDE w:val="0"/>
        <w:autoSpaceDN w:val="0"/>
        <w:bidi w:val="0"/>
        <w:adjustRightInd/>
        <w:snapToGrid/>
        <w:spacing w:line="321" w:lineRule="auto"/>
        <w:ind w:left="0" w:right="0" w:firstLine="475"/>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本授权书声明：注册于</w:t>
      </w:r>
      <w:r>
        <w:rPr>
          <w:rFonts w:hint="eastAsia" w:ascii="仿宋" w:hAnsi="仿宋" w:eastAsia="仿宋" w:cs="仿宋"/>
          <w:spacing w:val="-2"/>
          <w:sz w:val="24"/>
          <w:szCs w:val="24"/>
          <w:u w:val="single"/>
        </w:rPr>
        <w:t>（国家或地区的名称）</w:t>
      </w:r>
      <w:r>
        <w:rPr>
          <w:rFonts w:hint="eastAsia" w:ascii="仿宋" w:hAnsi="仿宋" w:eastAsia="仿宋" w:cs="仿宋"/>
          <w:spacing w:val="-2"/>
          <w:sz w:val="24"/>
          <w:szCs w:val="24"/>
        </w:rPr>
        <w:t>的（</w:t>
      </w:r>
      <w:r>
        <w:rPr>
          <w:rFonts w:hint="eastAsia" w:ascii="仿宋" w:hAnsi="仿宋" w:eastAsia="仿宋" w:cs="仿宋"/>
          <w:spacing w:val="-2"/>
          <w:sz w:val="24"/>
          <w:szCs w:val="24"/>
          <w:u w:val="single"/>
        </w:rPr>
        <w:t>投标人</w:t>
      </w:r>
      <w:r>
        <w:rPr>
          <w:rFonts w:hint="eastAsia" w:ascii="仿宋" w:hAnsi="仿宋" w:eastAsia="仿宋" w:cs="仿宋"/>
          <w:spacing w:val="-2"/>
          <w:sz w:val="24"/>
          <w:szCs w:val="24"/>
        </w:rPr>
        <w:t>）的在下面签字的（</w:t>
      </w:r>
      <w:r>
        <w:rPr>
          <w:rFonts w:hint="eastAsia" w:ascii="仿宋" w:hAnsi="仿宋" w:eastAsia="仿宋" w:cs="仿宋"/>
          <w:spacing w:val="-2"/>
          <w:sz w:val="24"/>
          <w:szCs w:val="24"/>
          <w:u w:val="single"/>
        </w:rPr>
        <w:t>法人代</w:t>
      </w:r>
      <w:r>
        <w:rPr>
          <w:rFonts w:hint="eastAsia" w:ascii="仿宋" w:hAnsi="仿宋" w:eastAsia="仿宋" w:cs="仿宋"/>
          <w:spacing w:val="40"/>
          <w:sz w:val="24"/>
          <w:szCs w:val="24"/>
          <w:u w:val="single"/>
        </w:rPr>
        <w:t xml:space="preserve"> </w:t>
      </w:r>
      <w:r>
        <w:rPr>
          <w:rFonts w:hint="eastAsia" w:ascii="仿宋" w:hAnsi="仿宋" w:eastAsia="仿宋" w:cs="仿宋"/>
          <w:spacing w:val="-2"/>
          <w:sz w:val="24"/>
          <w:szCs w:val="24"/>
          <w:u w:val="single"/>
        </w:rPr>
        <w:t>表姓名、职务</w:t>
      </w:r>
      <w:r>
        <w:rPr>
          <w:rFonts w:hint="eastAsia" w:ascii="仿宋" w:hAnsi="仿宋" w:eastAsia="仿宋" w:cs="仿宋"/>
          <w:spacing w:val="-2"/>
          <w:sz w:val="24"/>
          <w:szCs w:val="24"/>
        </w:rPr>
        <w:t>）代表我单位授权（</w:t>
      </w:r>
      <w:r>
        <w:rPr>
          <w:rFonts w:hint="eastAsia" w:ascii="仿宋" w:hAnsi="仿宋" w:eastAsia="仿宋" w:cs="仿宋"/>
          <w:spacing w:val="-2"/>
          <w:sz w:val="24"/>
          <w:szCs w:val="24"/>
          <w:u w:val="single"/>
        </w:rPr>
        <w:t>单位名称</w:t>
      </w:r>
      <w:r>
        <w:rPr>
          <w:rFonts w:hint="eastAsia" w:ascii="仿宋" w:hAnsi="仿宋" w:eastAsia="仿宋" w:cs="仿宋"/>
          <w:spacing w:val="-2"/>
          <w:sz w:val="24"/>
          <w:szCs w:val="24"/>
        </w:rPr>
        <w:t>）的在下面签字的（</w:t>
      </w:r>
      <w:r>
        <w:rPr>
          <w:rFonts w:hint="eastAsia" w:ascii="仿宋" w:hAnsi="仿宋" w:eastAsia="仿宋" w:cs="仿宋"/>
          <w:spacing w:val="-2"/>
          <w:sz w:val="24"/>
          <w:szCs w:val="24"/>
          <w:u w:val="single"/>
        </w:rPr>
        <w:t>被授权人的姓名、职务</w:t>
      </w:r>
      <w:r>
        <w:rPr>
          <w:rFonts w:hint="eastAsia" w:ascii="仿宋" w:hAnsi="仿宋" w:eastAsia="仿宋" w:cs="仿宋"/>
          <w:spacing w:val="-2"/>
          <w:sz w:val="24"/>
          <w:szCs w:val="24"/>
        </w:rPr>
        <w:t>）</w:t>
      </w:r>
      <w:r>
        <w:rPr>
          <w:rFonts w:hint="eastAsia" w:ascii="仿宋" w:hAnsi="仿宋" w:eastAsia="仿宋" w:cs="仿宋"/>
          <w:sz w:val="24"/>
          <w:szCs w:val="24"/>
        </w:rPr>
        <w:t>为我单位的合法代理人，就（</w:t>
      </w:r>
      <w:r>
        <w:rPr>
          <w:rFonts w:hint="eastAsia" w:ascii="仿宋" w:hAnsi="仿宋" w:eastAsia="仿宋" w:cs="仿宋"/>
          <w:sz w:val="24"/>
          <w:szCs w:val="24"/>
          <w:u w:val="single"/>
        </w:rPr>
        <w:t>项目名称</w:t>
      </w:r>
      <w:r>
        <w:rPr>
          <w:rFonts w:hint="eastAsia" w:ascii="仿宋" w:hAnsi="仿宋" w:eastAsia="仿宋" w:cs="仿宋"/>
          <w:sz w:val="24"/>
          <w:szCs w:val="24"/>
        </w:rPr>
        <w:t>）</w:t>
      </w:r>
      <w:r>
        <w:rPr>
          <w:rFonts w:hint="eastAsia" w:ascii="仿宋" w:hAnsi="仿宋" w:eastAsia="仿宋" w:cs="仿宋"/>
          <w:spacing w:val="-1"/>
          <w:sz w:val="24"/>
          <w:szCs w:val="24"/>
        </w:rPr>
        <w:t>投标，以我单位名义处理一切与之有关的事务。</w:t>
      </w:r>
    </w:p>
    <w:p w14:paraId="3D951261">
      <w:pPr>
        <w:pStyle w:val="5"/>
        <w:keepNext w:val="0"/>
        <w:keepLines w:val="0"/>
        <w:pageBreakBefore w:val="0"/>
        <w:widowControl w:val="0"/>
        <w:tabs>
          <w:tab w:val="left" w:pos="4034"/>
          <w:tab w:val="left" w:pos="4780"/>
          <w:tab w:val="left" w:pos="5526"/>
        </w:tabs>
        <w:kinsoku/>
        <w:wordWrap/>
        <w:overflowPunct/>
        <w:topLinePunct w:val="0"/>
        <w:autoSpaceDE w:val="0"/>
        <w:autoSpaceDN w:val="0"/>
        <w:bidi w:val="0"/>
        <w:adjustRightInd/>
        <w:snapToGrid/>
        <w:spacing w:line="267"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本授权书</w:t>
      </w:r>
      <w:r>
        <w:rPr>
          <w:rFonts w:hint="eastAsia" w:ascii="仿宋" w:hAnsi="仿宋" w:eastAsia="仿宋" w:cs="仿宋"/>
          <w:spacing w:val="-10"/>
          <w:sz w:val="24"/>
          <w:szCs w:val="24"/>
        </w:rPr>
        <w:t>于</w:t>
      </w:r>
      <w:r>
        <w:rPr>
          <w:rFonts w:hint="eastAsia" w:ascii="仿宋" w:hAnsi="仿宋" w:eastAsia="仿宋" w:cs="仿宋"/>
          <w:sz w:val="24"/>
          <w:szCs w:val="24"/>
          <w:u w:val="single"/>
        </w:rPr>
        <w:tab/>
      </w:r>
      <w:r>
        <w:rPr>
          <w:rFonts w:hint="eastAsia" w:ascii="仿宋" w:hAnsi="仿宋" w:eastAsia="仿宋" w:cs="仿宋"/>
          <w:spacing w:val="-10"/>
          <w:sz w:val="24"/>
          <w:szCs w:val="24"/>
        </w:rPr>
        <w:t>年</w:t>
      </w:r>
      <w:r>
        <w:rPr>
          <w:rFonts w:hint="eastAsia" w:ascii="仿宋" w:hAnsi="仿宋" w:eastAsia="仿宋" w:cs="仿宋"/>
          <w:sz w:val="24"/>
          <w:szCs w:val="24"/>
          <w:u w:val="single"/>
        </w:rPr>
        <w:tab/>
      </w:r>
      <w:r>
        <w:rPr>
          <w:rFonts w:hint="eastAsia" w:ascii="仿宋" w:hAnsi="仿宋" w:eastAsia="仿宋" w:cs="仿宋"/>
          <w:spacing w:val="-1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日签字生效，特此声明</w:t>
      </w:r>
      <w:r>
        <w:rPr>
          <w:rFonts w:hint="eastAsia" w:ascii="仿宋" w:hAnsi="仿宋" w:eastAsia="仿宋" w:cs="仿宋"/>
          <w:spacing w:val="-10"/>
          <w:sz w:val="24"/>
          <w:szCs w:val="24"/>
        </w:rPr>
        <w:t>。</w:t>
      </w:r>
    </w:p>
    <w:p w14:paraId="4AD21D51">
      <w:pPr>
        <w:pStyle w:val="5"/>
        <w:ind w:left="0"/>
        <w:rPr>
          <w:rFonts w:hint="eastAsia" w:ascii="仿宋" w:hAnsi="仿宋" w:eastAsia="仿宋" w:cs="仿宋"/>
          <w:sz w:val="24"/>
          <w:szCs w:val="24"/>
        </w:rPr>
      </w:pPr>
    </w:p>
    <w:p w14:paraId="289C19FD">
      <w:pPr>
        <w:pStyle w:val="5"/>
        <w:spacing w:before="42"/>
        <w:ind w:left="0"/>
        <w:rPr>
          <w:rFonts w:hint="eastAsia" w:ascii="仿宋" w:hAnsi="仿宋" w:eastAsia="仿宋" w:cs="仿宋"/>
          <w:sz w:val="24"/>
          <w:szCs w:val="24"/>
        </w:rPr>
      </w:pPr>
      <w:r>
        <w:rPr>
          <w:rFonts w:hint="eastAsia" w:ascii="仿宋" w:hAnsi="仿宋" w:eastAsia="仿宋" w:cs="仿宋"/>
          <w:sz w:val="24"/>
          <w:szCs w:val="24"/>
        </w:rPr>
        <mc:AlternateContent>
          <mc:Choice Requires="wpg">
            <w:drawing>
              <wp:anchor distT="0" distB="0" distL="0" distR="0" simplePos="0" relativeHeight="251677696" behindDoc="1" locked="0" layoutInCell="1" allowOverlap="1">
                <wp:simplePos x="0" y="0"/>
                <wp:positionH relativeFrom="page">
                  <wp:posOffset>1143635</wp:posOffset>
                </wp:positionH>
                <wp:positionV relativeFrom="paragraph">
                  <wp:posOffset>204470</wp:posOffset>
                </wp:positionV>
                <wp:extent cx="2571115" cy="2229485"/>
                <wp:effectExtent l="0" t="0" r="0" b="0"/>
                <wp:wrapTopAndBottom/>
                <wp:docPr id="20" name="Group 20"/>
                <wp:cNvGraphicFramePr/>
                <a:graphic xmlns:a="http://schemas.openxmlformats.org/drawingml/2006/main">
                  <a:graphicData uri="http://schemas.microsoft.com/office/word/2010/wordprocessingGroup">
                    <wpg:wgp>
                      <wpg:cNvGrpSpPr/>
                      <wpg:grpSpPr>
                        <a:xfrm>
                          <a:off x="0" y="0"/>
                          <a:ext cx="2571115" cy="2229485"/>
                          <a:chOff x="0" y="0"/>
                          <a:chExt cx="2571115" cy="2229485"/>
                        </a:xfrm>
                      </wpg:grpSpPr>
                      <wps:wsp>
                        <wps:cNvPr id="21" name="Graphic 21"/>
                        <wps:cNvSpPr/>
                        <wps:spPr>
                          <a:xfrm>
                            <a:off x="13334" y="0"/>
                            <a:ext cx="2517140" cy="1151890"/>
                          </a:xfrm>
                          <a:custGeom>
                            <a:avLst/>
                            <a:gdLst/>
                            <a:ahLst/>
                            <a:cxnLst/>
                            <a:rect l="l" t="t" r="r" b="b"/>
                            <a:pathLst>
                              <a:path w="2517140" h="1151890">
                                <a:moveTo>
                                  <a:pt x="2391981" y="1150620"/>
                                </a:moveTo>
                                <a:lnTo>
                                  <a:pt x="125158" y="1150620"/>
                                </a:lnTo>
                                <a:lnTo>
                                  <a:pt x="117894" y="1149350"/>
                                </a:lnTo>
                                <a:lnTo>
                                  <a:pt x="110743" y="1146810"/>
                                </a:lnTo>
                                <a:lnTo>
                                  <a:pt x="103733" y="1145540"/>
                                </a:lnTo>
                                <a:lnTo>
                                  <a:pt x="65087" y="1126490"/>
                                </a:lnTo>
                                <a:lnTo>
                                  <a:pt x="53721" y="1117600"/>
                                </a:lnTo>
                                <a:lnTo>
                                  <a:pt x="48361" y="1113790"/>
                                </a:lnTo>
                                <a:lnTo>
                                  <a:pt x="43243" y="1108710"/>
                                </a:lnTo>
                                <a:lnTo>
                                  <a:pt x="38353" y="1103630"/>
                                </a:lnTo>
                                <a:lnTo>
                                  <a:pt x="33718" y="1098550"/>
                                </a:lnTo>
                                <a:lnTo>
                                  <a:pt x="29337" y="1092200"/>
                                </a:lnTo>
                                <a:lnTo>
                                  <a:pt x="25171" y="1087057"/>
                                </a:lnTo>
                                <a:lnTo>
                                  <a:pt x="6642" y="1047750"/>
                                </a:lnTo>
                                <a:lnTo>
                                  <a:pt x="4648" y="1041400"/>
                                </a:lnTo>
                                <a:lnTo>
                                  <a:pt x="0" y="1004570"/>
                                </a:lnTo>
                                <a:lnTo>
                                  <a:pt x="0" y="147320"/>
                                </a:lnTo>
                                <a:lnTo>
                                  <a:pt x="190" y="139700"/>
                                </a:lnTo>
                                <a:lnTo>
                                  <a:pt x="666" y="133350"/>
                                </a:lnTo>
                                <a:lnTo>
                                  <a:pt x="762" y="132080"/>
                                </a:lnTo>
                                <a:lnTo>
                                  <a:pt x="11607" y="90170"/>
                                </a:lnTo>
                                <a:lnTo>
                                  <a:pt x="14554" y="82550"/>
                                </a:lnTo>
                                <a:lnTo>
                                  <a:pt x="17818" y="76200"/>
                                </a:lnTo>
                                <a:lnTo>
                                  <a:pt x="21374" y="69850"/>
                                </a:lnTo>
                                <a:lnTo>
                                  <a:pt x="25254" y="64701"/>
                                </a:lnTo>
                                <a:lnTo>
                                  <a:pt x="29337" y="58420"/>
                                </a:lnTo>
                                <a:lnTo>
                                  <a:pt x="59296" y="29210"/>
                                </a:lnTo>
                                <a:lnTo>
                                  <a:pt x="65087" y="24130"/>
                                </a:lnTo>
                                <a:lnTo>
                                  <a:pt x="71081" y="20320"/>
                                </a:lnTo>
                                <a:lnTo>
                                  <a:pt x="77266" y="17780"/>
                                </a:lnTo>
                                <a:lnTo>
                                  <a:pt x="83629" y="13970"/>
                                </a:lnTo>
                                <a:lnTo>
                                  <a:pt x="96875" y="8890"/>
                                </a:lnTo>
                                <a:lnTo>
                                  <a:pt x="110743" y="3810"/>
                                </a:lnTo>
                                <a:lnTo>
                                  <a:pt x="132549" y="0"/>
                                </a:lnTo>
                                <a:lnTo>
                                  <a:pt x="2384590" y="0"/>
                                </a:lnTo>
                                <a:lnTo>
                                  <a:pt x="2406396" y="3810"/>
                                </a:lnTo>
                                <a:lnTo>
                                  <a:pt x="2420264" y="8890"/>
                                </a:lnTo>
                                <a:lnTo>
                                  <a:pt x="140652" y="8890"/>
                                </a:lnTo>
                                <a:lnTo>
                                  <a:pt x="133388" y="10160"/>
                                </a:lnTo>
                                <a:lnTo>
                                  <a:pt x="126720" y="10160"/>
                                </a:lnTo>
                                <a:lnTo>
                                  <a:pt x="119684" y="11430"/>
                                </a:lnTo>
                                <a:lnTo>
                                  <a:pt x="119913" y="11430"/>
                                </a:lnTo>
                                <a:lnTo>
                                  <a:pt x="113453" y="12617"/>
                                </a:lnTo>
                                <a:lnTo>
                                  <a:pt x="106451" y="15240"/>
                                </a:lnTo>
                                <a:lnTo>
                                  <a:pt x="106680" y="15240"/>
                                </a:lnTo>
                                <a:lnTo>
                                  <a:pt x="100037" y="17780"/>
                                </a:lnTo>
                                <a:lnTo>
                                  <a:pt x="100253" y="17780"/>
                                </a:lnTo>
                                <a:lnTo>
                                  <a:pt x="93776" y="20320"/>
                                </a:lnTo>
                                <a:lnTo>
                                  <a:pt x="93980" y="20320"/>
                                </a:lnTo>
                                <a:lnTo>
                                  <a:pt x="87655" y="22860"/>
                                </a:lnTo>
                                <a:lnTo>
                                  <a:pt x="87871" y="22860"/>
                                </a:lnTo>
                                <a:lnTo>
                                  <a:pt x="81885" y="25328"/>
                                </a:lnTo>
                                <a:lnTo>
                                  <a:pt x="81770" y="25491"/>
                                </a:lnTo>
                                <a:lnTo>
                                  <a:pt x="75920" y="29210"/>
                                </a:lnTo>
                                <a:lnTo>
                                  <a:pt x="76123" y="29210"/>
                                </a:lnTo>
                                <a:lnTo>
                                  <a:pt x="70319" y="33020"/>
                                </a:lnTo>
                                <a:lnTo>
                                  <a:pt x="70510" y="33020"/>
                                </a:lnTo>
                                <a:lnTo>
                                  <a:pt x="64909" y="36830"/>
                                </a:lnTo>
                                <a:lnTo>
                                  <a:pt x="65100" y="36830"/>
                                </a:lnTo>
                                <a:lnTo>
                                  <a:pt x="59812" y="40562"/>
                                </a:lnTo>
                                <a:lnTo>
                                  <a:pt x="59973" y="40562"/>
                                </a:lnTo>
                                <a:lnTo>
                                  <a:pt x="54801" y="44365"/>
                                </a:lnTo>
                                <a:lnTo>
                                  <a:pt x="54777" y="44538"/>
                                </a:lnTo>
                                <a:lnTo>
                                  <a:pt x="49898" y="49530"/>
                                </a:lnTo>
                                <a:lnTo>
                                  <a:pt x="50050" y="49530"/>
                                </a:lnTo>
                                <a:lnTo>
                                  <a:pt x="45326" y="54610"/>
                                </a:lnTo>
                                <a:lnTo>
                                  <a:pt x="45478" y="54610"/>
                                </a:lnTo>
                                <a:lnTo>
                                  <a:pt x="40982" y="59690"/>
                                </a:lnTo>
                                <a:lnTo>
                                  <a:pt x="41135" y="59690"/>
                                </a:lnTo>
                                <a:lnTo>
                                  <a:pt x="36950" y="64701"/>
                                </a:lnTo>
                                <a:lnTo>
                                  <a:pt x="37085" y="64701"/>
                                </a:lnTo>
                                <a:lnTo>
                                  <a:pt x="33172" y="69850"/>
                                </a:lnTo>
                                <a:lnTo>
                                  <a:pt x="29578" y="74930"/>
                                </a:lnTo>
                                <a:lnTo>
                                  <a:pt x="26250" y="81280"/>
                                </a:lnTo>
                                <a:lnTo>
                                  <a:pt x="23190" y="87630"/>
                                </a:lnTo>
                                <a:lnTo>
                                  <a:pt x="20904" y="92710"/>
                                </a:lnTo>
                                <a:lnTo>
                                  <a:pt x="20421" y="92710"/>
                                </a:lnTo>
                                <a:lnTo>
                                  <a:pt x="17945" y="99060"/>
                                </a:lnTo>
                                <a:lnTo>
                                  <a:pt x="16071" y="105410"/>
                                </a:lnTo>
                                <a:lnTo>
                                  <a:pt x="15773" y="105410"/>
                                </a:lnTo>
                                <a:lnTo>
                                  <a:pt x="14164" y="111760"/>
                                </a:lnTo>
                                <a:lnTo>
                                  <a:pt x="13906" y="111760"/>
                                </a:lnTo>
                                <a:lnTo>
                                  <a:pt x="12357" y="119380"/>
                                </a:lnTo>
                                <a:lnTo>
                                  <a:pt x="11137" y="125730"/>
                                </a:lnTo>
                                <a:lnTo>
                                  <a:pt x="10248" y="133350"/>
                                </a:lnTo>
                                <a:lnTo>
                                  <a:pt x="9715" y="139700"/>
                                </a:lnTo>
                                <a:lnTo>
                                  <a:pt x="9525" y="147320"/>
                                </a:lnTo>
                                <a:lnTo>
                                  <a:pt x="9525" y="1004570"/>
                                </a:lnTo>
                                <a:lnTo>
                                  <a:pt x="15697" y="1045210"/>
                                </a:lnTo>
                                <a:lnTo>
                                  <a:pt x="29451" y="1075690"/>
                                </a:lnTo>
                                <a:lnTo>
                                  <a:pt x="33172" y="1082040"/>
                                </a:lnTo>
                                <a:lnTo>
                                  <a:pt x="33842" y="1082040"/>
                                </a:lnTo>
                                <a:lnTo>
                                  <a:pt x="36993" y="1087057"/>
                                </a:lnTo>
                                <a:lnTo>
                                  <a:pt x="36840" y="1087057"/>
                                </a:lnTo>
                                <a:lnTo>
                                  <a:pt x="42675" y="1094112"/>
                                </a:lnTo>
                                <a:lnTo>
                                  <a:pt x="45478" y="1097280"/>
                                </a:lnTo>
                                <a:lnTo>
                                  <a:pt x="45326" y="1097280"/>
                                </a:lnTo>
                                <a:lnTo>
                                  <a:pt x="49980" y="1102284"/>
                                </a:lnTo>
                                <a:lnTo>
                                  <a:pt x="49994" y="1102433"/>
                                </a:lnTo>
                                <a:lnTo>
                                  <a:pt x="53920" y="1105419"/>
                                </a:lnTo>
                                <a:lnTo>
                                  <a:pt x="60251" y="1111637"/>
                                </a:lnTo>
                                <a:lnTo>
                                  <a:pt x="65100" y="1115060"/>
                                </a:lnTo>
                                <a:lnTo>
                                  <a:pt x="64909" y="1115060"/>
                                </a:lnTo>
                                <a:lnTo>
                                  <a:pt x="70510" y="1118870"/>
                                </a:lnTo>
                                <a:lnTo>
                                  <a:pt x="70319" y="1118870"/>
                                </a:lnTo>
                                <a:lnTo>
                                  <a:pt x="75981" y="1122586"/>
                                </a:lnTo>
                                <a:lnTo>
                                  <a:pt x="75700" y="1122586"/>
                                </a:lnTo>
                                <a:lnTo>
                                  <a:pt x="81195" y="1124900"/>
                                </a:lnTo>
                                <a:lnTo>
                                  <a:pt x="87706" y="1128933"/>
                                </a:lnTo>
                                <a:lnTo>
                                  <a:pt x="87841" y="1129104"/>
                                </a:lnTo>
                                <a:lnTo>
                                  <a:pt x="93980" y="1131570"/>
                                </a:lnTo>
                                <a:lnTo>
                                  <a:pt x="93776" y="1131570"/>
                                </a:lnTo>
                                <a:lnTo>
                                  <a:pt x="100253" y="1134110"/>
                                </a:lnTo>
                                <a:lnTo>
                                  <a:pt x="100037" y="1134110"/>
                                </a:lnTo>
                                <a:lnTo>
                                  <a:pt x="106480" y="1136573"/>
                                </a:lnTo>
                                <a:lnTo>
                                  <a:pt x="106044" y="1136573"/>
                                </a:lnTo>
                                <a:lnTo>
                                  <a:pt x="113233" y="1137920"/>
                                </a:lnTo>
                                <a:lnTo>
                                  <a:pt x="113004" y="1137920"/>
                                </a:lnTo>
                                <a:lnTo>
                                  <a:pt x="119913" y="1139190"/>
                                </a:lnTo>
                                <a:lnTo>
                                  <a:pt x="119684" y="1139190"/>
                                </a:lnTo>
                                <a:lnTo>
                                  <a:pt x="126720" y="1140460"/>
                                </a:lnTo>
                                <a:lnTo>
                                  <a:pt x="126479" y="1140460"/>
                                </a:lnTo>
                                <a:lnTo>
                                  <a:pt x="133629" y="1141730"/>
                                </a:lnTo>
                                <a:lnTo>
                                  <a:pt x="140411" y="1141730"/>
                                </a:lnTo>
                                <a:lnTo>
                                  <a:pt x="147751" y="1143000"/>
                                </a:lnTo>
                                <a:lnTo>
                                  <a:pt x="2420264" y="1143000"/>
                                </a:lnTo>
                                <a:lnTo>
                                  <a:pt x="2413406" y="1145540"/>
                                </a:lnTo>
                                <a:lnTo>
                                  <a:pt x="2406396" y="1146810"/>
                                </a:lnTo>
                                <a:lnTo>
                                  <a:pt x="2399245" y="1149350"/>
                                </a:lnTo>
                                <a:lnTo>
                                  <a:pt x="2391981" y="1150620"/>
                                </a:lnTo>
                                <a:close/>
                              </a:path>
                              <a:path w="2517140" h="1151890">
                                <a:moveTo>
                                  <a:pt x="2496807" y="93980"/>
                                </a:moveTo>
                                <a:lnTo>
                                  <a:pt x="2480052" y="64701"/>
                                </a:lnTo>
                                <a:lnTo>
                                  <a:pt x="2480189" y="64701"/>
                                </a:lnTo>
                                <a:lnTo>
                                  <a:pt x="2476004" y="59690"/>
                                </a:lnTo>
                                <a:lnTo>
                                  <a:pt x="2476157" y="59690"/>
                                </a:lnTo>
                                <a:lnTo>
                                  <a:pt x="2471661" y="54610"/>
                                </a:lnTo>
                                <a:lnTo>
                                  <a:pt x="2471813" y="54610"/>
                                </a:lnTo>
                                <a:lnTo>
                                  <a:pt x="2467089" y="49530"/>
                                </a:lnTo>
                                <a:lnTo>
                                  <a:pt x="2467241" y="49530"/>
                                </a:lnTo>
                                <a:lnTo>
                                  <a:pt x="2462362" y="44538"/>
                                </a:lnTo>
                                <a:lnTo>
                                  <a:pt x="2462338" y="44365"/>
                                </a:lnTo>
                                <a:lnTo>
                                  <a:pt x="2460740" y="43180"/>
                                </a:lnTo>
                                <a:lnTo>
                                  <a:pt x="2457327" y="40562"/>
                                </a:lnTo>
                                <a:lnTo>
                                  <a:pt x="2452039" y="36830"/>
                                </a:lnTo>
                                <a:lnTo>
                                  <a:pt x="2452230" y="36830"/>
                                </a:lnTo>
                                <a:lnTo>
                                  <a:pt x="2446629" y="33020"/>
                                </a:lnTo>
                                <a:lnTo>
                                  <a:pt x="2446820" y="33020"/>
                                </a:lnTo>
                                <a:lnTo>
                                  <a:pt x="2441016" y="29210"/>
                                </a:lnTo>
                                <a:lnTo>
                                  <a:pt x="2441219" y="29210"/>
                                </a:lnTo>
                                <a:lnTo>
                                  <a:pt x="2435369" y="25491"/>
                                </a:lnTo>
                                <a:lnTo>
                                  <a:pt x="2435254" y="25328"/>
                                </a:lnTo>
                                <a:lnTo>
                                  <a:pt x="2429268" y="22860"/>
                                </a:lnTo>
                                <a:lnTo>
                                  <a:pt x="2429484" y="22860"/>
                                </a:lnTo>
                                <a:lnTo>
                                  <a:pt x="2423147" y="20320"/>
                                </a:lnTo>
                                <a:lnTo>
                                  <a:pt x="2423363" y="20320"/>
                                </a:lnTo>
                                <a:lnTo>
                                  <a:pt x="2416886" y="17780"/>
                                </a:lnTo>
                                <a:lnTo>
                                  <a:pt x="2417102" y="17780"/>
                                </a:lnTo>
                                <a:lnTo>
                                  <a:pt x="2410460" y="15240"/>
                                </a:lnTo>
                                <a:lnTo>
                                  <a:pt x="2410688" y="15240"/>
                                </a:lnTo>
                                <a:lnTo>
                                  <a:pt x="2403686" y="12617"/>
                                </a:lnTo>
                                <a:lnTo>
                                  <a:pt x="2397226" y="11430"/>
                                </a:lnTo>
                                <a:lnTo>
                                  <a:pt x="2397455" y="11430"/>
                                </a:lnTo>
                                <a:lnTo>
                                  <a:pt x="2390419" y="10160"/>
                                </a:lnTo>
                                <a:lnTo>
                                  <a:pt x="2383751" y="10160"/>
                                </a:lnTo>
                                <a:lnTo>
                                  <a:pt x="2376487" y="8890"/>
                                </a:lnTo>
                                <a:lnTo>
                                  <a:pt x="2420264" y="8890"/>
                                </a:lnTo>
                                <a:lnTo>
                                  <a:pt x="2433510" y="13970"/>
                                </a:lnTo>
                                <a:lnTo>
                                  <a:pt x="2439873" y="17780"/>
                                </a:lnTo>
                                <a:lnTo>
                                  <a:pt x="2446058" y="20320"/>
                                </a:lnTo>
                                <a:lnTo>
                                  <a:pt x="2452052" y="24130"/>
                                </a:lnTo>
                                <a:lnTo>
                                  <a:pt x="2457843" y="29210"/>
                                </a:lnTo>
                                <a:lnTo>
                                  <a:pt x="2463419" y="33020"/>
                                </a:lnTo>
                                <a:lnTo>
                                  <a:pt x="2491873" y="64701"/>
                                </a:lnTo>
                                <a:lnTo>
                                  <a:pt x="2495765" y="69850"/>
                                </a:lnTo>
                                <a:lnTo>
                                  <a:pt x="2499321" y="76200"/>
                                </a:lnTo>
                                <a:lnTo>
                                  <a:pt x="2502585" y="82550"/>
                                </a:lnTo>
                                <a:lnTo>
                                  <a:pt x="2505532" y="90170"/>
                                </a:lnTo>
                                <a:lnTo>
                                  <a:pt x="2506593" y="92710"/>
                                </a:lnTo>
                                <a:lnTo>
                                  <a:pt x="2496718" y="92710"/>
                                </a:lnTo>
                                <a:lnTo>
                                  <a:pt x="2496807" y="93980"/>
                                </a:lnTo>
                                <a:close/>
                              </a:path>
                              <a:path w="2517140" h="1151890">
                                <a:moveTo>
                                  <a:pt x="81770" y="25491"/>
                                </a:moveTo>
                                <a:lnTo>
                                  <a:pt x="81885" y="25328"/>
                                </a:lnTo>
                                <a:lnTo>
                                  <a:pt x="82290" y="25161"/>
                                </a:lnTo>
                                <a:lnTo>
                                  <a:pt x="81770" y="25491"/>
                                </a:lnTo>
                                <a:close/>
                              </a:path>
                              <a:path w="2517140" h="1151890">
                                <a:moveTo>
                                  <a:pt x="2435369" y="25491"/>
                                </a:moveTo>
                                <a:lnTo>
                                  <a:pt x="2434849" y="25161"/>
                                </a:lnTo>
                                <a:lnTo>
                                  <a:pt x="2435254" y="25328"/>
                                </a:lnTo>
                                <a:lnTo>
                                  <a:pt x="2435369" y="25491"/>
                                </a:lnTo>
                                <a:close/>
                              </a:path>
                              <a:path w="2517140" h="1151890">
                                <a:moveTo>
                                  <a:pt x="54777" y="44538"/>
                                </a:moveTo>
                                <a:lnTo>
                                  <a:pt x="54801" y="44365"/>
                                </a:lnTo>
                                <a:lnTo>
                                  <a:pt x="55318" y="43985"/>
                                </a:lnTo>
                                <a:lnTo>
                                  <a:pt x="54777" y="44538"/>
                                </a:lnTo>
                                <a:close/>
                              </a:path>
                              <a:path w="2517140" h="1151890">
                                <a:moveTo>
                                  <a:pt x="2462362" y="44538"/>
                                </a:moveTo>
                                <a:lnTo>
                                  <a:pt x="2461821" y="43985"/>
                                </a:lnTo>
                                <a:lnTo>
                                  <a:pt x="2462338" y="44365"/>
                                </a:lnTo>
                                <a:lnTo>
                                  <a:pt x="2462362" y="44538"/>
                                </a:lnTo>
                                <a:close/>
                              </a:path>
                              <a:path w="2517140" h="1151890">
                                <a:moveTo>
                                  <a:pt x="37085" y="64701"/>
                                </a:moveTo>
                                <a:lnTo>
                                  <a:pt x="36950" y="64701"/>
                                </a:lnTo>
                                <a:lnTo>
                                  <a:pt x="38448" y="62907"/>
                                </a:lnTo>
                                <a:lnTo>
                                  <a:pt x="37085" y="64701"/>
                                </a:lnTo>
                                <a:close/>
                              </a:path>
                              <a:path w="2517140" h="1151890">
                                <a:moveTo>
                                  <a:pt x="20332" y="93980"/>
                                </a:moveTo>
                                <a:lnTo>
                                  <a:pt x="20421" y="92710"/>
                                </a:lnTo>
                                <a:lnTo>
                                  <a:pt x="20904" y="92710"/>
                                </a:lnTo>
                                <a:lnTo>
                                  <a:pt x="20332" y="93980"/>
                                </a:lnTo>
                                <a:close/>
                              </a:path>
                              <a:path w="2517140" h="1151890">
                                <a:moveTo>
                                  <a:pt x="2501442" y="106680"/>
                                </a:moveTo>
                                <a:lnTo>
                                  <a:pt x="2499271" y="99060"/>
                                </a:lnTo>
                                <a:lnTo>
                                  <a:pt x="2496718" y="92710"/>
                                </a:lnTo>
                                <a:lnTo>
                                  <a:pt x="2506593" y="92710"/>
                                </a:lnTo>
                                <a:lnTo>
                                  <a:pt x="2508186" y="96520"/>
                                </a:lnTo>
                                <a:lnTo>
                                  <a:pt x="2510497" y="102870"/>
                                </a:lnTo>
                                <a:lnTo>
                                  <a:pt x="2511160" y="105410"/>
                                </a:lnTo>
                                <a:lnTo>
                                  <a:pt x="2501366" y="105410"/>
                                </a:lnTo>
                                <a:lnTo>
                                  <a:pt x="2501442" y="106680"/>
                                </a:lnTo>
                                <a:close/>
                              </a:path>
                              <a:path w="2517140" h="1151890">
                                <a:moveTo>
                                  <a:pt x="15697" y="106680"/>
                                </a:moveTo>
                                <a:lnTo>
                                  <a:pt x="15773" y="105410"/>
                                </a:lnTo>
                                <a:lnTo>
                                  <a:pt x="16071" y="105410"/>
                                </a:lnTo>
                                <a:lnTo>
                                  <a:pt x="15697" y="106680"/>
                                </a:lnTo>
                                <a:close/>
                              </a:path>
                              <a:path w="2517140" h="1151890">
                                <a:moveTo>
                                  <a:pt x="2503297" y="113030"/>
                                </a:moveTo>
                                <a:lnTo>
                                  <a:pt x="2501366" y="105410"/>
                                </a:lnTo>
                                <a:lnTo>
                                  <a:pt x="2511160" y="105410"/>
                                </a:lnTo>
                                <a:lnTo>
                                  <a:pt x="2512817" y="111760"/>
                                </a:lnTo>
                                <a:lnTo>
                                  <a:pt x="2503233" y="111760"/>
                                </a:lnTo>
                                <a:lnTo>
                                  <a:pt x="2503297" y="113030"/>
                                </a:lnTo>
                                <a:close/>
                              </a:path>
                              <a:path w="2517140" h="1151890">
                                <a:moveTo>
                                  <a:pt x="13843" y="113030"/>
                                </a:moveTo>
                                <a:lnTo>
                                  <a:pt x="13906" y="111760"/>
                                </a:lnTo>
                                <a:lnTo>
                                  <a:pt x="14164" y="111760"/>
                                </a:lnTo>
                                <a:lnTo>
                                  <a:pt x="13843" y="113030"/>
                                </a:lnTo>
                                <a:close/>
                              </a:path>
                              <a:path w="2517140" h="1151890">
                                <a:moveTo>
                                  <a:pt x="2494996" y="1082040"/>
                                </a:moveTo>
                                <a:lnTo>
                                  <a:pt x="2483967" y="1082040"/>
                                </a:lnTo>
                                <a:lnTo>
                                  <a:pt x="2487561" y="1075690"/>
                                </a:lnTo>
                                <a:lnTo>
                                  <a:pt x="2490889" y="1070610"/>
                                </a:lnTo>
                                <a:lnTo>
                                  <a:pt x="2493949" y="1064260"/>
                                </a:lnTo>
                                <a:lnTo>
                                  <a:pt x="2506002" y="1024890"/>
                                </a:lnTo>
                                <a:lnTo>
                                  <a:pt x="2507615" y="1004570"/>
                                </a:lnTo>
                                <a:lnTo>
                                  <a:pt x="2507615" y="147320"/>
                                </a:lnTo>
                                <a:lnTo>
                                  <a:pt x="2503233" y="111760"/>
                                </a:lnTo>
                                <a:lnTo>
                                  <a:pt x="2512817" y="111760"/>
                                </a:lnTo>
                                <a:lnTo>
                                  <a:pt x="2517140" y="147320"/>
                                </a:lnTo>
                                <a:lnTo>
                                  <a:pt x="2517140" y="1004570"/>
                                </a:lnTo>
                                <a:lnTo>
                                  <a:pt x="2516981" y="1010920"/>
                                </a:lnTo>
                                <a:lnTo>
                                  <a:pt x="2516949" y="1012190"/>
                                </a:lnTo>
                                <a:lnTo>
                                  <a:pt x="2516473" y="1018540"/>
                                </a:lnTo>
                                <a:lnTo>
                                  <a:pt x="2516378" y="1019810"/>
                                </a:lnTo>
                                <a:lnTo>
                                  <a:pt x="2515438" y="1026160"/>
                                </a:lnTo>
                                <a:lnTo>
                                  <a:pt x="2514142" y="1033780"/>
                                </a:lnTo>
                                <a:lnTo>
                                  <a:pt x="2512491" y="1041400"/>
                                </a:lnTo>
                                <a:lnTo>
                                  <a:pt x="2510497" y="1047750"/>
                                </a:lnTo>
                                <a:lnTo>
                                  <a:pt x="2508186" y="1055370"/>
                                </a:lnTo>
                                <a:lnTo>
                                  <a:pt x="2505532" y="1061720"/>
                                </a:lnTo>
                                <a:lnTo>
                                  <a:pt x="2502585" y="1068070"/>
                                </a:lnTo>
                                <a:lnTo>
                                  <a:pt x="2499321" y="1074420"/>
                                </a:lnTo>
                                <a:lnTo>
                                  <a:pt x="2495765" y="1080770"/>
                                </a:lnTo>
                                <a:lnTo>
                                  <a:pt x="2494996" y="1082040"/>
                                </a:lnTo>
                                <a:close/>
                              </a:path>
                              <a:path w="2517140" h="1151890">
                                <a:moveTo>
                                  <a:pt x="33842" y="1082040"/>
                                </a:moveTo>
                                <a:lnTo>
                                  <a:pt x="33172" y="1082040"/>
                                </a:lnTo>
                                <a:lnTo>
                                  <a:pt x="33045" y="1080770"/>
                                </a:lnTo>
                                <a:lnTo>
                                  <a:pt x="33842" y="1082040"/>
                                </a:lnTo>
                                <a:close/>
                              </a:path>
                              <a:path w="2517140" h="1151890">
                                <a:moveTo>
                                  <a:pt x="2479682" y="1087794"/>
                                </a:moveTo>
                                <a:lnTo>
                                  <a:pt x="2484094" y="1080770"/>
                                </a:lnTo>
                                <a:lnTo>
                                  <a:pt x="2483967" y="1082040"/>
                                </a:lnTo>
                                <a:lnTo>
                                  <a:pt x="2494996" y="1082040"/>
                                </a:lnTo>
                                <a:lnTo>
                                  <a:pt x="2491955" y="1087057"/>
                                </a:lnTo>
                                <a:lnTo>
                                  <a:pt x="2480299" y="1087057"/>
                                </a:lnTo>
                                <a:lnTo>
                                  <a:pt x="2479682" y="1087794"/>
                                </a:lnTo>
                                <a:close/>
                              </a:path>
                              <a:path w="2517140" h="1151890">
                                <a:moveTo>
                                  <a:pt x="37457" y="1087794"/>
                                </a:moveTo>
                                <a:lnTo>
                                  <a:pt x="36840" y="1087057"/>
                                </a:lnTo>
                                <a:lnTo>
                                  <a:pt x="36993" y="1087057"/>
                                </a:lnTo>
                                <a:lnTo>
                                  <a:pt x="37457" y="1087794"/>
                                </a:lnTo>
                                <a:close/>
                              </a:path>
                              <a:path w="2517140" h="1151890">
                                <a:moveTo>
                                  <a:pt x="2440646" y="1122922"/>
                                </a:moveTo>
                                <a:lnTo>
                                  <a:pt x="2446820" y="1118870"/>
                                </a:lnTo>
                                <a:lnTo>
                                  <a:pt x="2446629" y="1118870"/>
                                </a:lnTo>
                                <a:lnTo>
                                  <a:pt x="2452230" y="1115060"/>
                                </a:lnTo>
                                <a:lnTo>
                                  <a:pt x="2452039" y="1115060"/>
                                </a:lnTo>
                                <a:lnTo>
                                  <a:pt x="2457327" y="1111327"/>
                                </a:lnTo>
                                <a:lnTo>
                                  <a:pt x="2457355" y="1111167"/>
                                </a:lnTo>
                                <a:lnTo>
                                  <a:pt x="2462541" y="1106084"/>
                                </a:lnTo>
                                <a:lnTo>
                                  <a:pt x="2463255" y="1105419"/>
                                </a:lnTo>
                                <a:lnTo>
                                  <a:pt x="2466709" y="1102768"/>
                                </a:lnTo>
                                <a:lnTo>
                                  <a:pt x="2471813" y="1097280"/>
                                </a:lnTo>
                                <a:lnTo>
                                  <a:pt x="2471661" y="1097280"/>
                                </a:lnTo>
                                <a:lnTo>
                                  <a:pt x="2476157" y="1092200"/>
                                </a:lnTo>
                                <a:lnTo>
                                  <a:pt x="2476004" y="1092200"/>
                                </a:lnTo>
                                <a:lnTo>
                                  <a:pt x="2480299" y="1087057"/>
                                </a:lnTo>
                                <a:lnTo>
                                  <a:pt x="2491968" y="1087057"/>
                                </a:lnTo>
                                <a:lnTo>
                                  <a:pt x="2487803" y="1092200"/>
                                </a:lnTo>
                                <a:lnTo>
                                  <a:pt x="2483421" y="1098550"/>
                                </a:lnTo>
                                <a:lnTo>
                                  <a:pt x="2478786" y="1103630"/>
                                </a:lnTo>
                                <a:lnTo>
                                  <a:pt x="2473896" y="1108710"/>
                                </a:lnTo>
                                <a:lnTo>
                                  <a:pt x="2468778" y="1113790"/>
                                </a:lnTo>
                                <a:lnTo>
                                  <a:pt x="2463419" y="1117600"/>
                                </a:lnTo>
                                <a:lnTo>
                                  <a:pt x="2457946" y="1122586"/>
                                </a:lnTo>
                                <a:lnTo>
                                  <a:pt x="2441439" y="1122586"/>
                                </a:lnTo>
                                <a:lnTo>
                                  <a:pt x="2440646" y="1122922"/>
                                </a:lnTo>
                                <a:close/>
                              </a:path>
                              <a:path w="2517140" h="1151890">
                                <a:moveTo>
                                  <a:pt x="54776" y="1106258"/>
                                </a:moveTo>
                                <a:lnTo>
                                  <a:pt x="53920" y="1105419"/>
                                </a:lnTo>
                                <a:lnTo>
                                  <a:pt x="54752" y="1106084"/>
                                </a:lnTo>
                                <a:lnTo>
                                  <a:pt x="54776" y="1106258"/>
                                </a:lnTo>
                                <a:close/>
                              </a:path>
                              <a:path w="2517140" h="1151890">
                                <a:moveTo>
                                  <a:pt x="2462349" y="1106258"/>
                                </a:moveTo>
                                <a:lnTo>
                                  <a:pt x="2462387" y="1106084"/>
                                </a:lnTo>
                                <a:lnTo>
                                  <a:pt x="2463254" y="1105419"/>
                                </a:lnTo>
                                <a:lnTo>
                                  <a:pt x="2462349" y="1106258"/>
                                </a:lnTo>
                                <a:close/>
                              </a:path>
                              <a:path w="2517140" h="1151890">
                                <a:moveTo>
                                  <a:pt x="60262" y="1111637"/>
                                </a:moveTo>
                                <a:lnTo>
                                  <a:pt x="59812" y="1111327"/>
                                </a:lnTo>
                                <a:lnTo>
                                  <a:pt x="59783" y="1111167"/>
                                </a:lnTo>
                                <a:lnTo>
                                  <a:pt x="60251" y="1111637"/>
                                </a:lnTo>
                                <a:close/>
                              </a:path>
                              <a:path w="2517140" h="1151890">
                                <a:moveTo>
                                  <a:pt x="2456888" y="1111637"/>
                                </a:moveTo>
                                <a:lnTo>
                                  <a:pt x="2457356" y="1111167"/>
                                </a:lnTo>
                                <a:lnTo>
                                  <a:pt x="2457327" y="1111327"/>
                                </a:lnTo>
                                <a:lnTo>
                                  <a:pt x="2456888" y="1111637"/>
                                </a:lnTo>
                                <a:close/>
                              </a:path>
                              <a:path w="2517140" h="1151890">
                                <a:moveTo>
                                  <a:pt x="76493" y="1122922"/>
                                </a:moveTo>
                                <a:lnTo>
                                  <a:pt x="75700" y="1122586"/>
                                </a:lnTo>
                                <a:lnTo>
                                  <a:pt x="75981" y="1122586"/>
                                </a:lnTo>
                                <a:lnTo>
                                  <a:pt x="76493" y="1122922"/>
                                </a:lnTo>
                                <a:close/>
                              </a:path>
                              <a:path w="2517140" h="1151890">
                                <a:moveTo>
                                  <a:pt x="2420264" y="1143000"/>
                                </a:moveTo>
                                <a:lnTo>
                                  <a:pt x="2369502" y="1143000"/>
                                </a:lnTo>
                                <a:lnTo>
                                  <a:pt x="2376728" y="1141730"/>
                                </a:lnTo>
                                <a:lnTo>
                                  <a:pt x="2383510" y="1141730"/>
                                </a:lnTo>
                                <a:lnTo>
                                  <a:pt x="2390660" y="1140460"/>
                                </a:lnTo>
                                <a:lnTo>
                                  <a:pt x="2390419" y="1140460"/>
                                </a:lnTo>
                                <a:lnTo>
                                  <a:pt x="2397455" y="1139190"/>
                                </a:lnTo>
                                <a:lnTo>
                                  <a:pt x="2397226" y="1139190"/>
                                </a:lnTo>
                                <a:lnTo>
                                  <a:pt x="2404135" y="1137920"/>
                                </a:lnTo>
                                <a:lnTo>
                                  <a:pt x="2403906" y="1137920"/>
                                </a:lnTo>
                                <a:lnTo>
                                  <a:pt x="2411095" y="1136573"/>
                                </a:lnTo>
                                <a:lnTo>
                                  <a:pt x="2410659" y="1136573"/>
                                </a:lnTo>
                                <a:lnTo>
                                  <a:pt x="2417102" y="1134110"/>
                                </a:lnTo>
                                <a:lnTo>
                                  <a:pt x="2416886" y="1134110"/>
                                </a:lnTo>
                                <a:lnTo>
                                  <a:pt x="2423363" y="1131570"/>
                                </a:lnTo>
                                <a:lnTo>
                                  <a:pt x="2423147" y="1131570"/>
                                </a:lnTo>
                                <a:lnTo>
                                  <a:pt x="2429298" y="1129104"/>
                                </a:lnTo>
                                <a:lnTo>
                                  <a:pt x="2429424" y="1128933"/>
                                </a:lnTo>
                                <a:lnTo>
                                  <a:pt x="2435546" y="1125147"/>
                                </a:lnTo>
                                <a:lnTo>
                                  <a:pt x="2435979" y="1124900"/>
                                </a:lnTo>
                                <a:lnTo>
                                  <a:pt x="2441439" y="1122586"/>
                                </a:lnTo>
                                <a:lnTo>
                                  <a:pt x="2457985" y="1122586"/>
                                </a:lnTo>
                                <a:lnTo>
                                  <a:pt x="2452052" y="1126490"/>
                                </a:lnTo>
                                <a:lnTo>
                                  <a:pt x="2446058" y="1130300"/>
                                </a:lnTo>
                                <a:lnTo>
                                  <a:pt x="2439873" y="1134110"/>
                                </a:lnTo>
                                <a:lnTo>
                                  <a:pt x="2433510" y="1137920"/>
                                </a:lnTo>
                                <a:lnTo>
                                  <a:pt x="2420264" y="1143000"/>
                                </a:lnTo>
                                <a:close/>
                              </a:path>
                              <a:path w="2517140" h="1151890">
                                <a:moveTo>
                                  <a:pt x="81858" y="1125310"/>
                                </a:moveTo>
                                <a:lnTo>
                                  <a:pt x="81195" y="1124900"/>
                                </a:lnTo>
                                <a:lnTo>
                                  <a:pt x="81742" y="1125147"/>
                                </a:lnTo>
                                <a:lnTo>
                                  <a:pt x="81858" y="1125310"/>
                                </a:lnTo>
                                <a:close/>
                              </a:path>
                              <a:path w="2517140" h="1151890">
                                <a:moveTo>
                                  <a:pt x="2435271" y="1125310"/>
                                </a:moveTo>
                                <a:lnTo>
                                  <a:pt x="2435397" y="1125147"/>
                                </a:lnTo>
                                <a:lnTo>
                                  <a:pt x="2435978" y="1124900"/>
                                </a:lnTo>
                                <a:lnTo>
                                  <a:pt x="2435271" y="1125310"/>
                                </a:lnTo>
                                <a:close/>
                              </a:path>
                              <a:path w="2517140" h="1151890">
                                <a:moveTo>
                                  <a:pt x="88245" y="1129266"/>
                                </a:moveTo>
                                <a:lnTo>
                                  <a:pt x="87841" y="1129104"/>
                                </a:lnTo>
                                <a:lnTo>
                                  <a:pt x="87715" y="1128933"/>
                                </a:lnTo>
                                <a:lnTo>
                                  <a:pt x="88245" y="1129266"/>
                                </a:lnTo>
                                <a:close/>
                              </a:path>
                              <a:path w="2517140" h="1151890">
                                <a:moveTo>
                                  <a:pt x="2428893" y="1129266"/>
                                </a:moveTo>
                                <a:lnTo>
                                  <a:pt x="2429424" y="1128933"/>
                                </a:lnTo>
                                <a:lnTo>
                                  <a:pt x="2429298" y="1129104"/>
                                </a:lnTo>
                                <a:lnTo>
                                  <a:pt x="2428893" y="1129266"/>
                                </a:lnTo>
                                <a:close/>
                              </a:path>
                              <a:path w="2517140" h="1151890">
                                <a:moveTo>
                                  <a:pt x="2377097" y="1151890"/>
                                </a:moveTo>
                                <a:lnTo>
                                  <a:pt x="140042" y="1151890"/>
                                </a:lnTo>
                                <a:lnTo>
                                  <a:pt x="132549" y="1150620"/>
                                </a:lnTo>
                                <a:lnTo>
                                  <a:pt x="2384590" y="1150620"/>
                                </a:lnTo>
                                <a:lnTo>
                                  <a:pt x="2377097" y="1151890"/>
                                </a:lnTo>
                                <a:close/>
                              </a:path>
                            </a:pathLst>
                          </a:custGeom>
                          <a:solidFill>
                            <a:srgbClr val="000000"/>
                          </a:solidFill>
                        </wps:spPr>
                        <wps:bodyPr wrap="square" lIns="0" tIns="0" rIns="0" bIns="0" rtlCol="0">
                          <a:noAutofit/>
                        </wps:bodyPr>
                      </wps:wsp>
                      <wps:wsp>
                        <wps:cNvPr id="22" name="Graphic 22"/>
                        <wps:cNvSpPr/>
                        <wps:spPr>
                          <a:xfrm>
                            <a:off x="0" y="1189355"/>
                            <a:ext cx="2571115" cy="1040130"/>
                          </a:xfrm>
                          <a:custGeom>
                            <a:avLst/>
                            <a:gdLst/>
                            <a:ahLst/>
                            <a:cxnLst/>
                            <a:rect l="l" t="t" r="r" b="b"/>
                            <a:pathLst>
                              <a:path w="2571115" h="1040130">
                                <a:moveTo>
                                  <a:pt x="2401722" y="1040129"/>
                                </a:moveTo>
                                <a:lnTo>
                                  <a:pt x="169354" y="1040129"/>
                                </a:lnTo>
                                <a:lnTo>
                                  <a:pt x="134277" y="1035050"/>
                                </a:lnTo>
                                <a:lnTo>
                                  <a:pt x="93081" y="1018392"/>
                                </a:lnTo>
                                <a:lnTo>
                                  <a:pt x="58419" y="993139"/>
                                </a:lnTo>
                                <a:lnTo>
                                  <a:pt x="52222" y="988060"/>
                                </a:lnTo>
                                <a:lnTo>
                                  <a:pt x="46316" y="981710"/>
                                </a:lnTo>
                                <a:lnTo>
                                  <a:pt x="40703" y="975360"/>
                                </a:lnTo>
                                <a:lnTo>
                                  <a:pt x="35407" y="967739"/>
                                </a:lnTo>
                                <a:lnTo>
                                  <a:pt x="30429" y="961389"/>
                                </a:lnTo>
                                <a:lnTo>
                                  <a:pt x="10782" y="922020"/>
                                </a:lnTo>
                                <a:lnTo>
                                  <a:pt x="5575" y="905510"/>
                                </a:lnTo>
                                <a:lnTo>
                                  <a:pt x="3670" y="897889"/>
                                </a:lnTo>
                                <a:lnTo>
                                  <a:pt x="2095" y="889000"/>
                                </a:lnTo>
                                <a:lnTo>
                                  <a:pt x="939" y="880110"/>
                                </a:lnTo>
                                <a:lnTo>
                                  <a:pt x="241" y="871220"/>
                                </a:lnTo>
                                <a:lnTo>
                                  <a:pt x="0" y="861060"/>
                                </a:lnTo>
                                <a:lnTo>
                                  <a:pt x="0" y="177800"/>
                                </a:lnTo>
                                <a:lnTo>
                                  <a:pt x="196" y="170542"/>
                                </a:lnTo>
                                <a:lnTo>
                                  <a:pt x="241" y="168910"/>
                                </a:lnTo>
                                <a:lnTo>
                                  <a:pt x="10782" y="116839"/>
                                </a:lnTo>
                                <a:lnTo>
                                  <a:pt x="30645" y="77470"/>
                                </a:lnTo>
                                <a:lnTo>
                                  <a:pt x="40944" y="64770"/>
                                </a:lnTo>
                                <a:lnTo>
                                  <a:pt x="46570" y="57150"/>
                                </a:lnTo>
                                <a:lnTo>
                                  <a:pt x="52489" y="52070"/>
                                </a:lnTo>
                                <a:lnTo>
                                  <a:pt x="58699" y="45720"/>
                                </a:lnTo>
                                <a:lnTo>
                                  <a:pt x="65189" y="40639"/>
                                </a:lnTo>
                                <a:lnTo>
                                  <a:pt x="71945" y="34289"/>
                                </a:lnTo>
                                <a:lnTo>
                                  <a:pt x="78968" y="29210"/>
                                </a:lnTo>
                                <a:lnTo>
                                  <a:pt x="86220" y="25400"/>
                                </a:lnTo>
                                <a:lnTo>
                                  <a:pt x="91840" y="21589"/>
                                </a:lnTo>
                                <a:lnTo>
                                  <a:pt x="93990" y="20183"/>
                                </a:lnTo>
                                <a:lnTo>
                                  <a:pt x="101422" y="16510"/>
                                </a:lnTo>
                                <a:lnTo>
                                  <a:pt x="108991" y="13970"/>
                                </a:lnTo>
                                <a:lnTo>
                                  <a:pt x="117475" y="10160"/>
                                </a:lnTo>
                                <a:lnTo>
                                  <a:pt x="125412" y="7620"/>
                                </a:lnTo>
                                <a:lnTo>
                                  <a:pt x="125793" y="7620"/>
                                </a:lnTo>
                                <a:lnTo>
                                  <a:pt x="133896" y="5079"/>
                                </a:lnTo>
                                <a:lnTo>
                                  <a:pt x="134277" y="5079"/>
                                </a:lnTo>
                                <a:lnTo>
                                  <a:pt x="142544" y="2539"/>
                                </a:lnTo>
                                <a:lnTo>
                                  <a:pt x="160286" y="0"/>
                                </a:lnTo>
                                <a:lnTo>
                                  <a:pt x="2410396" y="0"/>
                                </a:lnTo>
                                <a:lnTo>
                                  <a:pt x="2428151" y="2539"/>
                                </a:lnTo>
                                <a:lnTo>
                                  <a:pt x="2453601" y="10160"/>
                                </a:lnTo>
                                <a:lnTo>
                                  <a:pt x="2462085" y="13970"/>
                                </a:lnTo>
                                <a:lnTo>
                                  <a:pt x="2466041" y="15239"/>
                                </a:lnTo>
                                <a:lnTo>
                                  <a:pt x="170560" y="15239"/>
                                </a:lnTo>
                                <a:lnTo>
                                  <a:pt x="161886" y="16510"/>
                                </a:lnTo>
                                <a:lnTo>
                                  <a:pt x="154139" y="16510"/>
                                </a:lnTo>
                                <a:lnTo>
                                  <a:pt x="145523" y="19109"/>
                                </a:lnTo>
                                <a:lnTo>
                                  <a:pt x="145733" y="19109"/>
                                </a:lnTo>
                                <a:lnTo>
                                  <a:pt x="138663" y="20183"/>
                                </a:lnTo>
                                <a:lnTo>
                                  <a:pt x="130124" y="22860"/>
                                </a:lnTo>
                                <a:lnTo>
                                  <a:pt x="130505" y="22860"/>
                                </a:lnTo>
                                <a:lnTo>
                                  <a:pt x="122567" y="25400"/>
                                </a:lnTo>
                                <a:lnTo>
                                  <a:pt x="122935" y="25400"/>
                                </a:lnTo>
                                <a:lnTo>
                                  <a:pt x="115497" y="27834"/>
                                </a:lnTo>
                                <a:lnTo>
                                  <a:pt x="115740" y="27834"/>
                                </a:lnTo>
                                <a:lnTo>
                                  <a:pt x="107962" y="31750"/>
                                </a:lnTo>
                                <a:lnTo>
                                  <a:pt x="108318" y="31750"/>
                                </a:lnTo>
                                <a:lnTo>
                                  <a:pt x="103407" y="34289"/>
                                </a:lnTo>
                                <a:lnTo>
                                  <a:pt x="101282" y="34289"/>
                                </a:lnTo>
                                <a:lnTo>
                                  <a:pt x="95919" y="38100"/>
                                </a:lnTo>
                                <a:lnTo>
                                  <a:pt x="94462" y="38100"/>
                                </a:lnTo>
                                <a:lnTo>
                                  <a:pt x="87528" y="43179"/>
                                </a:lnTo>
                                <a:lnTo>
                                  <a:pt x="87845" y="43179"/>
                                </a:lnTo>
                                <a:lnTo>
                                  <a:pt x="82826" y="46989"/>
                                </a:lnTo>
                                <a:lnTo>
                                  <a:pt x="81457" y="46989"/>
                                </a:lnTo>
                                <a:lnTo>
                                  <a:pt x="75006" y="52070"/>
                                </a:lnTo>
                                <a:lnTo>
                                  <a:pt x="75298" y="52070"/>
                                </a:lnTo>
                                <a:lnTo>
                                  <a:pt x="69100" y="57150"/>
                                </a:lnTo>
                                <a:lnTo>
                                  <a:pt x="69380" y="57150"/>
                                </a:lnTo>
                                <a:lnTo>
                                  <a:pt x="64635" y="62229"/>
                                </a:lnTo>
                                <a:lnTo>
                                  <a:pt x="63715" y="62229"/>
                                </a:lnTo>
                                <a:lnTo>
                                  <a:pt x="58051" y="68579"/>
                                </a:lnTo>
                                <a:lnTo>
                                  <a:pt x="58305" y="68579"/>
                                </a:lnTo>
                                <a:lnTo>
                                  <a:pt x="52946" y="74929"/>
                                </a:lnTo>
                                <a:lnTo>
                                  <a:pt x="53187" y="74929"/>
                                </a:lnTo>
                                <a:lnTo>
                                  <a:pt x="49123" y="80010"/>
                                </a:lnTo>
                                <a:lnTo>
                                  <a:pt x="48336" y="80010"/>
                                </a:lnTo>
                                <a:lnTo>
                                  <a:pt x="44367" y="86360"/>
                                </a:lnTo>
                                <a:lnTo>
                                  <a:pt x="43789" y="86360"/>
                                </a:lnTo>
                                <a:lnTo>
                                  <a:pt x="39344" y="93979"/>
                                </a:lnTo>
                                <a:lnTo>
                                  <a:pt x="39547" y="93979"/>
                                </a:lnTo>
                                <a:lnTo>
                                  <a:pt x="35432" y="100329"/>
                                </a:lnTo>
                                <a:lnTo>
                                  <a:pt x="35623" y="100329"/>
                                </a:lnTo>
                                <a:lnTo>
                                  <a:pt x="31851" y="107950"/>
                                </a:lnTo>
                                <a:lnTo>
                                  <a:pt x="32016" y="107950"/>
                                </a:lnTo>
                                <a:lnTo>
                                  <a:pt x="28622" y="114236"/>
                                </a:lnTo>
                                <a:lnTo>
                                  <a:pt x="28756" y="114236"/>
                                </a:lnTo>
                                <a:lnTo>
                                  <a:pt x="26776" y="119076"/>
                                </a:lnTo>
                                <a:lnTo>
                                  <a:pt x="23253" y="129539"/>
                                </a:lnTo>
                                <a:lnTo>
                                  <a:pt x="21043" y="137160"/>
                                </a:lnTo>
                                <a:lnTo>
                                  <a:pt x="19411" y="144779"/>
                                </a:lnTo>
                                <a:lnTo>
                                  <a:pt x="19227" y="144779"/>
                                </a:lnTo>
                                <a:lnTo>
                                  <a:pt x="17779" y="153670"/>
                                </a:lnTo>
                                <a:lnTo>
                                  <a:pt x="16738" y="161289"/>
                                </a:lnTo>
                                <a:lnTo>
                                  <a:pt x="16172" y="168910"/>
                                </a:lnTo>
                                <a:lnTo>
                                  <a:pt x="16051" y="170542"/>
                                </a:lnTo>
                                <a:lnTo>
                                  <a:pt x="15875" y="177800"/>
                                </a:lnTo>
                                <a:lnTo>
                                  <a:pt x="15875" y="861060"/>
                                </a:lnTo>
                                <a:lnTo>
                                  <a:pt x="16090" y="869950"/>
                                </a:lnTo>
                                <a:lnTo>
                                  <a:pt x="16575" y="876596"/>
                                </a:lnTo>
                                <a:lnTo>
                                  <a:pt x="16646" y="877573"/>
                                </a:lnTo>
                                <a:lnTo>
                                  <a:pt x="16833" y="878827"/>
                                </a:lnTo>
                                <a:lnTo>
                                  <a:pt x="17716" y="886460"/>
                                </a:lnTo>
                                <a:lnTo>
                                  <a:pt x="19138" y="894079"/>
                                </a:lnTo>
                                <a:lnTo>
                                  <a:pt x="20954" y="901700"/>
                                </a:lnTo>
                                <a:lnTo>
                                  <a:pt x="23253" y="910589"/>
                                </a:lnTo>
                                <a:lnTo>
                                  <a:pt x="23586" y="910589"/>
                                </a:lnTo>
                                <a:lnTo>
                                  <a:pt x="25805" y="916900"/>
                                </a:lnTo>
                                <a:lnTo>
                                  <a:pt x="25676" y="916900"/>
                                </a:lnTo>
                                <a:lnTo>
                                  <a:pt x="29613" y="926840"/>
                                </a:lnTo>
                                <a:lnTo>
                                  <a:pt x="32016" y="932179"/>
                                </a:lnTo>
                                <a:lnTo>
                                  <a:pt x="31851" y="932179"/>
                                </a:lnTo>
                                <a:lnTo>
                                  <a:pt x="35623" y="939800"/>
                                </a:lnTo>
                                <a:lnTo>
                                  <a:pt x="36118" y="939800"/>
                                </a:lnTo>
                                <a:lnTo>
                                  <a:pt x="39547" y="946150"/>
                                </a:lnTo>
                                <a:lnTo>
                                  <a:pt x="39344" y="946150"/>
                                </a:lnTo>
                                <a:lnTo>
                                  <a:pt x="43789" y="952500"/>
                                </a:lnTo>
                                <a:lnTo>
                                  <a:pt x="43573" y="952500"/>
                                </a:lnTo>
                                <a:lnTo>
                                  <a:pt x="48336" y="958850"/>
                                </a:lnTo>
                                <a:lnTo>
                                  <a:pt x="48107" y="958850"/>
                                </a:lnTo>
                                <a:lnTo>
                                  <a:pt x="53187" y="965200"/>
                                </a:lnTo>
                                <a:lnTo>
                                  <a:pt x="52946" y="965200"/>
                                </a:lnTo>
                                <a:lnTo>
                                  <a:pt x="58305" y="971550"/>
                                </a:lnTo>
                                <a:lnTo>
                                  <a:pt x="59184" y="971550"/>
                                </a:lnTo>
                                <a:lnTo>
                                  <a:pt x="63715" y="976629"/>
                                </a:lnTo>
                                <a:lnTo>
                                  <a:pt x="63449" y="976629"/>
                                </a:lnTo>
                                <a:lnTo>
                                  <a:pt x="69380" y="981710"/>
                                </a:lnTo>
                                <a:lnTo>
                                  <a:pt x="69100" y="981710"/>
                                </a:lnTo>
                                <a:lnTo>
                                  <a:pt x="75298" y="986789"/>
                                </a:lnTo>
                                <a:lnTo>
                                  <a:pt x="75006" y="986789"/>
                                </a:lnTo>
                                <a:lnTo>
                                  <a:pt x="81457" y="991870"/>
                                </a:lnTo>
                                <a:lnTo>
                                  <a:pt x="81153" y="991870"/>
                                </a:lnTo>
                                <a:lnTo>
                                  <a:pt x="87845" y="996950"/>
                                </a:lnTo>
                                <a:lnTo>
                                  <a:pt x="87528" y="996950"/>
                                </a:lnTo>
                                <a:lnTo>
                                  <a:pt x="94462" y="1000760"/>
                                </a:lnTo>
                                <a:lnTo>
                                  <a:pt x="94132" y="1000760"/>
                                </a:lnTo>
                                <a:lnTo>
                                  <a:pt x="101282" y="1004570"/>
                                </a:lnTo>
                                <a:lnTo>
                                  <a:pt x="100952" y="1004570"/>
                                </a:lnTo>
                                <a:lnTo>
                                  <a:pt x="108318" y="1008379"/>
                                </a:lnTo>
                                <a:lnTo>
                                  <a:pt x="107962" y="1008379"/>
                                </a:lnTo>
                                <a:lnTo>
                                  <a:pt x="114408" y="1010543"/>
                                </a:lnTo>
                                <a:lnTo>
                                  <a:pt x="122916" y="1014729"/>
                                </a:lnTo>
                                <a:lnTo>
                                  <a:pt x="122567" y="1014729"/>
                                </a:lnTo>
                                <a:lnTo>
                                  <a:pt x="130159" y="1017159"/>
                                </a:lnTo>
                                <a:lnTo>
                                  <a:pt x="130496" y="1017328"/>
                                </a:lnTo>
                                <a:lnTo>
                                  <a:pt x="137366" y="1018392"/>
                                </a:lnTo>
                                <a:lnTo>
                                  <a:pt x="145745" y="1020969"/>
                                </a:lnTo>
                                <a:lnTo>
                                  <a:pt x="146104" y="1021138"/>
                                </a:lnTo>
                                <a:lnTo>
                                  <a:pt x="154139" y="1022350"/>
                                </a:lnTo>
                                <a:lnTo>
                                  <a:pt x="153733" y="1022350"/>
                                </a:lnTo>
                                <a:lnTo>
                                  <a:pt x="162293" y="1023620"/>
                                </a:lnTo>
                                <a:lnTo>
                                  <a:pt x="2467131" y="1023620"/>
                                </a:lnTo>
                                <a:lnTo>
                                  <a:pt x="2462085" y="1026160"/>
                                </a:lnTo>
                                <a:lnTo>
                                  <a:pt x="2453601" y="1029970"/>
                                </a:lnTo>
                                <a:lnTo>
                                  <a:pt x="2437180" y="1035050"/>
                                </a:lnTo>
                                <a:lnTo>
                                  <a:pt x="2436799" y="1035050"/>
                                </a:lnTo>
                                <a:lnTo>
                                  <a:pt x="2428532" y="1036320"/>
                                </a:lnTo>
                                <a:lnTo>
                                  <a:pt x="2401722" y="1040129"/>
                                </a:lnTo>
                                <a:close/>
                              </a:path>
                              <a:path w="2571115" h="1040130">
                                <a:moveTo>
                                  <a:pt x="2473941" y="19109"/>
                                </a:moveTo>
                                <a:lnTo>
                                  <a:pt x="2425552" y="19109"/>
                                </a:lnTo>
                                <a:lnTo>
                                  <a:pt x="2416937" y="16510"/>
                                </a:lnTo>
                                <a:lnTo>
                                  <a:pt x="2409190" y="16510"/>
                                </a:lnTo>
                                <a:lnTo>
                                  <a:pt x="2400515" y="15239"/>
                                </a:lnTo>
                                <a:lnTo>
                                  <a:pt x="2466041" y="15239"/>
                                </a:lnTo>
                                <a:lnTo>
                                  <a:pt x="2469997" y="16510"/>
                                </a:lnTo>
                                <a:lnTo>
                                  <a:pt x="2473941" y="19109"/>
                                </a:lnTo>
                                <a:close/>
                              </a:path>
                              <a:path w="2571115" h="1040130">
                                <a:moveTo>
                                  <a:pt x="145728" y="19109"/>
                                </a:moveTo>
                                <a:lnTo>
                                  <a:pt x="145523" y="19109"/>
                                </a:lnTo>
                                <a:lnTo>
                                  <a:pt x="146080" y="18941"/>
                                </a:lnTo>
                                <a:lnTo>
                                  <a:pt x="145728" y="19109"/>
                                </a:lnTo>
                                <a:close/>
                              </a:path>
                              <a:path w="2571115" h="1040130">
                                <a:moveTo>
                                  <a:pt x="2488656" y="27834"/>
                                </a:moveTo>
                                <a:lnTo>
                                  <a:pt x="2455579" y="27834"/>
                                </a:lnTo>
                                <a:lnTo>
                                  <a:pt x="2448140" y="25400"/>
                                </a:lnTo>
                                <a:lnTo>
                                  <a:pt x="2448509" y="25400"/>
                                </a:lnTo>
                                <a:lnTo>
                                  <a:pt x="2440571" y="22860"/>
                                </a:lnTo>
                                <a:lnTo>
                                  <a:pt x="2440952" y="22860"/>
                                </a:lnTo>
                                <a:lnTo>
                                  <a:pt x="2432337" y="20183"/>
                                </a:lnTo>
                                <a:lnTo>
                                  <a:pt x="2425348" y="19109"/>
                                </a:lnTo>
                                <a:lnTo>
                                  <a:pt x="2424996" y="18941"/>
                                </a:lnTo>
                                <a:lnTo>
                                  <a:pt x="2425552" y="19109"/>
                                </a:lnTo>
                                <a:lnTo>
                                  <a:pt x="2473941" y="19109"/>
                                </a:lnTo>
                                <a:lnTo>
                                  <a:pt x="2477706" y="21589"/>
                                </a:lnTo>
                                <a:lnTo>
                                  <a:pt x="2485186" y="25400"/>
                                </a:lnTo>
                                <a:lnTo>
                                  <a:pt x="2488656" y="27834"/>
                                </a:lnTo>
                                <a:close/>
                              </a:path>
                              <a:path w="2571115" h="1040130">
                                <a:moveTo>
                                  <a:pt x="115740" y="27834"/>
                                </a:moveTo>
                                <a:lnTo>
                                  <a:pt x="115497" y="27834"/>
                                </a:lnTo>
                                <a:lnTo>
                                  <a:pt x="116193" y="27607"/>
                                </a:lnTo>
                                <a:lnTo>
                                  <a:pt x="115740" y="27834"/>
                                </a:lnTo>
                                <a:close/>
                              </a:path>
                              <a:path w="2571115" h="1040130">
                                <a:moveTo>
                                  <a:pt x="2470124" y="35560"/>
                                </a:moveTo>
                                <a:lnTo>
                                  <a:pt x="2462758" y="31750"/>
                                </a:lnTo>
                                <a:lnTo>
                                  <a:pt x="2463114" y="31750"/>
                                </a:lnTo>
                                <a:lnTo>
                                  <a:pt x="2454883" y="27607"/>
                                </a:lnTo>
                                <a:lnTo>
                                  <a:pt x="2455579" y="27834"/>
                                </a:lnTo>
                                <a:lnTo>
                                  <a:pt x="2488656" y="27834"/>
                                </a:lnTo>
                                <a:lnTo>
                                  <a:pt x="2492425" y="30479"/>
                                </a:lnTo>
                                <a:lnTo>
                                  <a:pt x="2497683" y="34289"/>
                                </a:lnTo>
                                <a:lnTo>
                                  <a:pt x="2469794" y="34289"/>
                                </a:lnTo>
                                <a:lnTo>
                                  <a:pt x="2470124" y="35560"/>
                                </a:lnTo>
                                <a:close/>
                              </a:path>
                              <a:path w="2571115" h="1040130">
                                <a:moveTo>
                                  <a:pt x="100952" y="35560"/>
                                </a:moveTo>
                                <a:lnTo>
                                  <a:pt x="101282" y="34289"/>
                                </a:lnTo>
                                <a:lnTo>
                                  <a:pt x="103407" y="34289"/>
                                </a:lnTo>
                                <a:lnTo>
                                  <a:pt x="100952" y="35560"/>
                                </a:lnTo>
                                <a:close/>
                              </a:path>
                              <a:path w="2571115" h="1040130">
                                <a:moveTo>
                                  <a:pt x="2476944" y="39370"/>
                                </a:moveTo>
                                <a:lnTo>
                                  <a:pt x="2469794" y="34289"/>
                                </a:lnTo>
                                <a:lnTo>
                                  <a:pt x="2497683" y="34289"/>
                                </a:lnTo>
                                <a:lnTo>
                                  <a:pt x="2499436" y="35560"/>
                                </a:lnTo>
                                <a:lnTo>
                                  <a:pt x="2502808" y="38100"/>
                                </a:lnTo>
                                <a:lnTo>
                                  <a:pt x="2476614" y="38100"/>
                                </a:lnTo>
                                <a:lnTo>
                                  <a:pt x="2476944" y="39370"/>
                                </a:lnTo>
                                <a:close/>
                              </a:path>
                              <a:path w="2571115" h="1040130">
                                <a:moveTo>
                                  <a:pt x="94132" y="39370"/>
                                </a:moveTo>
                                <a:lnTo>
                                  <a:pt x="94462" y="38100"/>
                                </a:lnTo>
                                <a:lnTo>
                                  <a:pt x="95919" y="38100"/>
                                </a:lnTo>
                                <a:lnTo>
                                  <a:pt x="94132" y="39370"/>
                                </a:lnTo>
                                <a:close/>
                              </a:path>
                              <a:path w="2571115" h="1040130">
                                <a:moveTo>
                                  <a:pt x="2489923" y="48260"/>
                                </a:moveTo>
                                <a:lnTo>
                                  <a:pt x="2483231" y="43179"/>
                                </a:lnTo>
                                <a:lnTo>
                                  <a:pt x="2483548" y="43179"/>
                                </a:lnTo>
                                <a:lnTo>
                                  <a:pt x="2476614" y="38100"/>
                                </a:lnTo>
                                <a:lnTo>
                                  <a:pt x="2502808" y="38100"/>
                                </a:lnTo>
                                <a:lnTo>
                                  <a:pt x="2506179" y="40639"/>
                                </a:lnTo>
                                <a:lnTo>
                                  <a:pt x="2512656" y="45720"/>
                                </a:lnTo>
                                <a:lnTo>
                                  <a:pt x="2513896" y="46989"/>
                                </a:lnTo>
                                <a:lnTo>
                                  <a:pt x="2489619" y="46989"/>
                                </a:lnTo>
                                <a:lnTo>
                                  <a:pt x="2489923" y="48260"/>
                                </a:lnTo>
                                <a:close/>
                              </a:path>
                              <a:path w="2571115" h="1040130">
                                <a:moveTo>
                                  <a:pt x="81153" y="48260"/>
                                </a:moveTo>
                                <a:lnTo>
                                  <a:pt x="81457" y="46989"/>
                                </a:lnTo>
                                <a:lnTo>
                                  <a:pt x="82826" y="46989"/>
                                </a:lnTo>
                                <a:lnTo>
                                  <a:pt x="81153" y="48260"/>
                                </a:lnTo>
                                <a:close/>
                              </a:path>
                              <a:path w="2571115" h="1040130">
                                <a:moveTo>
                                  <a:pt x="2507627" y="63500"/>
                                </a:moveTo>
                                <a:lnTo>
                                  <a:pt x="2501696" y="57150"/>
                                </a:lnTo>
                                <a:lnTo>
                                  <a:pt x="2501976" y="57150"/>
                                </a:lnTo>
                                <a:lnTo>
                                  <a:pt x="2495778" y="52070"/>
                                </a:lnTo>
                                <a:lnTo>
                                  <a:pt x="2496070" y="52070"/>
                                </a:lnTo>
                                <a:lnTo>
                                  <a:pt x="2489619" y="46989"/>
                                </a:lnTo>
                                <a:lnTo>
                                  <a:pt x="2513896" y="46989"/>
                                </a:lnTo>
                                <a:lnTo>
                                  <a:pt x="2518854" y="52070"/>
                                </a:lnTo>
                                <a:lnTo>
                                  <a:pt x="2524760" y="58420"/>
                                </a:lnTo>
                                <a:lnTo>
                                  <a:pt x="2528128" y="62229"/>
                                </a:lnTo>
                                <a:lnTo>
                                  <a:pt x="2507361" y="62229"/>
                                </a:lnTo>
                                <a:lnTo>
                                  <a:pt x="2507627" y="63500"/>
                                </a:lnTo>
                                <a:close/>
                              </a:path>
                              <a:path w="2571115" h="1040130">
                                <a:moveTo>
                                  <a:pt x="63449" y="63500"/>
                                </a:moveTo>
                                <a:lnTo>
                                  <a:pt x="63715" y="62229"/>
                                </a:lnTo>
                                <a:lnTo>
                                  <a:pt x="64635" y="62229"/>
                                </a:lnTo>
                                <a:lnTo>
                                  <a:pt x="63449" y="63500"/>
                                </a:lnTo>
                                <a:close/>
                              </a:path>
                              <a:path w="2571115" h="1040130">
                                <a:moveTo>
                                  <a:pt x="2522969" y="81279"/>
                                </a:moveTo>
                                <a:lnTo>
                                  <a:pt x="2517889" y="74929"/>
                                </a:lnTo>
                                <a:lnTo>
                                  <a:pt x="2518130" y="74929"/>
                                </a:lnTo>
                                <a:lnTo>
                                  <a:pt x="2512771" y="68579"/>
                                </a:lnTo>
                                <a:lnTo>
                                  <a:pt x="2513025" y="68579"/>
                                </a:lnTo>
                                <a:lnTo>
                                  <a:pt x="2507361" y="62229"/>
                                </a:lnTo>
                                <a:lnTo>
                                  <a:pt x="2528128" y="62229"/>
                                </a:lnTo>
                                <a:lnTo>
                                  <a:pt x="2530373" y="64770"/>
                                </a:lnTo>
                                <a:lnTo>
                                  <a:pt x="2535669" y="71120"/>
                                </a:lnTo>
                                <a:lnTo>
                                  <a:pt x="2540647" y="78739"/>
                                </a:lnTo>
                                <a:lnTo>
                                  <a:pt x="2541577" y="80010"/>
                                </a:lnTo>
                                <a:lnTo>
                                  <a:pt x="2522740" y="80010"/>
                                </a:lnTo>
                                <a:lnTo>
                                  <a:pt x="2522969" y="81279"/>
                                </a:lnTo>
                                <a:close/>
                              </a:path>
                              <a:path w="2571115" h="1040130">
                                <a:moveTo>
                                  <a:pt x="48107" y="81279"/>
                                </a:moveTo>
                                <a:lnTo>
                                  <a:pt x="48336" y="80010"/>
                                </a:lnTo>
                                <a:lnTo>
                                  <a:pt x="49123" y="80010"/>
                                </a:lnTo>
                                <a:lnTo>
                                  <a:pt x="48107" y="81279"/>
                                </a:lnTo>
                                <a:close/>
                              </a:path>
                              <a:path w="2571115" h="1040130">
                                <a:moveTo>
                                  <a:pt x="2527503" y="87629"/>
                                </a:moveTo>
                                <a:lnTo>
                                  <a:pt x="2522740" y="80010"/>
                                </a:lnTo>
                                <a:lnTo>
                                  <a:pt x="2541577" y="80010"/>
                                </a:lnTo>
                                <a:lnTo>
                                  <a:pt x="2545295" y="85089"/>
                                </a:lnTo>
                                <a:lnTo>
                                  <a:pt x="2545981" y="86360"/>
                                </a:lnTo>
                                <a:lnTo>
                                  <a:pt x="2527287" y="86360"/>
                                </a:lnTo>
                                <a:lnTo>
                                  <a:pt x="2527503" y="87629"/>
                                </a:lnTo>
                                <a:close/>
                              </a:path>
                              <a:path w="2571115" h="1040130">
                                <a:moveTo>
                                  <a:pt x="43573" y="87629"/>
                                </a:moveTo>
                                <a:lnTo>
                                  <a:pt x="43789" y="86360"/>
                                </a:lnTo>
                                <a:lnTo>
                                  <a:pt x="44367" y="86360"/>
                                </a:lnTo>
                                <a:lnTo>
                                  <a:pt x="43573" y="87629"/>
                                </a:lnTo>
                                <a:close/>
                              </a:path>
                              <a:path w="2571115" h="1040130">
                                <a:moveTo>
                                  <a:pt x="2559205" y="114236"/>
                                </a:moveTo>
                                <a:lnTo>
                                  <a:pt x="2542454" y="114236"/>
                                </a:lnTo>
                                <a:lnTo>
                                  <a:pt x="2539060" y="107950"/>
                                </a:lnTo>
                                <a:lnTo>
                                  <a:pt x="2539225" y="107950"/>
                                </a:lnTo>
                                <a:lnTo>
                                  <a:pt x="2535453" y="100329"/>
                                </a:lnTo>
                                <a:lnTo>
                                  <a:pt x="2535643" y="100329"/>
                                </a:lnTo>
                                <a:lnTo>
                                  <a:pt x="2531529" y="93979"/>
                                </a:lnTo>
                                <a:lnTo>
                                  <a:pt x="2531732" y="93979"/>
                                </a:lnTo>
                                <a:lnTo>
                                  <a:pt x="2527287" y="86360"/>
                                </a:lnTo>
                                <a:lnTo>
                                  <a:pt x="2545981" y="86360"/>
                                </a:lnTo>
                                <a:lnTo>
                                  <a:pt x="2553525" y="100329"/>
                                </a:lnTo>
                                <a:lnTo>
                                  <a:pt x="2557106" y="109220"/>
                                </a:lnTo>
                                <a:lnTo>
                                  <a:pt x="2559205" y="114236"/>
                                </a:lnTo>
                                <a:close/>
                              </a:path>
                              <a:path w="2571115" h="1040130">
                                <a:moveTo>
                                  <a:pt x="28756" y="114236"/>
                                </a:moveTo>
                                <a:lnTo>
                                  <a:pt x="28622" y="114236"/>
                                </a:lnTo>
                                <a:lnTo>
                                  <a:pt x="29175" y="113211"/>
                                </a:lnTo>
                                <a:lnTo>
                                  <a:pt x="28756" y="114236"/>
                                </a:lnTo>
                                <a:close/>
                              </a:path>
                              <a:path w="2571115" h="1040130">
                                <a:moveTo>
                                  <a:pt x="2564130" y="910589"/>
                                </a:moveTo>
                                <a:lnTo>
                                  <a:pt x="2547823" y="910589"/>
                                </a:lnTo>
                                <a:lnTo>
                                  <a:pt x="2551861" y="894079"/>
                                </a:lnTo>
                                <a:lnTo>
                                  <a:pt x="2553296" y="886460"/>
                                </a:lnTo>
                                <a:lnTo>
                                  <a:pt x="2554388" y="877573"/>
                                </a:lnTo>
                                <a:lnTo>
                                  <a:pt x="2554501" y="876596"/>
                                </a:lnTo>
                                <a:lnTo>
                                  <a:pt x="2554893" y="871220"/>
                                </a:lnTo>
                                <a:lnTo>
                                  <a:pt x="2554986" y="869950"/>
                                </a:lnTo>
                                <a:lnTo>
                                  <a:pt x="2555201" y="861060"/>
                                </a:lnTo>
                                <a:lnTo>
                                  <a:pt x="2555201" y="177800"/>
                                </a:lnTo>
                                <a:lnTo>
                                  <a:pt x="2555025" y="170542"/>
                                </a:lnTo>
                                <a:lnTo>
                                  <a:pt x="2554389" y="161289"/>
                                </a:lnTo>
                                <a:lnTo>
                                  <a:pt x="2553360" y="153670"/>
                                </a:lnTo>
                                <a:lnTo>
                                  <a:pt x="2551861" y="144779"/>
                                </a:lnTo>
                                <a:lnTo>
                                  <a:pt x="2551678" y="144779"/>
                                </a:lnTo>
                                <a:lnTo>
                                  <a:pt x="2550121" y="137160"/>
                                </a:lnTo>
                                <a:lnTo>
                                  <a:pt x="2547937" y="129539"/>
                                </a:lnTo>
                                <a:lnTo>
                                  <a:pt x="2546151" y="124460"/>
                                </a:lnTo>
                                <a:lnTo>
                                  <a:pt x="2545367" y="121876"/>
                                </a:lnTo>
                                <a:lnTo>
                                  <a:pt x="2541918" y="113211"/>
                                </a:lnTo>
                                <a:lnTo>
                                  <a:pt x="2542454" y="114236"/>
                                </a:lnTo>
                                <a:lnTo>
                                  <a:pt x="2559205" y="114236"/>
                                </a:lnTo>
                                <a:lnTo>
                                  <a:pt x="2560294" y="116839"/>
                                </a:lnTo>
                                <a:lnTo>
                                  <a:pt x="2562974" y="124460"/>
                                </a:lnTo>
                                <a:lnTo>
                                  <a:pt x="2563101" y="125729"/>
                                </a:lnTo>
                                <a:lnTo>
                                  <a:pt x="2565501" y="133350"/>
                                </a:lnTo>
                                <a:lnTo>
                                  <a:pt x="2567406" y="142239"/>
                                </a:lnTo>
                                <a:lnTo>
                                  <a:pt x="2567856" y="144779"/>
                                </a:lnTo>
                                <a:lnTo>
                                  <a:pt x="2551861" y="144779"/>
                                </a:lnTo>
                                <a:lnTo>
                                  <a:pt x="2551936" y="146031"/>
                                </a:lnTo>
                                <a:lnTo>
                                  <a:pt x="2568078" y="146031"/>
                                </a:lnTo>
                                <a:lnTo>
                                  <a:pt x="2568981" y="151129"/>
                                </a:lnTo>
                                <a:lnTo>
                                  <a:pt x="2570137" y="160020"/>
                                </a:lnTo>
                                <a:lnTo>
                                  <a:pt x="2570835" y="168910"/>
                                </a:lnTo>
                                <a:lnTo>
                                  <a:pt x="2571076" y="177800"/>
                                </a:lnTo>
                                <a:lnTo>
                                  <a:pt x="2571076" y="861060"/>
                                </a:lnTo>
                                <a:lnTo>
                                  <a:pt x="2570848" y="869950"/>
                                </a:lnTo>
                                <a:lnTo>
                                  <a:pt x="2570835" y="871220"/>
                                </a:lnTo>
                                <a:lnTo>
                                  <a:pt x="2570369" y="876596"/>
                                </a:lnTo>
                                <a:lnTo>
                                  <a:pt x="2570285" y="877573"/>
                                </a:lnTo>
                                <a:lnTo>
                                  <a:pt x="2570176" y="878827"/>
                                </a:lnTo>
                                <a:lnTo>
                                  <a:pt x="2569044" y="889000"/>
                                </a:lnTo>
                                <a:lnTo>
                                  <a:pt x="2567482" y="896620"/>
                                </a:lnTo>
                                <a:lnTo>
                                  <a:pt x="2565501" y="905510"/>
                                </a:lnTo>
                                <a:lnTo>
                                  <a:pt x="2564130" y="910589"/>
                                </a:lnTo>
                                <a:close/>
                              </a:path>
                              <a:path w="2571115" h="1040130">
                                <a:moveTo>
                                  <a:pt x="19142" y="146031"/>
                                </a:moveTo>
                                <a:lnTo>
                                  <a:pt x="19227" y="144779"/>
                                </a:lnTo>
                                <a:lnTo>
                                  <a:pt x="19411" y="144779"/>
                                </a:lnTo>
                                <a:lnTo>
                                  <a:pt x="19142" y="146031"/>
                                </a:lnTo>
                                <a:close/>
                              </a:path>
                              <a:path w="2571115" h="1040130">
                                <a:moveTo>
                                  <a:pt x="23586" y="910589"/>
                                </a:moveTo>
                                <a:lnTo>
                                  <a:pt x="23253" y="910589"/>
                                </a:lnTo>
                                <a:lnTo>
                                  <a:pt x="23139" y="909320"/>
                                </a:lnTo>
                                <a:lnTo>
                                  <a:pt x="23586" y="910589"/>
                                </a:lnTo>
                                <a:close/>
                              </a:path>
                              <a:path w="2571115" h="1040130">
                                <a:moveTo>
                                  <a:pt x="2552702" y="939800"/>
                                </a:moveTo>
                                <a:lnTo>
                                  <a:pt x="2535453" y="939800"/>
                                </a:lnTo>
                                <a:lnTo>
                                  <a:pt x="2539225" y="932179"/>
                                </a:lnTo>
                                <a:lnTo>
                                  <a:pt x="2539060" y="932179"/>
                                </a:lnTo>
                                <a:lnTo>
                                  <a:pt x="2541463" y="926840"/>
                                </a:lnTo>
                                <a:lnTo>
                                  <a:pt x="2542378" y="924560"/>
                                </a:lnTo>
                                <a:lnTo>
                                  <a:pt x="2543709" y="921341"/>
                                </a:lnTo>
                                <a:lnTo>
                                  <a:pt x="2547937" y="909320"/>
                                </a:lnTo>
                                <a:lnTo>
                                  <a:pt x="2547823" y="910589"/>
                                </a:lnTo>
                                <a:lnTo>
                                  <a:pt x="2564130" y="910589"/>
                                </a:lnTo>
                                <a:lnTo>
                                  <a:pt x="2563101" y="914400"/>
                                </a:lnTo>
                                <a:lnTo>
                                  <a:pt x="2560294" y="922020"/>
                                </a:lnTo>
                                <a:lnTo>
                                  <a:pt x="2556954" y="930910"/>
                                </a:lnTo>
                                <a:lnTo>
                                  <a:pt x="2553360" y="938529"/>
                                </a:lnTo>
                                <a:lnTo>
                                  <a:pt x="2552702" y="939800"/>
                                </a:lnTo>
                                <a:close/>
                              </a:path>
                              <a:path w="2571115" h="1040130">
                                <a:moveTo>
                                  <a:pt x="26743" y="919567"/>
                                </a:moveTo>
                                <a:lnTo>
                                  <a:pt x="25676" y="916900"/>
                                </a:lnTo>
                                <a:lnTo>
                                  <a:pt x="25805" y="916900"/>
                                </a:lnTo>
                                <a:lnTo>
                                  <a:pt x="26743" y="919567"/>
                                </a:lnTo>
                                <a:close/>
                              </a:path>
                              <a:path w="2571115" h="1040130">
                                <a:moveTo>
                                  <a:pt x="36118" y="939800"/>
                                </a:moveTo>
                                <a:lnTo>
                                  <a:pt x="35623" y="939800"/>
                                </a:lnTo>
                                <a:lnTo>
                                  <a:pt x="35432" y="938529"/>
                                </a:lnTo>
                                <a:lnTo>
                                  <a:pt x="36118" y="939800"/>
                                </a:lnTo>
                                <a:close/>
                              </a:path>
                              <a:path w="2571115" h="1040130">
                                <a:moveTo>
                                  <a:pt x="2533317" y="971550"/>
                                </a:moveTo>
                                <a:lnTo>
                                  <a:pt x="2512771" y="971550"/>
                                </a:lnTo>
                                <a:lnTo>
                                  <a:pt x="2518130" y="965200"/>
                                </a:lnTo>
                                <a:lnTo>
                                  <a:pt x="2517889" y="965200"/>
                                </a:lnTo>
                                <a:lnTo>
                                  <a:pt x="2522969" y="958850"/>
                                </a:lnTo>
                                <a:lnTo>
                                  <a:pt x="2522740" y="958850"/>
                                </a:lnTo>
                                <a:lnTo>
                                  <a:pt x="2527503" y="952500"/>
                                </a:lnTo>
                                <a:lnTo>
                                  <a:pt x="2527287" y="952500"/>
                                </a:lnTo>
                                <a:lnTo>
                                  <a:pt x="2531732" y="946150"/>
                                </a:lnTo>
                                <a:lnTo>
                                  <a:pt x="2531529" y="946150"/>
                                </a:lnTo>
                                <a:lnTo>
                                  <a:pt x="2535643" y="938529"/>
                                </a:lnTo>
                                <a:lnTo>
                                  <a:pt x="2535453" y="939800"/>
                                </a:lnTo>
                                <a:lnTo>
                                  <a:pt x="2552702" y="939800"/>
                                </a:lnTo>
                                <a:lnTo>
                                  <a:pt x="2549410" y="946150"/>
                                </a:lnTo>
                                <a:lnTo>
                                  <a:pt x="2545092" y="953770"/>
                                </a:lnTo>
                                <a:lnTo>
                                  <a:pt x="2540431" y="961389"/>
                                </a:lnTo>
                                <a:lnTo>
                                  <a:pt x="2535440" y="969010"/>
                                </a:lnTo>
                                <a:lnTo>
                                  <a:pt x="2533317" y="971550"/>
                                </a:lnTo>
                                <a:close/>
                              </a:path>
                              <a:path w="2571115" h="1040130">
                                <a:moveTo>
                                  <a:pt x="59184" y="971550"/>
                                </a:moveTo>
                                <a:lnTo>
                                  <a:pt x="58305" y="971550"/>
                                </a:lnTo>
                                <a:lnTo>
                                  <a:pt x="58051" y="970279"/>
                                </a:lnTo>
                                <a:lnTo>
                                  <a:pt x="59184" y="971550"/>
                                </a:lnTo>
                                <a:close/>
                              </a:path>
                              <a:path w="2571115" h="1040130">
                                <a:moveTo>
                                  <a:pt x="2462101" y="1008719"/>
                                </a:moveTo>
                                <a:lnTo>
                                  <a:pt x="2470124" y="1004570"/>
                                </a:lnTo>
                                <a:lnTo>
                                  <a:pt x="2469794" y="1004570"/>
                                </a:lnTo>
                                <a:lnTo>
                                  <a:pt x="2476944" y="1000760"/>
                                </a:lnTo>
                                <a:lnTo>
                                  <a:pt x="2476614" y="1000760"/>
                                </a:lnTo>
                                <a:lnTo>
                                  <a:pt x="2483548" y="996950"/>
                                </a:lnTo>
                                <a:lnTo>
                                  <a:pt x="2483231" y="996950"/>
                                </a:lnTo>
                                <a:lnTo>
                                  <a:pt x="2489923" y="991870"/>
                                </a:lnTo>
                                <a:lnTo>
                                  <a:pt x="2489619" y="991870"/>
                                </a:lnTo>
                                <a:lnTo>
                                  <a:pt x="2496070" y="986789"/>
                                </a:lnTo>
                                <a:lnTo>
                                  <a:pt x="2495778" y="986789"/>
                                </a:lnTo>
                                <a:lnTo>
                                  <a:pt x="2501976" y="981710"/>
                                </a:lnTo>
                                <a:lnTo>
                                  <a:pt x="2501696" y="981710"/>
                                </a:lnTo>
                                <a:lnTo>
                                  <a:pt x="2507627" y="976629"/>
                                </a:lnTo>
                                <a:lnTo>
                                  <a:pt x="2507361" y="976629"/>
                                </a:lnTo>
                                <a:lnTo>
                                  <a:pt x="2513025" y="970279"/>
                                </a:lnTo>
                                <a:lnTo>
                                  <a:pt x="2512771" y="971550"/>
                                </a:lnTo>
                                <a:lnTo>
                                  <a:pt x="2533317" y="971550"/>
                                </a:lnTo>
                                <a:lnTo>
                                  <a:pt x="2530132" y="975360"/>
                                </a:lnTo>
                                <a:lnTo>
                                  <a:pt x="2499131" y="1004570"/>
                                </a:lnTo>
                                <a:lnTo>
                                  <a:pt x="2493864" y="1008379"/>
                                </a:lnTo>
                                <a:lnTo>
                                  <a:pt x="2463114" y="1008379"/>
                                </a:lnTo>
                                <a:lnTo>
                                  <a:pt x="2462101" y="1008719"/>
                                </a:lnTo>
                                <a:close/>
                              </a:path>
                              <a:path w="2571115" h="1040130">
                                <a:moveTo>
                                  <a:pt x="108975" y="1008719"/>
                                </a:moveTo>
                                <a:lnTo>
                                  <a:pt x="107962" y="1008379"/>
                                </a:lnTo>
                                <a:lnTo>
                                  <a:pt x="108318" y="1008379"/>
                                </a:lnTo>
                                <a:lnTo>
                                  <a:pt x="108975" y="1008719"/>
                                </a:lnTo>
                                <a:close/>
                              </a:path>
                              <a:path w="2571115" h="1040130">
                                <a:moveTo>
                                  <a:pt x="2467131" y="1023620"/>
                                </a:moveTo>
                                <a:lnTo>
                                  <a:pt x="2408783" y="1023620"/>
                                </a:lnTo>
                                <a:lnTo>
                                  <a:pt x="2417343" y="1022350"/>
                                </a:lnTo>
                                <a:lnTo>
                                  <a:pt x="2416937" y="1022350"/>
                                </a:lnTo>
                                <a:lnTo>
                                  <a:pt x="2424972" y="1021138"/>
                                </a:lnTo>
                                <a:lnTo>
                                  <a:pt x="2425322" y="1020969"/>
                                </a:lnTo>
                                <a:lnTo>
                                  <a:pt x="2433791" y="1018392"/>
                                </a:lnTo>
                                <a:lnTo>
                                  <a:pt x="2440580" y="1017328"/>
                                </a:lnTo>
                                <a:lnTo>
                                  <a:pt x="2440919" y="1017159"/>
                                </a:lnTo>
                                <a:lnTo>
                                  <a:pt x="2448509" y="1014729"/>
                                </a:lnTo>
                                <a:lnTo>
                                  <a:pt x="2448139" y="1014729"/>
                                </a:lnTo>
                                <a:lnTo>
                                  <a:pt x="2456668" y="1010543"/>
                                </a:lnTo>
                                <a:lnTo>
                                  <a:pt x="2463114" y="1008379"/>
                                </a:lnTo>
                                <a:lnTo>
                                  <a:pt x="2493864" y="1008379"/>
                                </a:lnTo>
                                <a:lnTo>
                                  <a:pt x="2492108" y="1009650"/>
                                </a:lnTo>
                                <a:lnTo>
                                  <a:pt x="2484856" y="1014729"/>
                                </a:lnTo>
                                <a:lnTo>
                                  <a:pt x="2448509" y="1014729"/>
                                </a:lnTo>
                                <a:lnTo>
                                  <a:pt x="2447534" y="1015049"/>
                                </a:lnTo>
                                <a:lnTo>
                                  <a:pt x="2484228" y="1015049"/>
                                </a:lnTo>
                                <a:lnTo>
                                  <a:pt x="2477653" y="1018392"/>
                                </a:lnTo>
                                <a:lnTo>
                                  <a:pt x="2467131" y="1023620"/>
                                </a:lnTo>
                                <a:close/>
                              </a:path>
                              <a:path w="2571115" h="1040130">
                                <a:moveTo>
                                  <a:pt x="123565" y="1015049"/>
                                </a:moveTo>
                                <a:lnTo>
                                  <a:pt x="122567" y="1014729"/>
                                </a:lnTo>
                                <a:lnTo>
                                  <a:pt x="122916" y="1014729"/>
                                </a:lnTo>
                                <a:lnTo>
                                  <a:pt x="123565" y="1015049"/>
                                </a:lnTo>
                                <a:close/>
                              </a:path>
                              <a:path w="2571115" h="1040130">
                                <a:moveTo>
                                  <a:pt x="130687" y="1017328"/>
                                </a:moveTo>
                                <a:lnTo>
                                  <a:pt x="130496" y="1017328"/>
                                </a:lnTo>
                                <a:lnTo>
                                  <a:pt x="130159" y="1017159"/>
                                </a:lnTo>
                                <a:lnTo>
                                  <a:pt x="130687" y="1017328"/>
                                </a:lnTo>
                                <a:close/>
                              </a:path>
                              <a:path w="2571115" h="1040130">
                                <a:moveTo>
                                  <a:pt x="2440580" y="1017328"/>
                                </a:moveTo>
                                <a:lnTo>
                                  <a:pt x="2440390" y="1017328"/>
                                </a:lnTo>
                                <a:lnTo>
                                  <a:pt x="2440919" y="1017159"/>
                                </a:lnTo>
                                <a:lnTo>
                                  <a:pt x="2440580" y="1017328"/>
                                </a:lnTo>
                                <a:close/>
                              </a:path>
                              <a:path w="2571115" h="1040130">
                                <a:moveTo>
                                  <a:pt x="146293" y="1021138"/>
                                </a:moveTo>
                                <a:lnTo>
                                  <a:pt x="146104" y="1021138"/>
                                </a:lnTo>
                                <a:lnTo>
                                  <a:pt x="145753" y="1020969"/>
                                </a:lnTo>
                                <a:lnTo>
                                  <a:pt x="146293" y="1021138"/>
                                </a:lnTo>
                                <a:close/>
                              </a:path>
                              <a:path w="2571115" h="1040130">
                                <a:moveTo>
                                  <a:pt x="2424972" y="1021138"/>
                                </a:moveTo>
                                <a:lnTo>
                                  <a:pt x="2424774" y="1021138"/>
                                </a:lnTo>
                                <a:lnTo>
                                  <a:pt x="2425323" y="1020969"/>
                                </a:lnTo>
                                <a:lnTo>
                                  <a:pt x="2424972" y="1021138"/>
                                </a:lnTo>
                                <a:close/>
                              </a:path>
                            </a:pathLst>
                          </a:custGeom>
                          <a:solidFill>
                            <a:srgbClr val="808080"/>
                          </a:solidFill>
                        </wps:spPr>
                        <wps:bodyPr wrap="square" lIns="0" tIns="0" rIns="0" bIns="0" rtlCol="0">
                          <a:noAutofit/>
                        </wps:bodyPr>
                      </wps:wsp>
                      <wps:wsp>
                        <wps:cNvPr id="23" name="Textbox 23"/>
                        <wps:cNvSpPr txBox="1"/>
                        <wps:spPr>
                          <a:xfrm>
                            <a:off x="594931" y="541839"/>
                            <a:ext cx="1363345" cy="132715"/>
                          </a:xfrm>
                          <a:prstGeom prst="rect">
                            <a:avLst/>
                          </a:prstGeom>
                        </wps:spPr>
                        <wps:txbx>
                          <w:txbxContent>
                            <w:p w14:paraId="6E17A889">
                              <w:pPr>
                                <w:spacing w:before="0" w:line="209" w:lineRule="exact"/>
                                <w:ind w:left="0" w:right="0" w:firstLine="0"/>
                                <w:jc w:val="left"/>
                                <w:rPr>
                                  <w:sz w:val="21"/>
                                </w:rPr>
                              </w:pPr>
                              <w:r>
                                <w:rPr>
                                  <w:spacing w:val="-1"/>
                                  <w:sz w:val="21"/>
                                </w:rPr>
                                <w:t>法人身份证复印件正面</w:t>
                              </w:r>
                            </w:p>
                          </w:txbxContent>
                        </wps:txbx>
                        <wps:bodyPr wrap="square" lIns="0" tIns="0" rIns="0" bIns="0" rtlCol="0">
                          <a:noAutofit/>
                        </wps:bodyPr>
                      </wps:wsp>
                      <wps:wsp>
                        <wps:cNvPr id="24" name="Textbox 24"/>
                        <wps:cNvSpPr txBox="1"/>
                        <wps:spPr>
                          <a:xfrm>
                            <a:off x="405955" y="1744275"/>
                            <a:ext cx="1770380" cy="132715"/>
                          </a:xfrm>
                          <a:prstGeom prst="rect">
                            <a:avLst/>
                          </a:prstGeom>
                        </wps:spPr>
                        <wps:txbx>
                          <w:txbxContent>
                            <w:p w14:paraId="11B4ECE5">
                              <w:pPr>
                                <w:spacing w:before="0" w:line="209" w:lineRule="exact"/>
                                <w:ind w:left="0" w:right="0" w:firstLine="0"/>
                                <w:jc w:val="left"/>
                                <w:rPr>
                                  <w:sz w:val="21"/>
                                </w:rPr>
                              </w:pPr>
                              <w:r>
                                <w:rPr>
                                  <w:spacing w:val="-1"/>
                                  <w:sz w:val="21"/>
                                </w:rPr>
                                <w:t>授权委托人身份证复印件正面</w:t>
                              </w:r>
                            </w:p>
                          </w:txbxContent>
                        </wps:txbx>
                        <wps:bodyPr wrap="square" lIns="0" tIns="0" rIns="0" bIns="0" rtlCol="0">
                          <a:noAutofit/>
                        </wps:bodyPr>
                      </wps:wsp>
                    </wpg:wgp>
                  </a:graphicData>
                </a:graphic>
              </wp:anchor>
            </w:drawing>
          </mc:Choice>
          <mc:Fallback>
            <w:pict>
              <v:group id="Group 20" o:spid="_x0000_s1026" o:spt="203" style="position:absolute;left:0pt;margin-left:90.05pt;margin-top:16.1pt;height:175.55pt;width:202.45pt;mso-position-horizontal-relative:page;mso-wrap-distance-bottom:0pt;mso-wrap-distance-top:0pt;z-index:-251638784;mso-width-relative:page;mso-height-relative:page;" coordsize="2571115,2229485" o:gfxdata="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">
                <o:lock v:ext="edit" aspectratio="f"/>
                <v:shape id="Graphic 21" o:spid="_x0000_s1026" o:spt="100" style="position:absolute;left:13334;top:0;height:1151890;width:2517140;" fillcolor="#000000" filled="t" stroked="f" coordsize="2517140,1151890" o:gfxdata="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Dow4vQAA&#10;ANsAAAAPAAAAAAAAAAEAIAAAACIAAABkcnMvZG93bnJldi54bWxQSwECFAAUAAAACACHTuJAMy8F&#10;njsAAAA5AAAAEAAAAAAAAAABACAAAAAMAQAAZHJzL3NoYXBleG1sLnhtbFBLBQYAAAAABgAGAFsB&#10;AAC2AwAAAAA=&#10;" path="m2391981,1150620l125158,1150620,117894,1149350,110743,1146810,103733,1145540,65087,1126490,53721,1117600,48361,1113790,43243,1108710,38353,1103630,33718,1098550,29337,1092200,25171,1087057,6642,1047750,4648,1041400,0,1004570,0,147320,190,139700,666,133350,762,132080,11607,90170,14554,82550,17818,76200,21374,69850,25254,64701,29337,58420,59296,29210,65087,24130,71081,20320,77266,17780,83629,13970,96875,8890,110743,3810,132549,0,2384590,0,2406396,3810,2420264,8890,140652,8890,133388,10160,126720,10160,119684,11430,119913,11430,113453,12617,106451,15240,106680,15240,100037,17780,100253,17780,93776,20320,93980,20320,87655,22860,87871,22860,81885,25328,81770,25491,75920,29210,76123,29210,70319,33020,70510,33020,64909,36830,65100,36830,59812,40562,59973,40562,54801,44365,54777,44538,49898,49530,50050,49530,45326,54610,45478,54610,40982,59690,41135,59690,36950,64701,37085,64701,33172,69850,29578,74930,26250,81280,23190,87630,20904,92710,20421,92710,17945,99060,16071,105410,15773,105410,14164,111760,13906,111760,12357,119380,11137,125730,10248,133350,9715,139700,9525,147320,9525,1004570,15697,1045210,29451,1075690,33172,1082040,33842,1082040,36993,1087057,36840,1087057,42675,1094112,45478,1097280,45326,1097280,49980,1102284,49994,1102433,53920,1105419,60251,1111637,65100,1115060,64909,1115060,70510,1118870,70319,1118870,75981,1122586,75700,1122586,81195,1124900,87706,1128933,87841,1129104,93980,1131570,93776,1131570,100253,1134110,100037,1134110,106480,1136573,106044,1136573,113233,1137920,113004,1137920,119913,1139190,119684,1139190,126720,1140460,126479,1140460,133629,1141730,140411,1141730,147751,1143000,2420264,1143000,2413406,1145540,2406396,1146810,2399245,1149350,2391981,1150620xem2496807,93980l2480052,64701,2480189,64701,2476004,59690,2476157,59690,2471661,54610,2471813,54610,2467089,49530,2467241,49530,2462362,44538,2462338,44365,2460740,43180,2457327,40562,2452039,36830,2452230,36830,2446629,33020,2446820,33020,2441016,29210,2441219,29210,2435369,25491,2435254,25328,2429268,22860,2429484,22860,2423147,20320,2423363,20320,2416886,17780,2417102,17780,2410460,15240,2410688,15240,2403686,12617,2397226,11430,2397455,11430,2390419,10160,2383751,10160,2376487,8890,2420264,8890,2433510,13970,2439873,17780,2446058,20320,2452052,24130,2457843,29210,2463419,33020,2491873,64701,2495765,69850,2499321,76200,2502585,82550,2505532,90170,2506593,92710,2496718,92710,2496807,93980xem81770,25491l81885,25328,82290,25161,81770,25491xem2435369,25491l2434849,25161,2435254,25328,2435369,25491xem54777,44538l54801,44365,55318,43985,54777,44538xem2462362,44538l2461821,43985,2462338,44365,2462362,44538xem37085,64701l36950,64701,38448,62907,37085,64701xem20332,93980l20421,92710,20904,92710,20332,93980xem2501442,106680l2499271,99060,2496718,92710,2506593,92710,2508186,96520,2510497,102870,2511160,105410,2501366,105410,2501442,106680xem15697,106680l15773,105410,16071,105410,15697,106680xem2503297,113030l2501366,105410,2511160,105410,2512817,111760,2503233,111760,2503297,113030xem13843,113030l13906,111760,14164,111760,13843,113030xem2494996,1082040l2483967,1082040,2487561,1075690,2490889,1070610,2493949,1064260,2506002,1024890,2507615,1004570,2507615,147320,2503233,111760,2512817,111760,2517140,147320,2517140,1004570,2516981,1010920,2516949,1012190,2516473,1018540,2516378,1019810,2515438,1026160,2514142,1033780,2512491,1041400,2510497,1047750,2508186,1055370,2505532,1061720,2502585,1068070,2499321,1074420,2495765,1080770,2494996,1082040xem33842,1082040l33172,1082040,33045,1080770,33842,1082040xem2479682,1087794l2484094,1080770,2483967,1082040,2494996,1082040,2491955,1087057,2480299,1087057,2479682,1087794xem37457,1087794l36840,1087057,36993,1087057,37457,1087794xem2440646,1122922l2446820,1118870,2446629,1118870,2452230,1115060,2452039,1115060,2457327,1111327,2457355,1111167,2462541,1106084,2463255,1105419,2466709,1102768,2471813,1097280,2471661,1097280,2476157,1092200,2476004,1092200,2480299,1087057,2491968,1087057,2487803,1092200,2483421,1098550,2478786,1103630,2473896,1108710,2468778,1113790,2463419,1117600,2457946,1122586,2441439,1122586,2440646,1122922xem54776,1106258l53920,1105419,54752,1106084,54776,1106258xem2462349,1106258l2462387,1106084,2463254,1105419,2462349,1106258xem60262,1111637l59812,1111327,59783,1111167,60251,1111637xem2456888,1111637l2457356,1111167,2457327,1111327,2456888,1111637xem76493,1122922l75700,1122586,75981,1122586,76493,1122922xem2420264,1143000l2369502,1143000,2376728,1141730,2383510,1141730,2390660,1140460,2390419,1140460,2397455,1139190,2397226,1139190,2404135,1137920,2403906,1137920,2411095,1136573,2410659,1136573,2417102,1134110,2416886,1134110,2423363,1131570,2423147,1131570,2429298,1129104,2429424,1128933,2435546,1125147,2435979,1124900,2441439,1122586,2457985,1122586,2452052,1126490,2446058,1130300,2439873,1134110,2433510,1137920,2420264,1143000xem81858,1125310l81195,1124900,81742,1125147,81858,1125310xem2435271,1125310l2435397,1125147,2435978,1124900,2435271,1125310xem88245,1129266l87841,1129104,87715,1128933,88245,1129266xem2428893,1129266l2429424,1128933,2429298,1129104,2428893,1129266xem2377097,1151890l140042,1151890,132549,1150620,2384590,1150620,2377097,1151890xe">
                  <v:fill on="t" focussize="0,0"/>
                  <v:stroke on="f"/>
                  <v:imagedata o:title=""/>
                  <o:lock v:ext="edit" aspectratio="f"/>
                  <v:textbox inset="0mm,0mm,0mm,0mm"/>
                </v:shape>
                <v:shape id="Graphic 22" o:spid="_x0000_s1026" o:spt="100" style="position:absolute;left:0;top:1189355;height:1040130;width:2571115;" fillcolor="#808080" filled="t" stroked="f" coordsize="2571115,1040130" o:gfxdata="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lpUDvQAA&#10;ANsAAAAPAAAAAAAAAAEAIAAAACIAAABkcnMvZG93bnJldi54bWxQSwECFAAUAAAACACHTuJAMy8F&#10;njsAAAA5AAAAEAAAAAAAAAABACAAAAAMAQAAZHJzL3NoYXBleG1sLnhtbFBLBQYAAAAABgAGAFsB&#10;AAC2AwAAAAA=&#10;" path="m2401722,1040129l169354,1040129,134277,1035050,93081,1018392,58419,993139,52222,988060,46316,981710,40703,975360,35407,967739,30429,961389,10782,922020,5575,905510,3670,897889,2095,889000,939,880110,241,871220,0,861060,0,177800,196,170542,241,168910,10782,116839,30645,77470,40944,64770,46570,57150,52489,52070,58699,45720,65189,40639,71945,34289,78968,29210,86220,25400,91840,21589,93990,20183,101422,16510,108991,13970,117475,10160,125412,7620,125793,7620,133896,5079,134277,5079,142544,2539,160286,0,2410396,0,2428151,2539,2453601,10160,2462085,13970,2466041,15239,170560,15239,161886,16510,154139,16510,145523,19109,145733,19109,138663,20183,130124,22860,130505,22860,122567,25400,122935,25400,115497,27834,115740,27834,107962,31750,108318,31750,103407,34289,101282,34289,95919,38100,94462,38100,87528,43179,87845,43179,82826,46989,81457,46989,75006,52070,75298,52070,69100,57150,69380,57150,64635,62229,63715,62229,58051,68579,58305,68579,52946,74929,53187,74929,49123,80010,48336,80010,44367,86360,43789,86360,39344,93979,39547,93979,35432,100329,35623,100329,31851,107950,32016,107950,28622,114236,28756,114236,26776,119076,23253,129539,21043,137160,19411,144779,19227,144779,17779,153670,16738,161289,16172,168910,16051,170542,15875,177800,15875,861060,16090,869950,16575,876596,16646,877573,16833,878827,17716,886460,19138,894079,20954,901700,23253,910589,23586,910589,25805,916900,25676,916900,29613,926840,32016,932179,31851,932179,35623,939800,36118,939800,39547,946150,39344,946150,43789,952500,43573,952500,48336,958850,48107,958850,53187,965200,52946,965200,58305,971550,59184,971550,63715,976629,63449,976629,69380,981710,69100,981710,75298,986789,75006,986789,81457,991870,81153,991870,87845,996950,87528,996950,94462,1000760,94132,1000760,101282,1004570,100952,1004570,108318,1008379,107962,1008379,114408,1010543,122916,1014729,122567,1014729,130159,1017159,130496,1017328,137366,1018392,145745,1020969,146104,1021138,154139,1022350,153733,1022350,162293,1023620,2467131,1023620,2462085,1026160,2453601,1029970,2437180,1035050,2436799,1035050,2428532,1036320,2401722,1040129xem2473941,19109l2425552,19109,2416937,16510,2409190,16510,2400515,15239,2466041,15239,2469997,16510,2473941,19109xem145728,19109l145523,19109,146080,18941,145728,19109xem2488656,27834l2455579,27834,2448140,25400,2448509,25400,2440571,22860,2440952,22860,2432337,20183,2425348,19109,2424996,18941,2425552,19109,2473941,19109,2477706,21589,2485186,25400,2488656,27834xem115740,27834l115497,27834,116193,27607,115740,27834xem2470124,35560l2462758,31750,2463114,31750,2454883,27607,2455579,27834,2488656,27834,2492425,30479,2497683,34289,2469794,34289,2470124,35560xem100952,35560l101282,34289,103407,34289,100952,35560xem2476944,39370l2469794,34289,2497683,34289,2499436,35560,2502808,38100,2476614,38100,2476944,39370xem94132,39370l94462,38100,95919,38100,94132,39370xem2489923,48260l2483231,43179,2483548,43179,2476614,38100,2502808,38100,2506179,40639,2512656,45720,2513896,46989,2489619,46989,2489923,48260xem81153,48260l81457,46989,82826,46989,81153,48260xem2507627,63500l2501696,57150,2501976,57150,2495778,52070,2496070,52070,2489619,46989,2513896,46989,2518854,52070,2524760,58420,2528128,62229,2507361,62229,2507627,63500xem63449,63500l63715,62229,64635,62229,63449,63500xem2522969,81279l2517889,74929,2518130,74929,2512771,68579,2513025,68579,2507361,62229,2528128,62229,2530373,64770,2535669,71120,2540647,78739,2541577,80010,2522740,80010,2522969,81279xem48107,81279l48336,80010,49123,80010,48107,81279xem2527503,87629l2522740,80010,2541577,80010,2545295,85089,2545981,86360,2527287,86360,2527503,87629xem43573,87629l43789,86360,44367,86360,43573,87629xem2559205,114236l2542454,114236,2539060,107950,2539225,107950,2535453,100329,2535643,100329,2531529,93979,2531732,93979,2527287,86360,2545981,86360,2553525,100329,2557106,109220,2559205,114236xem28756,114236l28622,114236,29175,113211,28756,114236xem2564130,910589l2547823,910589,2551861,894079,2553296,886460,2554388,877573,2554501,876596,2554893,871220,2554986,869950,2555201,861060,2555201,177800,2555025,170542,2554389,161289,2553360,153670,2551861,144779,2551678,144779,2550121,137160,2547937,129539,2546151,124460,2545367,121876,2541918,113211,2542454,114236,2559205,114236,2560294,116839,2562974,124460,2563101,125729,2565501,133350,2567406,142239,2567856,144779,2551861,144779,2551936,146031,2568078,146031,2568981,151129,2570137,160020,2570835,168910,2571076,177800,2571076,861060,2570848,869950,2570835,871220,2570369,876596,2570285,877573,2570176,878827,2569044,889000,2567482,896620,2565501,905510,2564130,910589xem19142,146031l19227,144779,19411,144779,19142,146031xem23586,910589l23253,910589,23139,909320,23586,910589xem2552702,939800l2535453,939800,2539225,932179,2539060,932179,2541463,926840,2542378,924560,2543709,921341,2547937,909320,2547823,910589,2564130,910589,2563101,914400,2560294,922020,2556954,930910,2553360,938529,2552702,939800xem26743,919567l25676,916900,25805,916900,26743,919567xem36118,939800l35623,939800,35432,938529,36118,939800xem2533317,971550l2512771,971550,2518130,965200,2517889,965200,2522969,958850,2522740,958850,2527503,952500,2527287,952500,2531732,946150,2531529,946150,2535643,938529,2535453,939800,2552702,939800,2549410,946150,2545092,953770,2540431,961389,2535440,969010,2533317,971550xem59184,971550l58305,971550,58051,970279,59184,971550xem2462101,1008719l2470124,1004570,2469794,1004570,2476944,1000760,2476614,1000760,2483548,996950,2483231,996950,2489923,991870,2489619,991870,2496070,986789,2495778,986789,2501976,981710,2501696,981710,2507627,976629,2507361,976629,2513025,970279,2512771,971550,2533317,971550,2530132,975360,2499131,1004570,2493864,1008379,2463114,1008379,2462101,1008719xem108975,1008719l107962,1008379,108318,1008379,108975,1008719xem2467131,1023620l2408783,1023620,2417343,1022350,2416937,1022350,2424972,1021138,2425322,1020969,2433791,1018392,2440580,1017328,2440919,1017159,2448509,1014729,2448139,1014729,2456668,1010543,2463114,1008379,2493864,1008379,2492108,1009650,2484856,1014729,2448509,1014729,2447534,1015049,2484228,1015049,2477653,1018392,2467131,1023620xem123565,1015049l122567,1014729,122916,1014729,123565,1015049xem130687,1017328l130496,1017328,130159,1017159,130687,1017328xem2440580,1017328l2440390,1017328,2440919,1017159,2440580,1017328xem146293,1021138l146104,1021138,145753,1020969,146293,1021138xem2424972,1021138l2424774,1021138,2425323,1020969,2424972,1021138xe">
                  <v:fill on="t" focussize="0,0"/>
                  <v:stroke on="f"/>
                  <v:imagedata o:title=""/>
                  <o:lock v:ext="edit" aspectratio="f"/>
                  <v:textbox inset="0mm,0mm,0mm,0mm"/>
                </v:shape>
                <v:shape id="Textbox 23" o:spid="_x0000_s1026" o:spt="202" type="#_x0000_t202" style="position:absolute;left:594931;top:541839;height:132715;width:1363345;"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E17A889">
                        <w:pPr>
                          <w:spacing w:before="0" w:line="209" w:lineRule="exact"/>
                          <w:ind w:left="0" w:right="0" w:firstLine="0"/>
                          <w:jc w:val="left"/>
                          <w:rPr>
                            <w:sz w:val="21"/>
                          </w:rPr>
                        </w:pPr>
                        <w:r>
                          <w:rPr>
                            <w:spacing w:val="-1"/>
                            <w:sz w:val="21"/>
                          </w:rPr>
                          <w:t>法人身份证复印件正面</w:t>
                        </w:r>
                      </w:p>
                    </w:txbxContent>
                  </v:textbox>
                </v:shape>
                <v:shape id="Textbox 24" o:spid="_x0000_s1026" o:spt="202" type="#_x0000_t202" style="position:absolute;left:405955;top:1744275;height:132715;width:1770380;"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1B4ECE5">
                        <w:pPr>
                          <w:spacing w:before="0" w:line="209" w:lineRule="exact"/>
                          <w:ind w:left="0" w:right="0" w:firstLine="0"/>
                          <w:jc w:val="left"/>
                          <w:rPr>
                            <w:sz w:val="21"/>
                          </w:rPr>
                        </w:pPr>
                        <w:r>
                          <w:rPr>
                            <w:spacing w:val="-1"/>
                            <w:sz w:val="21"/>
                          </w:rPr>
                          <w:t>授权委托人身份证复印件正面</w:t>
                        </w:r>
                      </w:p>
                    </w:txbxContent>
                  </v:textbox>
                </v:shape>
                <w10:wrap type="topAndBottom"/>
              </v:group>
            </w:pict>
          </mc:Fallback>
        </mc:AlternateContent>
      </w:r>
      <w:r>
        <w:rPr>
          <w:rFonts w:hint="eastAsia" w:ascii="仿宋" w:hAnsi="仿宋" w:eastAsia="仿宋" w:cs="仿宋"/>
          <w:sz w:val="24"/>
          <w:szCs w:val="24"/>
        </w:rPr>
        <mc:AlternateContent>
          <mc:Choice Requires="wpg">
            <w:drawing>
              <wp:anchor distT="0" distB="0" distL="0" distR="0" simplePos="0" relativeHeight="251679744" behindDoc="1" locked="0" layoutInCell="1" allowOverlap="1">
                <wp:simplePos x="0" y="0"/>
                <wp:positionH relativeFrom="page">
                  <wp:posOffset>4122420</wp:posOffset>
                </wp:positionH>
                <wp:positionV relativeFrom="paragraph">
                  <wp:posOffset>233045</wp:posOffset>
                </wp:positionV>
                <wp:extent cx="2551430" cy="2214245"/>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2551430" cy="2214245"/>
                          <a:chOff x="0" y="0"/>
                          <a:chExt cx="2551430" cy="2214245"/>
                        </a:xfrm>
                      </wpg:grpSpPr>
                      <wps:wsp>
                        <wps:cNvPr id="26" name="Graphic 26"/>
                        <wps:cNvSpPr/>
                        <wps:spPr>
                          <a:xfrm>
                            <a:off x="0" y="0"/>
                            <a:ext cx="2551430" cy="2214245"/>
                          </a:xfrm>
                          <a:custGeom>
                            <a:avLst/>
                            <a:gdLst/>
                            <a:ahLst/>
                            <a:cxnLst/>
                            <a:rect l="l" t="t" r="r" b="b"/>
                            <a:pathLst>
                              <a:path w="2551430" h="2214245">
                                <a:moveTo>
                                  <a:pt x="2405583" y="2194991"/>
                                </a:moveTo>
                                <a:lnTo>
                                  <a:pt x="2405278" y="2194991"/>
                                </a:lnTo>
                                <a:lnTo>
                                  <a:pt x="2404757" y="2195245"/>
                                </a:lnTo>
                                <a:lnTo>
                                  <a:pt x="2405583" y="2194991"/>
                                </a:lnTo>
                                <a:close/>
                              </a:path>
                              <a:path w="2551430" h="2214245">
                                <a:moveTo>
                                  <a:pt x="2543733" y="189230"/>
                                </a:moveTo>
                                <a:lnTo>
                                  <a:pt x="2543543" y="184150"/>
                                </a:lnTo>
                                <a:lnTo>
                                  <a:pt x="2542819" y="175260"/>
                                </a:lnTo>
                                <a:lnTo>
                                  <a:pt x="2542768" y="173990"/>
                                </a:lnTo>
                                <a:lnTo>
                                  <a:pt x="2534945" y="135890"/>
                                </a:lnTo>
                                <a:lnTo>
                                  <a:pt x="2530487" y="124409"/>
                                </a:lnTo>
                                <a:lnTo>
                                  <a:pt x="2528519" y="119380"/>
                                </a:lnTo>
                                <a:lnTo>
                                  <a:pt x="2524607" y="110490"/>
                                </a:lnTo>
                                <a:lnTo>
                                  <a:pt x="2520289" y="101600"/>
                                </a:lnTo>
                                <a:lnTo>
                                  <a:pt x="2515539" y="93891"/>
                                </a:lnTo>
                                <a:lnTo>
                                  <a:pt x="2510523" y="85090"/>
                                </a:lnTo>
                                <a:lnTo>
                                  <a:pt x="2506891" y="80010"/>
                                </a:lnTo>
                                <a:lnTo>
                                  <a:pt x="2505075" y="77470"/>
                                </a:lnTo>
                                <a:lnTo>
                                  <a:pt x="2499042" y="69850"/>
                                </a:lnTo>
                                <a:lnTo>
                                  <a:pt x="2465438" y="38100"/>
                                </a:lnTo>
                                <a:lnTo>
                                  <a:pt x="2445601" y="25400"/>
                                </a:lnTo>
                                <a:lnTo>
                                  <a:pt x="2441511" y="22771"/>
                                </a:lnTo>
                                <a:lnTo>
                                  <a:pt x="2436279" y="20421"/>
                                </a:lnTo>
                                <a:lnTo>
                                  <a:pt x="2393378" y="20421"/>
                                </a:lnTo>
                                <a:lnTo>
                                  <a:pt x="2400909" y="22593"/>
                                </a:lnTo>
                                <a:lnTo>
                                  <a:pt x="2410256" y="26670"/>
                                </a:lnTo>
                                <a:lnTo>
                                  <a:pt x="2409901" y="25400"/>
                                </a:lnTo>
                                <a:lnTo>
                                  <a:pt x="2418423" y="29210"/>
                                </a:lnTo>
                                <a:lnTo>
                                  <a:pt x="2418054" y="29210"/>
                                </a:lnTo>
                                <a:lnTo>
                                  <a:pt x="2426360" y="33020"/>
                                </a:lnTo>
                                <a:lnTo>
                                  <a:pt x="2426017" y="33020"/>
                                </a:lnTo>
                                <a:lnTo>
                                  <a:pt x="2434107" y="36830"/>
                                </a:lnTo>
                                <a:lnTo>
                                  <a:pt x="2433764" y="36830"/>
                                </a:lnTo>
                                <a:lnTo>
                                  <a:pt x="2441625" y="40640"/>
                                </a:lnTo>
                                <a:lnTo>
                                  <a:pt x="2441283" y="40640"/>
                                </a:lnTo>
                                <a:lnTo>
                                  <a:pt x="2448903" y="45720"/>
                                </a:lnTo>
                                <a:lnTo>
                                  <a:pt x="2448585" y="45720"/>
                                </a:lnTo>
                                <a:lnTo>
                                  <a:pt x="2455938" y="50800"/>
                                </a:lnTo>
                                <a:lnTo>
                                  <a:pt x="2455634" y="50800"/>
                                </a:lnTo>
                                <a:lnTo>
                                  <a:pt x="2462707" y="55880"/>
                                </a:lnTo>
                                <a:lnTo>
                                  <a:pt x="2462428" y="55880"/>
                                </a:lnTo>
                                <a:lnTo>
                                  <a:pt x="2469235" y="62230"/>
                                </a:lnTo>
                                <a:lnTo>
                                  <a:pt x="2468943" y="62230"/>
                                </a:lnTo>
                                <a:lnTo>
                                  <a:pt x="2475458" y="67310"/>
                                </a:lnTo>
                                <a:lnTo>
                                  <a:pt x="2475192" y="67310"/>
                                </a:lnTo>
                                <a:lnTo>
                                  <a:pt x="2481389" y="73660"/>
                                </a:lnTo>
                                <a:lnTo>
                                  <a:pt x="2481148" y="73660"/>
                                </a:lnTo>
                                <a:lnTo>
                                  <a:pt x="2487041" y="81280"/>
                                </a:lnTo>
                                <a:lnTo>
                                  <a:pt x="2486799" y="80010"/>
                                </a:lnTo>
                                <a:lnTo>
                                  <a:pt x="2492375" y="87630"/>
                                </a:lnTo>
                                <a:lnTo>
                                  <a:pt x="2492146" y="87630"/>
                                </a:lnTo>
                                <a:lnTo>
                                  <a:pt x="2496439" y="92875"/>
                                </a:lnTo>
                                <a:lnTo>
                                  <a:pt x="2502027" y="101600"/>
                                </a:lnTo>
                                <a:lnTo>
                                  <a:pt x="2501836" y="101600"/>
                                </a:lnTo>
                                <a:lnTo>
                                  <a:pt x="2506357" y="109220"/>
                                </a:lnTo>
                                <a:lnTo>
                                  <a:pt x="2506167" y="109220"/>
                                </a:lnTo>
                                <a:lnTo>
                                  <a:pt x="2510307" y="116840"/>
                                </a:lnTo>
                                <a:lnTo>
                                  <a:pt x="2510142" y="116840"/>
                                </a:lnTo>
                                <a:lnTo>
                                  <a:pt x="2524315" y="158750"/>
                                </a:lnTo>
                                <a:lnTo>
                                  <a:pt x="2527858" y="949960"/>
                                </a:lnTo>
                                <a:lnTo>
                                  <a:pt x="2527681" y="953770"/>
                                </a:lnTo>
                                <a:lnTo>
                                  <a:pt x="2527604" y="955052"/>
                                </a:lnTo>
                                <a:lnTo>
                                  <a:pt x="2527147" y="961529"/>
                                </a:lnTo>
                                <a:lnTo>
                                  <a:pt x="2525839" y="972820"/>
                                </a:lnTo>
                                <a:lnTo>
                                  <a:pt x="2525877" y="971562"/>
                                </a:lnTo>
                                <a:lnTo>
                                  <a:pt x="2524239" y="981710"/>
                                </a:lnTo>
                                <a:lnTo>
                                  <a:pt x="2524315" y="980452"/>
                                </a:lnTo>
                                <a:lnTo>
                                  <a:pt x="2522232" y="990612"/>
                                </a:lnTo>
                                <a:lnTo>
                                  <a:pt x="2522334" y="989330"/>
                                </a:lnTo>
                                <a:lnTo>
                                  <a:pt x="2519794" y="998220"/>
                                </a:lnTo>
                                <a:lnTo>
                                  <a:pt x="2516975" y="1007110"/>
                                </a:lnTo>
                                <a:lnTo>
                                  <a:pt x="2512847" y="1016863"/>
                                </a:lnTo>
                                <a:lnTo>
                                  <a:pt x="2510142" y="1022362"/>
                                </a:lnTo>
                                <a:lnTo>
                                  <a:pt x="2510307" y="1022362"/>
                                </a:lnTo>
                                <a:lnTo>
                                  <a:pt x="2506167" y="1031252"/>
                                </a:lnTo>
                                <a:lnTo>
                                  <a:pt x="2506357" y="1029970"/>
                                </a:lnTo>
                                <a:lnTo>
                                  <a:pt x="2501836" y="1037602"/>
                                </a:lnTo>
                                <a:lnTo>
                                  <a:pt x="2502027" y="1037602"/>
                                </a:lnTo>
                                <a:lnTo>
                                  <a:pt x="2497150" y="1045210"/>
                                </a:lnTo>
                                <a:lnTo>
                                  <a:pt x="2497366" y="1045210"/>
                                </a:lnTo>
                                <a:lnTo>
                                  <a:pt x="2492146" y="1052830"/>
                                </a:lnTo>
                                <a:lnTo>
                                  <a:pt x="2492375" y="1052830"/>
                                </a:lnTo>
                                <a:lnTo>
                                  <a:pt x="2486799" y="1059180"/>
                                </a:lnTo>
                                <a:lnTo>
                                  <a:pt x="2487041" y="1059180"/>
                                </a:lnTo>
                                <a:lnTo>
                                  <a:pt x="2481148" y="1065530"/>
                                </a:lnTo>
                                <a:lnTo>
                                  <a:pt x="2481389" y="1065530"/>
                                </a:lnTo>
                                <a:lnTo>
                                  <a:pt x="2475192" y="1071880"/>
                                </a:lnTo>
                                <a:lnTo>
                                  <a:pt x="2475458" y="1071880"/>
                                </a:lnTo>
                                <a:lnTo>
                                  <a:pt x="2468943" y="1078230"/>
                                </a:lnTo>
                                <a:lnTo>
                                  <a:pt x="2469235" y="1078230"/>
                                </a:lnTo>
                                <a:lnTo>
                                  <a:pt x="2462428" y="1083310"/>
                                </a:lnTo>
                                <a:lnTo>
                                  <a:pt x="2462707" y="1083310"/>
                                </a:lnTo>
                                <a:lnTo>
                                  <a:pt x="2455634" y="1088402"/>
                                </a:lnTo>
                                <a:lnTo>
                                  <a:pt x="2455938" y="1088402"/>
                                </a:lnTo>
                                <a:lnTo>
                                  <a:pt x="2448585" y="1093470"/>
                                </a:lnTo>
                                <a:lnTo>
                                  <a:pt x="2448903" y="1093470"/>
                                </a:lnTo>
                                <a:lnTo>
                                  <a:pt x="2441283" y="1098562"/>
                                </a:lnTo>
                                <a:lnTo>
                                  <a:pt x="2441625" y="1098562"/>
                                </a:lnTo>
                                <a:lnTo>
                                  <a:pt x="2433764" y="1102360"/>
                                </a:lnTo>
                                <a:lnTo>
                                  <a:pt x="2434107" y="1102360"/>
                                </a:lnTo>
                                <a:lnTo>
                                  <a:pt x="2426017" y="1107452"/>
                                </a:lnTo>
                                <a:lnTo>
                                  <a:pt x="2426360" y="1106170"/>
                                </a:lnTo>
                                <a:lnTo>
                                  <a:pt x="2418054" y="1109980"/>
                                </a:lnTo>
                                <a:lnTo>
                                  <a:pt x="2418423" y="1109980"/>
                                </a:lnTo>
                                <a:lnTo>
                                  <a:pt x="2409202" y="1114107"/>
                                </a:lnTo>
                                <a:lnTo>
                                  <a:pt x="2401557" y="1116330"/>
                                </a:lnTo>
                                <a:lnTo>
                                  <a:pt x="2401925" y="1116330"/>
                                </a:lnTo>
                                <a:lnTo>
                                  <a:pt x="2393035" y="1118870"/>
                                </a:lnTo>
                                <a:lnTo>
                                  <a:pt x="2393404" y="1118870"/>
                                </a:lnTo>
                                <a:lnTo>
                                  <a:pt x="2384691" y="1121308"/>
                                </a:lnTo>
                                <a:lnTo>
                                  <a:pt x="2385466" y="1121308"/>
                                </a:lnTo>
                                <a:lnTo>
                                  <a:pt x="2375497" y="1122680"/>
                                </a:lnTo>
                                <a:lnTo>
                                  <a:pt x="2375890" y="1122680"/>
                                </a:lnTo>
                                <a:lnTo>
                                  <a:pt x="2366505" y="1123962"/>
                                </a:lnTo>
                                <a:lnTo>
                                  <a:pt x="226834" y="1123962"/>
                                </a:lnTo>
                                <a:lnTo>
                                  <a:pt x="217449" y="1122680"/>
                                </a:lnTo>
                                <a:lnTo>
                                  <a:pt x="217843" y="1122680"/>
                                </a:lnTo>
                                <a:lnTo>
                                  <a:pt x="207860" y="1121308"/>
                                </a:lnTo>
                                <a:lnTo>
                                  <a:pt x="208622" y="1121308"/>
                                </a:lnTo>
                                <a:lnTo>
                                  <a:pt x="199923" y="1118870"/>
                                </a:lnTo>
                                <a:lnTo>
                                  <a:pt x="200304" y="1118870"/>
                                </a:lnTo>
                                <a:lnTo>
                                  <a:pt x="191401" y="1116330"/>
                                </a:lnTo>
                                <a:lnTo>
                                  <a:pt x="191782" y="1116330"/>
                                </a:lnTo>
                                <a:lnTo>
                                  <a:pt x="183070" y="1113802"/>
                                </a:lnTo>
                                <a:lnTo>
                                  <a:pt x="184124" y="1114107"/>
                                </a:lnTo>
                                <a:lnTo>
                                  <a:pt x="183426" y="1113802"/>
                                </a:lnTo>
                                <a:lnTo>
                                  <a:pt x="174917" y="1109980"/>
                                </a:lnTo>
                                <a:lnTo>
                                  <a:pt x="175272" y="1109980"/>
                                </a:lnTo>
                                <a:lnTo>
                                  <a:pt x="169735" y="1107452"/>
                                </a:lnTo>
                                <a:lnTo>
                                  <a:pt x="166966" y="1106170"/>
                                </a:lnTo>
                                <a:lnTo>
                                  <a:pt x="167322" y="1107452"/>
                                </a:lnTo>
                                <a:lnTo>
                                  <a:pt x="159232" y="1102360"/>
                                </a:lnTo>
                                <a:lnTo>
                                  <a:pt x="159575" y="1102360"/>
                                </a:lnTo>
                                <a:lnTo>
                                  <a:pt x="151714" y="1098562"/>
                                </a:lnTo>
                                <a:lnTo>
                                  <a:pt x="152044" y="1098562"/>
                                </a:lnTo>
                                <a:lnTo>
                                  <a:pt x="144437" y="1093470"/>
                                </a:lnTo>
                                <a:lnTo>
                                  <a:pt x="144754" y="1093470"/>
                                </a:lnTo>
                                <a:lnTo>
                                  <a:pt x="137401" y="1088402"/>
                                </a:lnTo>
                                <a:lnTo>
                                  <a:pt x="137706" y="1088402"/>
                                </a:lnTo>
                                <a:lnTo>
                                  <a:pt x="130619" y="1083310"/>
                                </a:lnTo>
                                <a:lnTo>
                                  <a:pt x="130911" y="1083310"/>
                                </a:lnTo>
                                <a:lnTo>
                                  <a:pt x="124104" y="1078230"/>
                                </a:lnTo>
                                <a:lnTo>
                                  <a:pt x="124383" y="1078230"/>
                                </a:lnTo>
                                <a:lnTo>
                                  <a:pt x="117868" y="1071880"/>
                                </a:lnTo>
                                <a:lnTo>
                                  <a:pt x="118135" y="1071880"/>
                                </a:lnTo>
                                <a:lnTo>
                                  <a:pt x="111925" y="1065530"/>
                                </a:lnTo>
                                <a:lnTo>
                                  <a:pt x="112191" y="1065530"/>
                                </a:lnTo>
                                <a:lnTo>
                                  <a:pt x="106286" y="1059180"/>
                                </a:lnTo>
                                <a:lnTo>
                                  <a:pt x="106527" y="1059180"/>
                                </a:lnTo>
                                <a:lnTo>
                                  <a:pt x="100965" y="1052830"/>
                                </a:lnTo>
                                <a:lnTo>
                                  <a:pt x="101193" y="1052830"/>
                                </a:lnTo>
                                <a:lnTo>
                                  <a:pt x="95961" y="1045210"/>
                                </a:lnTo>
                                <a:lnTo>
                                  <a:pt x="96177" y="1045210"/>
                                </a:lnTo>
                                <a:lnTo>
                                  <a:pt x="91300" y="1037602"/>
                                </a:lnTo>
                                <a:lnTo>
                                  <a:pt x="91503" y="1037602"/>
                                </a:lnTo>
                                <a:lnTo>
                                  <a:pt x="87731" y="1031252"/>
                                </a:lnTo>
                                <a:lnTo>
                                  <a:pt x="86982" y="1029970"/>
                                </a:lnTo>
                                <a:lnTo>
                                  <a:pt x="87172" y="1031252"/>
                                </a:lnTo>
                                <a:lnTo>
                                  <a:pt x="83019" y="1022362"/>
                                </a:lnTo>
                                <a:lnTo>
                                  <a:pt x="83197" y="1022362"/>
                                </a:lnTo>
                                <a:lnTo>
                                  <a:pt x="80492" y="1016901"/>
                                </a:lnTo>
                                <a:lnTo>
                                  <a:pt x="76225" y="1007110"/>
                                </a:lnTo>
                                <a:lnTo>
                                  <a:pt x="76784" y="1008380"/>
                                </a:lnTo>
                                <a:lnTo>
                                  <a:pt x="76365" y="1007110"/>
                                </a:lnTo>
                                <a:lnTo>
                                  <a:pt x="73418" y="998220"/>
                                </a:lnTo>
                                <a:lnTo>
                                  <a:pt x="71348" y="990612"/>
                                </a:lnTo>
                                <a:lnTo>
                                  <a:pt x="71005" y="989330"/>
                                </a:lnTo>
                                <a:lnTo>
                                  <a:pt x="71107" y="990612"/>
                                </a:lnTo>
                                <a:lnTo>
                                  <a:pt x="69265" y="981710"/>
                                </a:lnTo>
                                <a:lnTo>
                                  <a:pt x="69011" y="980452"/>
                                </a:lnTo>
                                <a:lnTo>
                                  <a:pt x="69088" y="981710"/>
                                </a:lnTo>
                                <a:lnTo>
                                  <a:pt x="67640" y="972820"/>
                                </a:lnTo>
                                <a:lnTo>
                                  <a:pt x="67348" y="971562"/>
                                </a:lnTo>
                                <a:lnTo>
                                  <a:pt x="67500" y="972820"/>
                                </a:lnTo>
                                <a:lnTo>
                                  <a:pt x="67056" y="969238"/>
                                </a:lnTo>
                                <a:lnTo>
                                  <a:pt x="66167" y="961529"/>
                                </a:lnTo>
                                <a:lnTo>
                                  <a:pt x="65620" y="953770"/>
                                </a:lnTo>
                                <a:lnTo>
                                  <a:pt x="65468" y="949960"/>
                                </a:lnTo>
                                <a:lnTo>
                                  <a:pt x="65506" y="189230"/>
                                </a:lnTo>
                                <a:lnTo>
                                  <a:pt x="71107" y="149860"/>
                                </a:lnTo>
                                <a:lnTo>
                                  <a:pt x="76365" y="133350"/>
                                </a:lnTo>
                                <a:lnTo>
                                  <a:pt x="76225" y="133350"/>
                                </a:lnTo>
                                <a:lnTo>
                                  <a:pt x="79603" y="124409"/>
                                </a:lnTo>
                                <a:lnTo>
                                  <a:pt x="80060" y="123177"/>
                                </a:lnTo>
                                <a:lnTo>
                                  <a:pt x="83197" y="116840"/>
                                </a:lnTo>
                                <a:lnTo>
                                  <a:pt x="83019" y="116840"/>
                                </a:lnTo>
                                <a:lnTo>
                                  <a:pt x="87172" y="109220"/>
                                </a:lnTo>
                                <a:lnTo>
                                  <a:pt x="86982" y="109220"/>
                                </a:lnTo>
                                <a:lnTo>
                                  <a:pt x="91503" y="101600"/>
                                </a:lnTo>
                                <a:lnTo>
                                  <a:pt x="91300" y="101600"/>
                                </a:lnTo>
                                <a:lnTo>
                                  <a:pt x="96240" y="93891"/>
                                </a:lnTo>
                                <a:lnTo>
                                  <a:pt x="96037" y="93891"/>
                                </a:lnTo>
                                <a:lnTo>
                                  <a:pt x="101193" y="87630"/>
                                </a:lnTo>
                                <a:lnTo>
                                  <a:pt x="100965" y="87630"/>
                                </a:lnTo>
                                <a:lnTo>
                                  <a:pt x="106527" y="80010"/>
                                </a:lnTo>
                                <a:lnTo>
                                  <a:pt x="106286" y="81280"/>
                                </a:lnTo>
                                <a:lnTo>
                                  <a:pt x="107264" y="80010"/>
                                </a:lnTo>
                                <a:lnTo>
                                  <a:pt x="112191" y="73660"/>
                                </a:lnTo>
                                <a:lnTo>
                                  <a:pt x="111925" y="73660"/>
                                </a:lnTo>
                                <a:lnTo>
                                  <a:pt x="118135" y="67310"/>
                                </a:lnTo>
                                <a:lnTo>
                                  <a:pt x="117868" y="67310"/>
                                </a:lnTo>
                                <a:lnTo>
                                  <a:pt x="124383" y="62230"/>
                                </a:lnTo>
                                <a:lnTo>
                                  <a:pt x="124104" y="62230"/>
                                </a:lnTo>
                                <a:lnTo>
                                  <a:pt x="130911" y="55880"/>
                                </a:lnTo>
                                <a:lnTo>
                                  <a:pt x="130619" y="55880"/>
                                </a:lnTo>
                                <a:lnTo>
                                  <a:pt x="137706" y="50800"/>
                                </a:lnTo>
                                <a:lnTo>
                                  <a:pt x="137401" y="50800"/>
                                </a:lnTo>
                                <a:lnTo>
                                  <a:pt x="144754" y="45720"/>
                                </a:lnTo>
                                <a:lnTo>
                                  <a:pt x="144437" y="45720"/>
                                </a:lnTo>
                                <a:lnTo>
                                  <a:pt x="152044" y="40640"/>
                                </a:lnTo>
                                <a:lnTo>
                                  <a:pt x="151714" y="40640"/>
                                </a:lnTo>
                                <a:lnTo>
                                  <a:pt x="159575" y="36830"/>
                                </a:lnTo>
                                <a:lnTo>
                                  <a:pt x="159232" y="36830"/>
                                </a:lnTo>
                                <a:lnTo>
                                  <a:pt x="167322" y="33020"/>
                                </a:lnTo>
                                <a:lnTo>
                                  <a:pt x="166966" y="33020"/>
                                </a:lnTo>
                                <a:lnTo>
                                  <a:pt x="175272" y="29210"/>
                                </a:lnTo>
                                <a:lnTo>
                                  <a:pt x="174917" y="29210"/>
                                </a:lnTo>
                                <a:lnTo>
                                  <a:pt x="183438" y="25400"/>
                                </a:lnTo>
                                <a:lnTo>
                                  <a:pt x="183070" y="26670"/>
                                </a:lnTo>
                                <a:lnTo>
                                  <a:pt x="185966" y="25400"/>
                                </a:lnTo>
                                <a:lnTo>
                                  <a:pt x="192011" y="22771"/>
                                </a:lnTo>
                                <a:lnTo>
                                  <a:pt x="192493" y="22555"/>
                                </a:lnTo>
                                <a:lnTo>
                                  <a:pt x="199948" y="20421"/>
                                </a:lnTo>
                                <a:lnTo>
                                  <a:pt x="200660" y="20218"/>
                                </a:lnTo>
                                <a:lnTo>
                                  <a:pt x="208991" y="19050"/>
                                </a:lnTo>
                                <a:lnTo>
                                  <a:pt x="208610" y="19050"/>
                                </a:lnTo>
                                <a:lnTo>
                                  <a:pt x="217843" y="17780"/>
                                </a:lnTo>
                                <a:lnTo>
                                  <a:pt x="217449" y="17780"/>
                                </a:lnTo>
                                <a:lnTo>
                                  <a:pt x="226834" y="16510"/>
                                </a:lnTo>
                                <a:lnTo>
                                  <a:pt x="226428" y="16510"/>
                                </a:lnTo>
                                <a:lnTo>
                                  <a:pt x="235953" y="15240"/>
                                </a:lnTo>
                                <a:lnTo>
                                  <a:pt x="2357386" y="15240"/>
                                </a:lnTo>
                                <a:lnTo>
                                  <a:pt x="2366899" y="16510"/>
                                </a:lnTo>
                                <a:lnTo>
                                  <a:pt x="2366505" y="16510"/>
                                </a:lnTo>
                                <a:lnTo>
                                  <a:pt x="2375890" y="17780"/>
                                </a:lnTo>
                                <a:lnTo>
                                  <a:pt x="2375497" y="17780"/>
                                </a:lnTo>
                                <a:lnTo>
                                  <a:pt x="2384729" y="19050"/>
                                </a:lnTo>
                                <a:lnTo>
                                  <a:pt x="2384336" y="19050"/>
                                </a:lnTo>
                                <a:lnTo>
                                  <a:pt x="2392654" y="20218"/>
                                </a:lnTo>
                                <a:lnTo>
                                  <a:pt x="2392921" y="20218"/>
                                </a:lnTo>
                                <a:lnTo>
                                  <a:pt x="2435822" y="20218"/>
                                </a:lnTo>
                                <a:lnTo>
                                  <a:pt x="2433256" y="19050"/>
                                </a:lnTo>
                                <a:lnTo>
                                  <a:pt x="2424595" y="15240"/>
                                </a:lnTo>
                                <a:lnTo>
                                  <a:pt x="2415362" y="11430"/>
                                </a:lnTo>
                                <a:lnTo>
                                  <a:pt x="2406650" y="7620"/>
                                </a:lnTo>
                                <a:lnTo>
                                  <a:pt x="2406269" y="7620"/>
                                </a:lnTo>
                                <a:lnTo>
                                  <a:pt x="2396985" y="5080"/>
                                </a:lnTo>
                                <a:lnTo>
                                  <a:pt x="2387917" y="3810"/>
                                </a:lnTo>
                                <a:lnTo>
                                  <a:pt x="2387523" y="3810"/>
                                </a:lnTo>
                                <a:lnTo>
                                  <a:pt x="2377897" y="1270"/>
                                </a:lnTo>
                                <a:lnTo>
                                  <a:pt x="2368512" y="0"/>
                                </a:lnTo>
                                <a:lnTo>
                                  <a:pt x="224828" y="0"/>
                                </a:lnTo>
                                <a:lnTo>
                                  <a:pt x="215442" y="1270"/>
                                </a:lnTo>
                                <a:lnTo>
                                  <a:pt x="215049" y="1270"/>
                                </a:lnTo>
                                <a:lnTo>
                                  <a:pt x="205422" y="3810"/>
                                </a:lnTo>
                                <a:lnTo>
                                  <a:pt x="195973" y="5080"/>
                                </a:lnTo>
                                <a:lnTo>
                                  <a:pt x="186690" y="7620"/>
                                </a:lnTo>
                                <a:lnTo>
                                  <a:pt x="177977" y="11430"/>
                                </a:lnTo>
                                <a:lnTo>
                                  <a:pt x="169100" y="13970"/>
                                </a:lnTo>
                                <a:lnTo>
                                  <a:pt x="160426" y="19050"/>
                                </a:lnTo>
                                <a:lnTo>
                                  <a:pt x="120510" y="44450"/>
                                </a:lnTo>
                                <a:lnTo>
                                  <a:pt x="113715" y="49530"/>
                                </a:lnTo>
                                <a:lnTo>
                                  <a:pt x="106921" y="55880"/>
                                </a:lnTo>
                                <a:lnTo>
                                  <a:pt x="100444" y="63500"/>
                                </a:lnTo>
                                <a:lnTo>
                                  <a:pt x="94297" y="69850"/>
                                </a:lnTo>
                                <a:lnTo>
                                  <a:pt x="73215" y="101600"/>
                                </a:lnTo>
                                <a:lnTo>
                                  <a:pt x="68897" y="109220"/>
                                </a:lnTo>
                                <a:lnTo>
                                  <a:pt x="64973" y="118110"/>
                                </a:lnTo>
                                <a:lnTo>
                                  <a:pt x="61328" y="128270"/>
                                </a:lnTo>
                                <a:lnTo>
                                  <a:pt x="58381" y="135890"/>
                                </a:lnTo>
                                <a:lnTo>
                                  <a:pt x="58267" y="137160"/>
                                </a:lnTo>
                                <a:lnTo>
                                  <a:pt x="55638" y="146050"/>
                                </a:lnTo>
                                <a:lnTo>
                                  <a:pt x="53543" y="154940"/>
                                </a:lnTo>
                                <a:lnTo>
                                  <a:pt x="53467" y="156210"/>
                                </a:lnTo>
                                <a:lnTo>
                                  <a:pt x="51752" y="165100"/>
                                </a:lnTo>
                                <a:lnTo>
                                  <a:pt x="50520" y="175260"/>
                                </a:lnTo>
                                <a:lnTo>
                                  <a:pt x="50419" y="176530"/>
                                </a:lnTo>
                                <a:lnTo>
                                  <a:pt x="49784" y="185420"/>
                                </a:lnTo>
                                <a:lnTo>
                                  <a:pt x="49593" y="189230"/>
                                </a:lnTo>
                                <a:lnTo>
                                  <a:pt x="49593" y="949960"/>
                                </a:lnTo>
                                <a:lnTo>
                                  <a:pt x="49796" y="955052"/>
                                </a:lnTo>
                                <a:lnTo>
                                  <a:pt x="50558" y="965212"/>
                                </a:lnTo>
                                <a:lnTo>
                                  <a:pt x="51752" y="974102"/>
                                </a:lnTo>
                                <a:lnTo>
                                  <a:pt x="51816" y="975360"/>
                                </a:lnTo>
                                <a:lnTo>
                                  <a:pt x="64820" y="1021080"/>
                                </a:lnTo>
                                <a:lnTo>
                                  <a:pt x="88252" y="1061720"/>
                                </a:lnTo>
                                <a:lnTo>
                                  <a:pt x="100190" y="1075702"/>
                                </a:lnTo>
                                <a:lnTo>
                                  <a:pt x="106654" y="1083310"/>
                                </a:lnTo>
                                <a:lnTo>
                                  <a:pt x="113436" y="1089660"/>
                                </a:lnTo>
                                <a:lnTo>
                                  <a:pt x="120510" y="1096010"/>
                                </a:lnTo>
                                <a:lnTo>
                                  <a:pt x="127889" y="1101102"/>
                                </a:lnTo>
                                <a:lnTo>
                                  <a:pt x="135547" y="1107452"/>
                                </a:lnTo>
                                <a:lnTo>
                                  <a:pt x="143471" y="1112520"/>
                                </a:lnTo>
                                <a:lnTo>
                                  <a:pt x="151650" y="1116330"/>
                                </a:lnTo>
                                <a:lnTo>
                                  <a:pt x="159905" y="1121308"/>
                                </a:lnTo>
                                <a:lnTo>
                                  <a:pt x="168732" y="1125220"/>
                                </a:lnTo>
                                <a:lnTo>
                                  <a:pt x="177977" y="1129030"/>
                                </a:lnTo>
                                <a:lnTo>
                                  <a:pt x="186690" y="1131570"/>
                                </a:lnTo>
                                <a:lnTo>
                                  <a:pt x="187071" y="1131570"/>
                                </a:lnTo>
                                <a:lnTo>
                                  <a:pt x="205422" y="1136662"/>
                                </a:lnTo>
                                <a:lnTo>
                                  <a:pt x="205816" y="1136662"/>
                                </a:lnTo>
                                <a:lnTo>
                                  <a:pt x="235051" y="1140460"/>
                                </a:lnTo>
                                <a:lnTo>
                                  <a:pt x="2358580" y="1140460"/>
                                </a:lnTo>
                                <a:lnTo>
                                  <a:pt x="2377897" y="1137920"/>
                                </a:lnTo>
                                <a:lnTo>
                                  <a:pt x="2378291" y="1137920"/>
                                </a:lnTo>
                                <a:lnTo>
                                  <a:pt x="2387917" y="1136662"/>
                                </a:lnTo>
                                <a:lnTo>
                                  <a:pt x="2406650" y="1131570"/>
                                </a:lnTo>
                                <a:lnTo>
                                  <a:pt x="2415362" y="1129030"/>
                                </a:lnTo>
                                <a:lnTo>
                                  <a:pt x="2427236" y="1123962"/>
                                </a:lnTo>
                                <a:lnTo>
                                  <a:pt x="2430246" y="1122680"/>
                                </a:lnTo>
                                <a:lnTo>
                                  <a:pt x="2433409" y="1121308"/>
                                </a:lnTo>
                                <a:lnTo>
                                  <a:pt x="2441346" y="1116330"/>
                                </a:lnTo>
                                <a:lnTo>
                                  <a:pt x="2446794" y="1113802"/>
                                </a:lnTo>
                                <a:lnTo>
                                  <a:pt x="2449525" y="1112520"/>
                                </a:lnTo>
                                <a:lnTo>
                                  <a:pt x="2457462" y="1107452"/>
                                </a:lnTo>
                                <a:lnTo>
                                  <a:pt x="2465133" y="1101102"/>
                                </a:lnTo>
                                <a:lnTo>
                                  <a:pt x="2472525" y="1096010"/>
                                </a:lnTo>
                                <a:lnTo>
                                  <a:pt x="2504846" y="1061720"/>
                                </a:lnTo>
                                <a:lnTo>
                                  <a:pt x="2523744" y="1031252"/>
                                </a:lnTo>
                                <a:lnTo>
                                  <a:pt x="2524442" y="1029970"/>
                                </a:lnTo>
                                <a:lnTo>
                                  <a:pt x="2528354" y="1021080"/>
                                </a:lnTo>
                                <a:lnTo>
                                  <a:pt x="2530970" y="1014730"/>
                                </a:lnTo>
                                <a:lnTo>
                                  <a:pt x="2532011" y="1012202"/>
                                </a:lnTo>
                                <a:lnTo>
                                  <a:pt x="2534945" y="1003312"/>
                                </a:lnTo>
                                <a:lnTo>
                                  <a:pt x="2537701" y="993152"/>
                                </a:lnTo>
                                <a:lnTo>
                                  <a:pt x="2538298" y="990612"/>
                                </a:lnTo>
                                <a:lnTo>
                                  <a:pt x="2539796" y="984262"/>
                                </a:lnTo>
                                <a:lnTo>
                                  <a:pt x="2540241" y="981710"/>
                                </a:lnTo>
                                <a:lnTo>
                                  <a:pt x="2541587" y="974102"/>
                                </a:lnTo>
                                <a:lnTo>
                                  <a:pt x="2541752" y="972820"/>
                                </a:lnTo>
                                <a:lnTo>
                                  <a:pt x="2542819" y="965212"/>
                                </a:lnTo>
                                <a:lnTo>
                                  <a:pt x="2542908" y="963917"/>
                                </a:lnTo>
                                <a:lnTo>
                                  <a:pt x="2542997" y="962672"/>
                                </a:lnTo>
                                <a:lnTo>
                                  <a:pt x="2543073" y="961529"/>
                                </a:lnTo>
                                <a:lnTo>
                                  <a:pt x="2543556" y="955052"/>
                                </a:lnTo>
                                <a:lnTo>
                                  <a:pt x="2543594" y="953770"/>
                                </a:lnTo>
                                <a:lnTo>
                                  <a:pt x="2543733" y="949960"/>
                                </a:lnTo>
                                <a:lnTo>
                                  <a:pt x="2543733" y="189230"/>
                                </a:lnTo>
                                <a:close/>
                              </a:path>
                              <a:path w="2551430" h="2214245">
                                <a:moveTo>
                                  <a:pt x="2551417" y="1349324"/>
                                </a:moveTo>
                                <a:lnTo>
                                  <a:pt x="2546578" y="1307414"/>
                                </a:lnTo>
                                <a:lnTo>
                                  <a:pt x="2545715" y="1303591"/>
                                </a:lnTo>
                                <a:lnTo>
                                  <a:pt x="2544495" y="1299781"/>
                                </a:lnTo>
                                <a:lnTo>
                                  <a:pt x="2543289" y="1295971"/>
                                </a:lnTo>
                                <a:lnTo>
                                  <a:pt x="2542133" y="1292174"/>
                                </a:lnTo>
                                <a:lnTo>
                                  <a:pt x="2540597" y="1287081"/>
                                </a:lnTo>
                                <a:lnTo>
                                  <a:pt x="2540025" y="1285760"/>
                                </a:lnTo>
                                <a:lnTo>
                                  <a:pt x="2537383" y="1279474"/>
                                </a:lnTo>
                                <a:lnTo>
                                  <a:pt x="2533205" y="1270571"/>
                                </a:lnTo>
                                <a:lnTo>
                                  <a:pt x="2529662" y="1262964"/>
                                </a:lnTo>
                                <a:lnTo>
                                  <a:pt x="2525534" y="1256614"/>
                                </a:lnTo>
                                <a:lnTo>
                                  <a:pt x="2520873" y="1248981"/>
                                </a:lnTo>
                                <a:lnTo>
                                  <a:pt x="2515870" y="1241374"/>
                                </a:lnTo>
                                <a:lnTo>
                                  <a:pt x="2513634" y="1238707"/>
                                </a:lnTo>
                                <a:lnTo>
                                  <a:pt x="2510548" y="1235024"/>
                                </a:lnTo>
                                <a:lnTo>
                                  <a:pt x="2504922" y="1228674"/>
                                </a:lnTo>
                                <a:lnTo>
                                  <a:pt x="2503728" y="1227391"/>
                                </a:lnTo>
                                <a:lnTo>
                                  <a:pt x="2498979" y="1222324"/>
                                </a:lnTo>
                                <a:lnTo>
                                  <a:pt x="2493988" y="1217231"/>
                                </a:lnTo>
                                <a:lnTo>
                                  <a:pt x="2492756" y="1215974"/>
                                </a:lnTo>
                                <a:lnTo>
                                  <a:pt x="2486253" y="1210881"/>
                                </a:lnTo>
                                <a:lnTo>
                                  <a:pt x="2479179" y="1204531"/>
                                </a:lnTo>
                                <a:lnTo>
                                  <a:pt x="2472448" y="1200721"/>
                                </a:lnTo>
                                <a:lnTo>
                                  <a:pt x="2468651" y="1198079"/>
                                </a:lnTo>
                                <a:lnTo>
                                  <a:pt x="2465159" y="1195641"/>
                                </a:lnTo>
                                <a:lnTo>
                                  <a:pt x="2457107" y="1190434"/>
                                </a:lnTo>
                                <a:lnTo>
                                  <a:pt x="2456916" y="1190434"/>
                                </a:lnTo>
                                <a:lnTo>
                                  <a:pt x="2453779" y="1189355"/>
                                </a:lnTo>
                                <a:lnTo>
                                  <a:pt x="2449919" y="1188021"/>
                                </a:lnTo>
                                <a:lnTo>
                                  <a:pt x="2444623" y="1185481"/>
                                </a:lnTo>
                                <a:lnTo>
                                  <a:pt x="2441981" y="1184224"/>
                                </a:lnTo>
                                <a:lnTo>
                                  <a:pt x="2433828" y="1180414"/>
                                </a:lnTo>
                                <a:lnTo>
                                  <a:pt x="2425103" y="1177874"/>
                                </a:lnTo>
                                <a:lnTo>
                                  <a:pt x="2408288" y="1172781"/>
                                </a:lnTo>
                                <a:lnTo>
                                  <a:pt x="2407882" y="1172781"/>
                                </a:lnTo>
                                <a:lnTo>
                                  <a:pt x="2399449" y="1171524"/>
                                </a:lnTo>
                                <a:lnTo>
                                  <a:pt x="2399055" y="1171524"/>
                                </a:lnTo>
                                <a:lnTo>
                                  <a:pt x="2390076" y="1170241"/>
                                </a:lnTo>
                                <a:lnTo>
                                  <a:pt x="160947" y="1170241"/>
                                </a:lnTo>
                                <a:lnTo>
                                  <a:pt x="143129" y="1172781"/>
                                </a:lnTo>
                                <a:lnTo>
                                  <a:pt x="117589" y="1180414"/>
                                </a:lnTo>
                                <a:lnTo>
                                  <a:pt x="109804" y="1184224"/>
                                </a:lnTo>
                                <a:lnTo>
                                  <a:pt x="101841" y="1186764"/>
                                </a:lnTo>
                                <a:lnTo>
                                  <a:pt x="94373" y="1190434"/>
                                </a:lnTo>
                                <a:lnTo>
                                  <a:pt x="90170" y="1193114"/>
                                </a:lnTo>
                                <a:lnTo>
                                  <a:pt x="86245" y="1195641"/>
                                </a:lnTo>
                                <a:lnTo>
                                  <a:pt x="79286" y="1200721"/>
                                </a:lnTo>
                                <a:lnTo>
                                  <a:pt x="72250" y="1204531"/>
                                </a:lnTo>
                                <a:lnTo>
                                  <a:pt x="65468" y="1210881"/>
                                </a:lnTo>
                                <a:lnTo>
                                  <a:pt x="58940" y="1215974"/>
                                </a:lnTo>
                                <a:lnTo>
                                  <a:pt x="52705" y="1222324"/>
                                </a:lnTo>
                                <a:lnTo>
                                  <a:pt x="46761" y="1228674"/>
                                </a:lnTo>
                                <a:lnTo>
                                  <a:pt x="41109" y="1235024"/>
                                </a:lnTo>
                                <a:lnTo>
                                  <a:pt x="35775" y="1241374"/>
                                </a:lnTo>
                                <a:lnTo>
                                  <a:pt x="30556" y="1248981"/>
                                </a:lnTo>
                                <a:lnTo>
                                  <a:pt x="26085" y="1255331"/>
                                </a:lnTo>
                                <a:lnTo>
                                  <a:pt x="21767" y="1262964"/>
                                </a:lnTo>
                                <a:lnTo>
                                  <a:pt x="17792" y="1270571"/>
                                </a:lnTo>
                                <a:lnTo>
                                  <a:pt x="14185" y="1279474"/>
                                </a:lnTo>
                                <a:lnTo>
                                  <a:pt x="10960" y="1287081"/>
                                </a:lnTo>
                                <a:lnTo>
                                  <a:pt x="8128" y="1295971"/>
                                </a:lnTo>
                                <a:lnTo>
                                  <a:pt x="5600" y="1304874"/>
                                </a:lnTo>
                                <a:lnTo>
                                  <a:pt x="3683" y="1312481"/>
                                </a:lnTo>
                                <a:lnTo>
                                  <a:pt x="3606" y="1313764"/>
                                </a:lnTo>
                                <a:lnTo>
                                  <a:pt x="2095" y="1321371"/>
                                </a:lnTo>
                                <a:lnTo>
                                  <a:pt x="952" y="1330274"/>
                                </a:lnTo>
                                <a:lnTo>
                                  <a:pt x="914" y="1331531"/>
                                </a:lnTo>
                                <a:lnTo>
                                  <a:pt x="800" y="1332801"/>
                                </a:lnTo>
                                <a:lnTo>
                                  <a:pt x="698" y="1333893"/>
                                </a:lnTo>
                                <a:lnTo>
                                  <a:pt x="241" y="1339164"/>
                                </a:lnTo>
                                <a:lnTo>
                                  <a:pt x="228" y="1340421"/>
                                </a:lnTo>
                                <a:lnTo>
                                  <a:pt x="0" y="1349324"/>
                                </a:lnTo>
                                <a:lnTo>
                                  <a:pt x="0" y="2035124"/>
                                </a:lnTo>
                                <a:lnTo>
                                  <a:pt x="241" y="2045271"/>
                                </a:lnTo>
                                <a:lnTo>
                                  <a:pt x="10960" y="2097341"/>
                                </a:lnTo>
                                <a:lnTo>
                                  <a:pt x="21577" y="2120214"/>
                                </a:lnTo>
                                <a:lnTo>
                                  <a:pt x="26085" y="2129091"/>
                                </a:lnTo>
                                <a:lnTo>
                                  <a:pt x="30556" y="2135441"/>
                                </a:lnTo>
                                <a:lnTo>
                                  <a:pt x="35547" y="2143074"/>
                                </a:lnTo>
                                <a:lnTo>
                                  <a:pt x="40868" y="2149424"/>
                                </a:lnTo>
                                <a:lnTo>
                                  <a:pt x="71945" y="2178621"/>
                                </a:lnTo>
                                <a:lnTo>
                                  <a:pt x="79286" y="2183714"/>
                                </a:lnTo>
                                <a:lnTo>
                                  <a:pt x="86245" y="2188781"/>
                                </a:lnTo>
                                <a:lnTo>
                                  <a:pt x="125933" y="2206574"/>
                                </a:lnTo>
                                <a:lnTo>
                                  <a:pt x="126314" y="2206574"/>
                                </a:lnTo>
                                <a:lnTo>
                                  <a:pt x="143129" y="2211641"/>
                                </a:lnTo>
                                <a:lnTo>
                                  <a:pt x="143522" y="2211641"/>
                                </a:lnTo>
                                <a:lnTo>
                                  <a:pt x="151968" y="2212924"/>
                                </a:lnTo>
                                <a:lnTo>
                                  <a:pt x="152361" y="2212924"/>
                                </a:lnTo>
                                <a:lnTo>
                                  <a:pt x="160947" y="2214181"/>
                                </a:lnTo>
                                <a:lnTo>
                                  <a:pt x="2390470" y="2214181"/>
                                </a:lnTo>
                                <a:lnTo>
                                  <a:pt x="2408288" y="2211641"/>
                                </a:lnTo>
                                <a:lnTo>
                                  <a:pt x="2433828" y="2204021"/>
                                </a:lnTo>
                                <a:lnTo>
                                  <a:pt x="2441613" y="2200224"/>
                                </a:lnTo>
                                <a:lnTo>
                                  <a:pt x="2445588" y="2198941"/>
                                </a:lnTo>
                                <a:lnTo>
                                  <a:pt x="2468638" y="2186241"/>
                                </a:lnTo>
                                <a:lnTo>
                                  <a:pt x="2472118" y="2183714"/>
                                </a:lnTo>
                                <a:lnTo>
                                  <a:pt x="2479179" y="2179891"/>
                                </a:lnTo>
                                <a:lnTo>
                                  <a:pt x="2485961" y="2173541"/>
                                </a:lnTo>
                                <a:lnTo>
                                  <a:pt x="2492476" y="2168474"/>
                                </a:lnTo>
                                <a:lnTo>
                                  <a:pt x="2493721" y="2167191"/>
                                </a:lnTo>
                                <a:lnTo>
                                  <a:pt x="2498712" y="2162124"/>
                                </a:lnTo>
                                <a:lnTo>
                                  <a:pt x="2503474" y="2157031"/>
                                </a:lnTo>
                                <a:lnTo>
                                  <a:pt x="2504656" y="2155774"/>
                                </a:lnTo>
                                <a:lnTo>
                                  <a:pt x="2510307" y="2149424"/>
                                </a:lnTo>
                                <a:lnTo>
                                  <a:pt x="2513507" y="2145614"/>
                                </a:lnTo>
                                <a:lnTo>
                                  <a:pt x="2515641" y="2143074"/>
                                </a:lnTo>
                                <a:lnTo>
                                  <a:pt x="2520658" y="2135441"/>
                                </a:lnTo>
                                <a:lnTo>
                                  <a:pt x="2525331" y="2129091"/>
                                </a:lnTo>
                                <a:lnTo>
                                  <a:pt x="2529662" y="2121471"/>
                                </a:lnTo>
                                <a:lnTo>
                                  <a:pt x="2533637" y="2113864"/>
                                </a:lnTo>
                                <a:lnTo>
                                  <a:pt x="2537231" y="2104974"/>
                                </a:lnTo>
                                <a:lnTo>
                                  <a:pt x="2538641" y="2101773"/>
                                </a:lnTo>
                                <a:lnTo>
                                  <a:pt x="2521343" y="2101773"/>
                                </a:lnTo>
                                <a:lnTo>
                                  <a:pt x="2519337" y="2106231"/>
                                </a:lnTo>
                                <a:lnTo>
                                  <a:pt x="2519489" y="2106231"/>
                                </a:lnTo>
                                <a:lnTo>
                                  <a:pt x="2515705" y="2113864"/>
                                </a:lnTo>
                                <a:lnTo>
                                  <a:pt x="2515895" y="2112581"/>
                                </a:lnTo>
                                <a:lnTo>
                                  <a:pt x="2511768" y="2120214"/>
                                </a:lnTo>
                                <a:lnTo>
                                  <a:pt x="2511971" y="2120214"/>
                                </a:lnTo>
                                <a:lnTo>
                                  <a:pt x="2507500" y="2126564"/>
                                </a:lnTo>
                                <a:lnTo>
                                  <a:pt x="2507704" y="2126564"/>
                                </a:lnTo>
                                <a:lnTo>
                                  <a:pt x="2502928" y="2132914"/>
                                </a:lnTo>
                                <a:lnTo>
                                  <a:pt x="2503157" y="2132914"/>
                                </a:lnTo>
                                <a:lnTo>
                                  <a:pt x="2498064" y="2139264"/>
                                </a:lnTo>
                                <a:lnTo>
                                  <a:pt x="2498306" y="2139264"/>
                                </a:lnTo>
                                <a:lnTo>
                                  <a:pt x="2492121" y="2146554"/>
                                </a:lnTo>
                                <a:lnTo>
                                  <a:pt x="2493162" y="2145614"/>
                                </a:lnTo>
                                <a:lnTo>
                                  <a:pt x="2492121" y="2146554"/>
                                </a:lnTo>
                                <a:lnTo>
                                  <a:pt x="2487498" y="2150681"/>
                                </a:lnTo>
                                <a:lnTo>
                                  <a:pt x="2487752" y="2150681"/>
                                </a:lnTo>
                                <a:lnTo>
                                  <a:pt x="2481796" y="2157031"/>
                                </a:lnTo>
                                <a:lnTo>
                                  <a:pt x="2482088" y="2155774"/>
                                </a:lnTo>
                                <a:lnTo>
                                  <a:pt x="2475839" y="2162124"/>
                                </a:lnTo>
                                <a:lnTo>
                                  <a:pt x="2476144" y="2160841"/>
                                </a:lnTo>
                                <a:lnTo>
                                  <a:pt x="2469667" y="2167191"/>
                                </a:lnTo>
                                <a:lnTo>
                                  <a:pt x="2469972" y="2165921"/>
                                </a:lnTo>
                                <a:lnTo>
                                  <a:pt x="2463241" y="2171014"/>
                                </a:lnTo>
                                <a:lnTo>
                                  <a:pt x="2463558" y="2171014"/>
                                </a:lnTo>
                                <a:lnTo>
                                  <a:pt x="2456599" y="2174824"/>
                                </a:lnTo>
                                <a:lnTo>
                                  <a:pt x="2456916" y="2174824"/>
                                </a:lnTo>
                                <a:lnTo>
                                  <a:pt x="2449741" y="2179891"/>
                                </a:lnTo>
                                <a:lnTo>
                                  <a:pt x="2450071" y="2178621"/>
                                </a:lnTo>
                                <a:lnTo>
                                  <a:pt x="2442680" y="2182431"/>
                                </a:lnTo>
                                <a:lnTo>
                                  <a:pt x="2443035" y="2182431"/>
                                </a:lnTo>
                                <a:lnTo>
                                  <a:pt x="2435796" y="2186089"/>
                                </a:lnTo>
                                <a:lnTo>
                                  <a:pt x="2435796" y="2186241"/>
                                </a:lnTo>
                                <a:lnTo>
                                  <a:pt x="2435517" y="2186330"/>
                                </a:lnTo>
                                <a:lnTo>
                                  <a:pt x="2435783" y="2186241"/>
                                </a:lnTo>
                                <a:lnTo>
                                  <a:pt x="2435796" y="2186089"/>
                                </a:lnTo>
                                <a:lnTo>
                                  <a:pt x="2434844" y="2186559"/>
                                </a:lnTo>
                                <a:lnTo>
                                  <a:pt x="2427998" y="2188781"/>
                                </a:lnTo>
                                <a:lnTo>
                                  <a:pt x="2428367" y="2188781"/>
                                </a:lnTo>
                                <a:lnTo>
                                  <a:pt x="2420391" y="2191321"/>
                                </a:lnTo>
                                <a:lnTo>
                                  <a:pt x="2420759" y="2191321"/>
                                </a:lnTo>
                                <a:lnTo>
                                  <a:pt x="2412974" y="2193760"/>
                                </a:lnTo>
                                <a:lnTo>
                                  <a:pt x="2413800" y="2193760"/>
                                </a:lnTo>
                                <a:lnTo>
                                  <a:pt x="2405646" y="2194991"/>
                                </a:lnTo>
                                <a:lnTo>
                                  <a:pt x="2404757" y="2195245"/>
                                </a:lnTo>
                                <a:lnTo>
                                  <a:pt x="2396642" y="2197671"/>
                                </a:lnTo>
                                <a:lnTo>
                                  <a:pt x="2397048" y="2196414"/>
                                </a:lnTo>
                                <a:lnTo>
                                  <a:pt x="2388463" y="2197671"/>
                                </a:lnTo>
                                <a:lnTo>
                                  <a:pt x="2388870" y="2197671"/>
                                </a:lnTo>
                                <a:lnTo>
                                  <a:pt x="2380157" y="2198941"/>
                                </a:lnTo>
                                <a:lnTo>
                                  <a:pt x="171272" y="2198941"/>
                                </a:lnTo>
                                <a:lnTo>
                                  <a:pt x="162560" y="2197671"/>
                                </a:lnTo>
                                <a:lnTo>
                                  <a:pt x="162953" y="2197671"/>
                                </a:lnTo>
                                <a:lnTo>
                                  <a:pt x="154368" y="2196414"/>
                                </a:lnTo>
                                <a:lnTo>
                                  <a:pt x="154762" y="2197671"/>
                                </a:lnTo>
                                <a:lnTo>
                                  <a:pt x="146659" y="2195245"/>
                                </a:lnTo>
                                <a:lnTo>
                                  <a:pt x="146138" y="2194991"/>
                                </a:lnTo>
                                <a:lnTo>
                                  <a:pt x="145834" y="2194991"/>
                                </a:lnTo>
                                <a:lnTo>
                                  <a:pt x="137668" y="2193760"/>
                                </a:lnTo>
                                <a:lnTo>
                                  <a:pt x="138430" y="2193760"/>
                                </a:lnTo>
                                <a:lnTo>
                                  <a:pt x="130644" y="2191321"/>
                                </a:lnTo>
                                <a:lnTo>
                                  <a:pt x="131025" y="2191321"/>
                                </a:lnTo>
                                <a:lnTo>
                                  <a:pt x="123050" y="2188781"/>
                                </a:lnTo>
                                <a:lnTo>
                                  <a:pt x="123418" y="2188781"/>
                                </a:lnTo>
                                <a:lnTo>
                                  <a:pt x="116636" y="2186584"/>
                                </a:lnTo>
                                <a:lnTo>
                                  <a:pt x="115989" y="2186241"/>
                                </a:lnTo>
                                <a:lnTo>
                                  <a:pt x="108381" y="2182431"/>
                                </a:lnTo>
                                <a:lnTo>
                                  <a:pt x="108737" y="2182431"/>
                                </a:lnTo>
                                <a:lnTo>
                                  <a:pt x="103797" y="2179891"/>
                                </a:lnTo>
                                <a:lnTo>
                                  <a:pt x="101333" y="2178621"/>
                                </a:lnTo>
                                <a:lnTo>
                                  <a:pt x="101676" y="2179891"/>
                                </a:lnTo>
                                <a:lnTo>
                                  <a:pt x="94488" y="2174824"/>
                                </a:lnTo>
                                <a:lnTo>
                                  <a:pt x="94818" y="2174824"/>
                                </a:lnTo>
                                <a:lnTo>
                                  <a:pt x="87858" y="2171014"/>
                                </a:lnTo>
                                <a:lnTo>
                                  <a:pt x="88176" y="2171014"/>
                                </a:lnTo>
                                <a:lnTo>
                                  <a:pt x="83121" y="2167191"/>
                                </a:lnTo>
                                <a:lnTo>
                                  <a:pt x="81445" y="2165921"/>
                                </a:lnTo>
                                <a:lnTo>
                                  <a:pt x="81749" y="2167191"/>
                                </a:lnTo>
                                <a:lnTo>
                                  <a:pt x="76568" y="2162124"/>
                                </a:lnTo>
                                <a:lnTo>
                                  <a:pt x="75272" y="2160841"/>
                                </a:lnTo>
                                <a:lnTo>
                                  <a:pt x="75565" y="2162124"/>
                                </a:lnTo>
                                <a:lnTo>
                                  <a:pt x="70573" y="2157031"/>
                                </a:lnTo>
                                <a:lnTo>
                                  <a:pt x="69342" y="2155774"/>
                                </a:lnTo>
                                <a:lnTo>
                                  <a:pt x="69621" y="2157031"/>
                                </a:lnTo>
                                <a:lnTo>
                                  <a:pt x="63665" y="2150681"/>
                                </a:lnTo>
                                <a:lnTo>
                                  <a:pt x="63931" y="2150681"/>
                                </a:lnTo>
                                <a:lnTo>
                                  <a:pt x="58254" y="2145614"/>
                                </a:lnTo>
                                <a:lnTo>
                                  <a:pt x="59309" y="2146554"/>
                                </a:lnTo>
                                <a:lnTo>
                                  <a:pt x="58508" y="2145614"/>
                                </a:lnTo>
                                <a:lnTo>
                                  <a:pt x="53111" y="2139264"/>
                                </a:lnTo>
                                <a:lnTo>
                                  <a:pt x="53352" y="2139264"/>
                                </a:lnTo>
                                <a:lnTo>
                                  <a:pt x="48260" y="2132914"/>
                                </a:lnTo>
                                <a:lnTo>
                                  <a:pt x="48488" y="2132914"/>
                                </a:lnTo>
                                <a:lnTo>
                                  <a:pt x="43700" y="2126564"/>
                                </a:lnTo>
                                <a:lnTo>
                                  <a:pt x="43916" y="2126564"/>
                                </a:lnTo>
                                <a:lnTo>
                                  <a:pt x="39458" y="2120214"/>
                                </a:lnTo>
                                <a:lnTo>
                                  <a:pt x="39649" y="2120214"/>
                                </a:lnTo>
                                <a:lnTo>
                                  <a:pt x="36207" y="2113864"/>
                                </a:lnTo>
                                <a:lnTo>
                                  <a:pt x="35521" y="2112581"/>
                                </a:lnTo>
                                <a:lnTo>
                                  <a:pt x="35712" y="2113864"/>
                                </a:lnTo>
                                <a:lnTo>
                                  <a:pt x="31915" y="2106231"/>
                                </a:lnTo>
                                <a:lnTo>
                                  <a:pt x="32092" y="2106231"/>
                                </a:lnTo>
                                <a:lnTo>
                                  <a:pt x="30073" y="2101773"/>
                                </a:lnTo>
                                <a:lnTo>
                                  <a:pt x="28803" y="2098624"/>
                                </a:lnTo>
                                <a:lnTo>
                                  <a:pt x="26238" y="2092274"/>
                                </a:lnTo>
                                <a:lnTo>
                                  <a:pt x="25730" y="2090991"/>
                                </a:lnTo>
                                <a:lnTo>
                                  <a:pt x="25869" y="2092274"/>
                                </a:lnTo>
                                <a:lnTo>
                                  <a:pt x="23545" y="2084641"/>
                                </a:lnTo>
                                <a:lnTo>
                                  <a:pt x="23164" y="2083371"/>
                                </a:lnTo>
                                <a:lnTo>
                                  <a:pt x="23291" y="2084641"/>
                                </a:lnTo>
                                <a:lnTo>
                                  <a:pt x="21310" y="2077021"/>
                                </a:lnTo>
                                <a:lnTo>
                                  <a:pt x="20980" y="2075764"/>
                                </a:lnTo>
                                <a:lnTo>
                                  <a:pt x="21069" y="2077021"/>
                                </a:lnTo>
                                <a:lnTo>
                                  <a:pt x="19151" y="2068131"/>
                                </a:lnTo>
                                <a:lnTo>
                                  <a:pt x="17729" y="2060524"/>
                                </a:lnTo>
                                <a:lnTo>
                                  <a:pt x="16840" y="2052878"/>
                                </a:lnTo>
                                <a:lnTo>
                                  <a:pt x="16637" y="2051634"/>
                                </a:lnTo>
                                <a:lnTo>
                                  <a:pt x="16548" y="2050351"/>
                                </a:lnTo>
                                <a:lnTo>
                                  <a:pt x="16090" y="2044014"/>
                                </a:lnTo>
                                <a:lnTo>
                                  <a:pt x="15875" y="2035124"/>
                                </a:lnTo>
                                <a:lnTo>
                                  <a:pt x="15875" y="1349324"/>
                                </a:lnTo>
                                <a:lnTo>
                                  <a:pt x="16090" y="1340421"/>
                                </a:lnTo>
                                <a:lnTo>
                                  <a:pt x="21069" y="1307414"/>
                                </a:lnTo>
                                <a:lnTo>
                                  <a:pt x="20980" y="1308671"/>
                                </a:lnTo>
                                <a:lnTo>
                                  <a:pt x="21310" y="1307414"/>
                                </a:lnTo>
                                <a:lnTo>
                                  <a:pt x="23291" y="1299781"/>
                                </a:lnTo>
                                <a:lnTo>
                                  <a:pt x="23164" y="1301064"/>
                                </a:lnTo>
                                <a:lnTo>
                                  <a:pt x="23545" y="1299781"/>
                                </a:lnTo>
                                <a:lnTo>
                                  <a:pt x="25869" y="1292174"/>
                                </a:lnTo>
                                <a:lnTo>
                                  <a:pt x="25730" y="1293431"/>
                                </a:lnTo>
                                <a:lnTo>
                                  <a:pt x="26238" y="1292174"/>
                                </a:lnTo>
                                <a:lnTo>
                                  <a:pt x="28816" y="1285760"/>
                                </a:lnTo>
                                <a:lnTo>
                                  <a:pt x="30099" y="1282611"/>
                                </a:lnTo>
                                <a:lnTo>
                                  <a:pt x="32092" y="1278191"/>
                                </a:lnTo>
                                <a:lnTo>
                                  <a:pt x="31915" y="1278191"/>
                                </a:lnTo>
                                <a:lnTo>
                                  <a:pt x="35712" y="1270571"/>
                                </a:lnTo>
                                <a:lnTo>
                                  <a:pt x="35521" y="1271841"/>
                                </a:lnTo>
                                <a:lnTo>
                                  <a:pt x="36207" y="1270571"/>
                                </a:lnTo>
                                <a:lnTo>
                                  <a:pt x="39649" y="1264221"/>
                                </a:lnTo>
                                <a:lnTo>
                                  <a:pt x="39458" y="1264221"/>
                                </a:lnTo>
                                <a:lnTo>
                                  <a:pt x="43916" y="1257871"/>
                                </a:lnTo>
                                <a:lnTo>
                                  <a:pt x="43700" y="1257871"/>
                                </a:lnTo>
                                <a:lnTo>
                                  <a:pt x="48488" y="1251521"/>
                                </a:lnTo>
                                <a:lnTo>
                                  <a:pt x="48260" y="1251521"/>
                                </a:lnTo>
                                <a:lnTo>
                                  <a:pt x="53352" y="1245171"/>
                                </a:lnTo>
                                <a:lnTo>
                                  <a:pt x="53111" y="1245171"/>
                                </a:lnTo>
                                <a:lnTo>
                                  <a:pt x="58610" y="1238707"/>
                                </a:lnTo>
                                <a:lnTo>
                                  <a:pt x="59283" y="1237907"/>
                                </a:lnTo>
                                <a:lnTo>
                                  <a:pt x="63931" y="1233741"/>
                                </a:lnTo>
                                <a:lnTo>
                                  <a:pt x="63665" y="1233741"/>
                                </a:lnTo>
                                <a:lnTo>
                                  <a:pt x="69621" y="1227391"/>
                                </a:lnTo>
                                <a:lnTo>
                                  <a:pt x="69342" y="1228674"/>
                                </a:lnTo>
                                <a:lnTo>
                                  <a:pt x="70586" y="1227391"/>
                                </a:lnTo>
                                <a:lnTo>
                                  <a:pt x="75565" y="1222324"/>
                                </a:lnTo>
                                <a:lnTo>
                                  <a:pt x="75272" y="1223581"/>
                                </a:lnTo>
                                <a:lnTo>
                                  <a:pt x="76568" y="1222324"/>
                                </a:lnTo>
                                <a:lnTo>
                                  <a:pt x="81749" y="1217231"/>
                                </a:lnTo>
                                <a:lnTo>
                                  <a:pt x="81445" y="1218514"/>
                                </a:lnTo>
                                <a:lnTo>
                                  <a:pt x="83121" y="1217231"/>
                                </a:lnTo>
                                <a:lnTo>
                                  <a:pt x="88176" y="1213421"/>
                                </a:lnTo>
                                <a:lnTo>
                                  <a:pt x="87858" y="1213421"/>
                                </a:lnTo>
                                <a:lnTo>
                                  <a:pt x="94818" y="1209624"/>
                                </a:lnTo>
                                <a:lnTo>
                                  <a:pt x="94488" y="1209624"/>
                                </a:lnTo>
                                <a:lnTo>
                                  <a:pt x="101676" y="1204531"/>
                                </a:lnTo>
                                <a:lnTo>
                                  <a:pt x="101333" y="1205814"/>
                                </a:lnTo>
                                <a:lnTo>
                                  <a:pt x="103797" y="1204531"/>
                                </a:lnTo>
                                <a:lnTo>
                                  <a:pt x="108737" y="1201991"/>
                                </a:lnTo>
                                <a:lnTo>
                                  <a:pt x="108381" y="1201991"/>
                                </a:lnTo>
                                <a:lnTo>
                                  <a:pt x="116192" y="1198079"/>
                                </a:lnTo>
                                <a:lnTo>
                                  <a:pt x="116636" y="1197864"/>
                                </a:lnTo>
                                <a:lnTo>
                                  <a:pt x="123418" y="1195641"/>
                                </a:lnTo>
                                <a:lnTo>
                                  <a:pt x="123050" y="1195641"/>
                                </a:lnTo>
                                <a:lnTo>
                                  <a:pt x="131025" y="1193114"/>
                                </a:lnTo>
                                <a:lnTo>
                                  <a:pt x="130644" y="1193114"/>
                                </a:lnTo>
                                <a:lnTo>
                                  <a:pt x="139217" y="1190434"/>
                                </a:lnTo>
                                <a:lnTo>
                                  <a:pt x="146329" y="1189355"/>
                                </a:lnTo>
                                <a:lnTo>
                                  <a:pt x="146659" y="1189202"/>
                                </a:lnTo>
                                <a:lnTo>
                                  <a:pt x="154762" y="1186764"/>
                                </a:lnTo>
                                <a:lnTo>
                                  <a:pt x="154368" y="1188021"/>
                                </a:lnTo>
                                <a:lnTo>
                                  <a:pt x="162953" y="1186764"/>
                                </a:lnTo>
                                <a:lnTo>
                                  <a:pt x="162560" y="1186764"/>
                                </a:lnTo>
                                <a:lnTo>
                                  <a:pt x="171272" y="1185481"/>
                                </a:lnTo>
                                <a:lnTo>
                                  <a:pt x="2380157" y="1185481"/>
                                </a:lnTo>
                                <a:lnTo>
                                  <a:pt x="2388870" y="1186764"/>
                                </a:lnTo>
                                <a:lnTo>
                                  <a:pt x="2388463" y="1186764"/>
                                </a:lnTo>
                                <a:lnTo>
                                  <a:pt x="2397048" y="1188021"/>
                                </a:lnTo>
                                <a:lnTo>
                                  <a:pt x="2396642" y="1186764"/>
                                </a:lnTo>
                                <a:lnTo>
                                  <a:pt x="2404745" y="1189202"/>
                                </a:lnTo>
                                <a:lnTo>
                                  <a:pt x="2405088" y="1189355"/>
                                </a:lnTo>
                                <a:lnTo>
                                  <a:pt x="2412111" y="1190434"/>
                                </a:lnTo>
                                <a:lnTo>
                                  <a:pt x="2420759" y="1193114"/>
                                </a:lnTo>
                                <a:lnTo>
                                  <a:pt x="2420391" y="1193114"/>
                                </a:lnTo>
                                <a:lnTo>
                                  <a:pt x="2428367" y="1195641"/>
                                </a:lnTo>
                                <a:lnTo>
                                  <a:pt x="2427998" y="1195641"/>
                                </a:lnTo>
                                <a:lnTo>
                                  <a:pt x="2434767" y="1197864"/>
                                </a:lnTo>
                                <a:lnTo>
                                  <a:pt x="2443035" y="1201991"/>
                                </a:lnTo>
                                <a:lnTo>
                                  <a:pt x="2442680" y="1201991"/>
                                </a:lnTo>
                                <a:lnTo>
                                  <a:pt x="2450071" y="1205814"/>
                                </a:lnTo>
                                <a:lnTo>
                                  <a:pt x="2449741" y="1204531"/>
                                </a:lnTo>
                                <a:lnTo>
                                  <a:pt x="2456916" y="1209624"/>
                                </a:lnTo>
                                <a:lnTo>
                                  <a:pt x="2456599" y="1209624"/>
                                </a:lnTo>
                                <a:lnTo>
                                  <a:pt x="2463558" y="1213421"/>
                                </a:lnTo>
                                <a:lnTo>
                                  <a:pt x="2463241" y="1213421"/>
                                </a:lnTo>
                                <a:lnTo>
                                  <a:pt x="2469972" y="1218514"/>
                                </a:lnTo>
                                <a:lnTo>
                                  <a:pt x="2469667" y="1217231"/>
                                </a:lnTo>
                                <a:lnTo>
                                  <a:pt x="2476144" y="1223581"/>
                                </a:lnTo>
                                <a:lnTo>
                                  <a:pt x="2475839" y="1222324"/>
                                </a:lnTo>
                                <a:lnTo>
                                  <a:pt x="2482088" y="1228674"/>
                                </a:lnTo>
                                <a:lnTo>
                                  <a:pt x="2481796" y="1227391"/>
                                </a:lnTo>
                                <a:lnTo>
                                  <a:pt x="2487752" y="1233741"/>
                                </a:lnTo>
                                <a:lnTo>
                                  <a:pt x="2487498" y="1233741"/>
                                </a:lnTo>
                                <a:lnTo>
                                  <a:pt x="2492121" y="1237907"/>
                                </a:lnTo>
                                <a:lnTo>
                                  <a:pt x="2498306" y="1245171"/>
                                </a:lnTo>
                                <a:lnTo>
                                  <a:pt x="2498064" y="1245171"/>
                                </a:lnTo>
                                <a:lnTo>
                                  <a:pt x="2503157" y="1251521"/>
                                </a:lnTo>
                                <a:lnTo>
                                  <a:pt x="2502928" y="1251521"/>
                                </a:lnTo>
                                <a:lnTo>
                                  <a:pt x="2507704" y="1257871"/>
                                </a:lnTo>
                                <a:lnTo>
                                  <a:pt x="2507500" y="1257871"/>
                                </a:lnTo>
                                <a:lnTo>
                                  <a:pt x="2511971" y="1264221"/>
                                </a:lnTo>
                                <a:lnTo>
                                  <a:pt x="2511768" y="1264221"/>
                                </a:lnTo>
                                <a:lnTo>
                                  <a:pt x="2515895" y="1271841"/>
                                </a:lnTo>
                                <a:lnTo>
                                  <a:pt x="2515705" y="1270571"/>
                                </a:lnTo>
                                <a:lnTo>
                                  <a:pt x="2519489" y="1278191"/>
                                </a:lnTo>
                                <a:lnTo>
                                  <a:pt x="2519337" y="1278191"/>
                                </a:lnTo>
                                <a:lnTo>
                                  <a:pt x="2521331" y="1282649"/>
                                </a:lnTo>
                                <a:lnTo>
                                  <a:pt x="2525687" y="1293431"/>
                                </a:lnTo>
                                <a:lnTo>
                                  <a:pt x="2525560" y="1292174"/>
                                </a:lnTo>
                                <a:lnTo>
                                  <a:pt x="2528252" y="1301064"/>
                                </a:lnTo>
                                <a:lnTo>
                                  <a:pt x="2528138" y="1299781"/>
                                </a:lnTo>
                                <a:lnTo>
                                  <a:pt x="2530449" y="1308671"/>
                                </a:lnTo>
                                <a:lnTo>
                                  <a:pt x="2530348" y="1307414"/>
                                </a:lnTo>
                                <a:lnTo>
                                  <a:pt x="2535555" y="1349324"/>
                                </a:lnTo>
                                <a:lnTo>
                                  <a:pt x="2535542" y="2035124"/>
                                </a:lnTo>
                                <a:lnTo>
                                  <a:pt x="2535313" y="2044014"/>
                                </a:lnTo>
                                <a:lnTo>
                                  <a:pt x="2535224" y="2045271"/>
                                </a:lnTo>
                                <a:lnTo>
                                  <a:pt x="2534831" y="2050796"/>
                                </a:lnTo>
                                <a:lnTo>
                                  <a:pt x="2534716" y="2051634"/>
                                </a:lnTo>
                                <a:lnTo>
                                  <a:pt x="2533637" y="2060524"/>
                                </a:lnTo>
                                <a:lnTo>
                                  <a:pt x="2532189" y="2068131"/>
                                </a:lnTo>
                                <a:lnTo>
                                  <a:pt x="2530348" y="2077021"/>
                                </a:lnTo>
                                <a:lnTo>
                                  <a:pt x="2530449" y="2075764"/>
                                </a:lnTo>
                                <a:lnTo>
                                  <a:pt x="2528138" y="2084641"/>
                                </a:lnTo>
                                <a:lnTo>
                                  <a:pt x="2528252" y="2083371"/>
                                </a:lnTo>
                                <a:lnTo>
                                  <a:pt x="2525560" y="2092274"/>
                                </a:lnTo>
                                <a:lnTo>
                                  <a:pt x="2525687" y="2090991"/>
                                </a:lnTo>
                                <a:lnTo>
                                  <a:pt x="2522613" y="2098624"/>
                                </a:lnTo>
                                <a:lnTo>
                                  <a:pt x="2522766" y="2098624"/>
                                </a:lnTo>
                                <a:lnTo>
                                  <a:pt x="2540025" y="2098624"/>
                                </a:lnTo>
                                <a:lnTo>
                                  <a:pt x="2540597" y="2097341"/>
                                </a:lnTo>
                                <a:lnTo>
                                  <a:pt x="2542133" y="2092274"/>
                                </a:lnTo>
                                <a:lnTo>
                                  <a:pt x="2543289" y="2088464"/>
                                </a:lnTo>
                                <a:lnTo>
                                  <a:pt x="2544368" y="2084641"/>
                                </a:lnTo>
                                <a:lnTo>
                                  <a:pt x="2545816" y="2079574"/>
                                </a:lnTo>
                                <a:lnTo>
                                  <a:pt x="2546451" y="2077021"/>
                                </a:lnTo>
                                <a:lnTo>
                                  <a:pt x="2547734" y="2071941"/>
                                </a:lnTo>
                                <a:lnTo>
                                  <a:pt x="2547810" y="2070671"/>
                                </a:lnTo>
                                <a:lnTo>
                                  <a:pt x="2549385" y="2063064"/>
                                </a:lnTo>
                                <a:lnTo>
                                  <a:pt x="2550477" y="2054174"/>
                                </a:lnTo>
                                <a:lnTo>
                                  <a:pt x="2550515" y="2052878"/>
                                </a:lnTo>
                                <a:lnTo>
                                  <a:pt x="2550604" y="2051634"/>
                                </a:lnTo>
                                <a:lnTo>
                                  <a:pt x="2550706" y="2050351"/>
                                </a:lnTo>
                                <a:lnTo>
                                  <a:pt x="2551201" y="2044014"/>
                                </a:lnTo>
                                <a:lnTo>
                                  <a:pt x="2551417" y="2035124"/>
                                </a:lnTo>
                                <a:lnTo>
                                  <a:pt x="2551417" y="1349324"/>
                                </a:lnTo>
                                <a:close/>
                              </a:path>
                            </a:pathLst>
                          </a:custGeom>
                          <a:solidFill>
                            <a:srgbClr val="808080"/>
                          </a:solidFill>
                        </wps:spPr>
                        <wps:bodyPr wrap="square" lIns="0" tIns="0" rIns="0" bIns="0" rtlCol="0">
                          <a:noAutofit/>
                        </wps:bodyPr>
                      </wps:wsp>
                      <wps:wsp>
                        <wps:cNvPr id="27" name="Textbox 27"/>
                        <wps:cNvSpPr txBox="1"/>
                        <wps:spPr>
                          <a:xfrm>
                            <a:off x="619950" y="560445"/>
                            <a:ext cx="1363345" cy="132715"/>
                          </a:xfrm>
                          <a:prstGeom prst="rect">
                            <a:avLst/>
                          </a:prstGeom>
                        </wps:spPr>
                        <wps:txbx>
                          <w:txbxContent>
                            <w:p w14:paraId="4133E1CD">
                              <w:pPr>
                                <w:spacing w:before="0" w:line="209" w:lineRule="exact"/>
                                <w:ind w:left="0" w:right="0" w:firstLine="0"/>
                                <w:jc w:val="left"/>
                                <w:rPr>
                                  <w:sz w:val="21"/>
                                </w:rPr>
                              </w:pPr>
                              <w:r>
                                <w:rPr>
                                  <w:spacing w:val="-1"/>
                                  <w:sz w:val="21"/>
                                </w:rPr>
                                <w:t>法人身份证复印件反面</w:t>
                              </w:r>
                            </w:p>
                          </w:txbxContent>
                        </wps:txbx>
                        <wps:bodyPr wrap="square" lIns="0" tIns="0" rIns="0" bIns="0" rtlCol="0">
                          <a:noAutofit/>
                        </wps:bodyPr>
                      </wps:wsp>
                      <wps:wsp>
                        <wps:cNvPr id="28" name="Textbox 28"/>
                        <wps:cNvSpPr txBox="1"/>
                        <wps:spPr>
                          <a:xfrm>
                            <a:off x="395922" y="1726305"/>
                            <a:ext cx="1770380" cy="132715"/>
                          </a:xfrm>
                          <a:prstGeom prst="rect">
                            <a:avLst/>
                          </a:prstGeom>
                        </wps:spPr>
                        <wps:txbx>
                          <w:txbxContent>
                            <w:p w14:paraId="5F68D2F6">
                              <w:pPr>
                                <w:spacing w:before="0" w:line="209" w:lineRule="exact"/>
                                <w:ind w:left="0" w:right="0" w:firstLine="0"/>
                                <w:jc w:val="left"/>
                                <w:rPr>
                                  <w:sz w:val="21"/>
                                </w:rPr>
                              </w:pPr>
                              <w:r>
                                <w:rPr>
                                  <w:spacing w:val="-1"/>
                                  <w:sz w:val="21"/>
                                </w:rPr>
                                <w:t>授权委托人身份证复印件反面</w:t>
                              </w:r>
                            </w:p>
                          </w:txbxContent>
                        </wps:txbx>
                        <wps:bodyPr wrap="square" lIns="0" tIns="0" rIns="0" bIns="0" rtlCol="0">
                          <a:noAutofit/>
                        </wps:bodyPr>
                      </wps:wsp>
                    </wpg:wgp>
                  </a:graphicData>
                </a:graphic>
              </wp:anchor>
            </w:drawing>
          </mc:Choice>
          <mc:Fallback>
            <w:pict>
              <v:group id="Group 25" o:spid="_x0000_s1026" o:spt="203" style="position:absolute;left:0pt;margin-left:324.6pt;margin-top:18.35pt;height:174.35pt;width:200.9pt;mso-position-horizontal-relative:page;mso-wrap-distance-bottom:0pt;mso-wrap-distance-top:0pt;z-index:-251636736;mso-width-relative:page;mso-height-relative:page;" coordsize="2551430,2214245" o:gfxdata="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">
                <o:lock v:ext="edit" aspectratio="f"/>
                <v:shape id="Graphic 26" o:spid="_x0000_s1026" o:spt="100" style="position:absolute;left:0;top:0;height:2214245;width:2551430;" fillcolor="#808080" filled="t" stroked="f" coordsize="2551430,2214245" o:gfxdata="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ocou/&#10;AAAA2wAAAA8AAAAAAAAAAQAgAAAAIgAAAGRycy9kb3ducmV2LnhtbFBLAQIUABQAAAAIAIdO4kAz&#10;LwWeOwAAADkAAAAQAAAAAAAAAAEAIAAAAA4BAABkcnMvc2hhcGV4bWwueG1sUEsFBgAAAAAGAAYA&#10;WwEAALgDAAAAAA==&#10;" path="m2405583,2194991l2405278,2194991,2404757,2195245,2405583,2194991xem2543733,189230l2543543,184150,2542819,175260,2542768,173990,2534945,135890,2530487,124409,2528519,119380,2524607,110490,2520289,101600,2515539,93891,2510523,85090,2506891,80010,2505075,77470,2499042,69850,2465438,38100,2445601,25400,2441511,22771,2436279,20421,2393378,20421,2400909,22593,2410256,26670,2409901,25400,2418423,29210,2418054,29210,2426360,33020,2426017,33020,2434107,36830,2433764,36830,2441625,40640,2441283,40640,2448903,45720,2448585,45720,2455938,50800,2455634,50800,2462707,55880,2462428,55880,2469235,62230,2468943,62230,2475458,67310,2475192,67310,2481389,73660,2481148,73660,2487041,81280,2486799,80010,2492375,87630,2492146,87630,2496439,92875,2502027,101600,2501836,101600,2506357,109220,2506167,109220,2510307,116840,2510142,116840,2524315,158750,2527858,949960,2527681,953770,2527604,955052,2527147,961529,2525839,972820,2525877,971562,2524239,981710,2524315,980452,2522232,990612,2522334,989330,2519794,998220,2516975,1007110,2512847,1016863,2510142,1022362,2510307,1022362,2506167,1031252,2506357,1029970,2501836,1037602,2502027,1037602,2497150,1045210,2497366,1045210,2492146,1052830,2492375,1052830,2486799,1059180,2487041,1059180,2481148,1065530,2481389,1065530,2475192,1071880,2475458,1071880,2468943,1078230,2469235,1078230,2462428,1083310,2462707,1083310,2455634,1088402,2455938,1088402,2448585,1093470,2448903,1093470,2441283,1098562,2441625,1098562,2433764,1102360,2434107,1102360,2426017,1107452,2426360,1106170,2418054,1109980,2418423,1109980,2409202,1114107,2401557,1116330,2401925,1116330,2393035,1118870,2393404,1118870,2384691,1121308,2385466,1121308,2375497,1122680,2375890,1122680,2366505,1123962,226834,1123962,217449,1122680,217843,1122680,207860,1121308,208622,1121308,199923,1118870,200304,1118870,191401,1116330,191782,1116330,183070,1113802,184124,1114107,183426,1113802,174917,1109980,175272,1109980,169735,1107452,166966,1106170,167322,1107452,159232,1102360,159575,1102360,151714,1098562,152044,1098562,144437,1093470,144754,1093470,137401,1088402,137706,1088402,130619,1083310,130911,1083310,124104,1078230,124383,1078230,117868,1071880,118135,1071880,111925,1065530,112191,1065530,106286,1059180,106527,1059180,100965,1052830,101193,1052830,95961,1045210,96177,1045210,91300,1037602,91503,1037602,87731,1031252,86982,1029970,87172,1031252,83019,1022362,83197,1022362,80492,1016901,76225,1007110,76784,1008380,76365,1007110,73418,998220,71348,990612,71005,989330,71107,990612,69265,981710,69011,980452,69088,981710,67640,972820,67348,971562,67500,972820,67056,969238,66167,961529,65620,953770,65468,949960,65506,189230,71107,149860,76365,133350,76225,133350,79603,124409,80060,123177,83197,116840,83019,116840,87172,109220,86982,109220,91503,101600,91300,101600,96240,93891,96037,93891,101193,87630,100965,87630,106527,80010,106286,81280,107264,80010,112191,73660,111925,73660,118135,67310,117868,67310,124383,62230,124104,62230,130911,55880,130619,55880,137706,50800,137401,50800,144754,45720,144437,45720,152044,40640,151714,40640,159575,36830,159232,36830,167322,33020,166966,33020,175272,29210,174917,29210,183438,25400,183070,26670,185966,25400,192011,22771,192493,22555,199948,20421,200660,20218,208991,19050,208610,19050,217843,17780,217449,17780,226834,16510,226428,16510,235953,15240,2357386,15240,2366899,16510,2366505,16510,2375890,17780,2375497,17780,2384729,19050,2384336,19050,2392654,20218,2392921,20218,2435822,20218,2433256,19050,2424595,15240,2415362,11430,2406650,7620,2406269,7620,2396985,5080,2387917,3810,2387523,3810,2377897,1270,2368512,0,224828,0,215442,1270,215049,1270,205422,3810,195973,5080,186690,7620,177977,11430,169100,13970,160426,19050,120510,44450,113715,49530,106921,55880,100444,63500,94297,69850,73215,101600,68897,109220,64973,118110,61328,128270,58381,135890,58267,137160,55638,146050,53543,154940,53467,156210,51752,165100,50520,175260,50419,176530,49784,185420,49593,189230,49593,949960,49796,955052,50558,965212,51752,974102,51816,975360,64820,1021080,88252,1061720,100190,1075702,106654,1083310,113436,1089660,120510,1096010,127889,1101102,135547,1107452,143471,1112520,151650,1116330,159905,1121308,168732,1125220,177977,1129030,186690,1131570,187071,1131570,205422,1136662,205816,1136662,235051,1140460,2358580,1140460,2377897,1137920,2378291,1137920,2387917,1136662,2406650,1131570,2415362,1129030,2427236,1123962,2430246,1122680,2433409,1121308,2441346,1116330,2446794,1113802,2449525,1112520,2457462,1107452,2465133,1101102,2472525,1096010,2504846,1061720,2523744,1031252,2524442,1029970,2528354,1021080,2530970,1014730,2532011,1012202,2534945,1003312,2537701,993152,2538298,990612,2539796,984262,2540241,981710,2541587,974102,2541752,972820,2542819,965212,2542908,963917,2542997,962672,2543073,961529,2543556,955052,2543594,953770,2543733,949960,2543733,189230xem2551417,1349324l2546578,1307414,2545715,1303591,2544495,1299781,2543289,1295971,2542133,1292174,2540597,1287081,2540025,1285760,2537383,1279474,2533205,1270571,2529662,1262964,2525534,1256614,2520873,1248981,2515870,1241374,2513634,1238707,2510548,1235024,2504922,1228674,2503728,1227391,2498979,1222324,2493988,1217231,2492756,1215974,2486253,1210881,2479179,1204531,2472448,1200721,2468651,1198079,2465159,1195641,2457107,1190434,2456916,1190434,2453779,1189355,2449919,1188021,2444623,1185481,2441981,1184224,2433828,1180414,2425103,1177874,2408288,1172781,2407882,1172781,2399449,1171524,2399055,1171524,2390076,1170241,160947,1170241,143129,1172781,117589,1180414,109804,1184224,101841,1186764,94373,1190434,90170,1193114,86245,1195641,79286,1200721,72250,1204531,65468,1210881,58940,1215974,52705,1222324,46761,1228674,41109,1235024,35775,1241374,30556,1248981,26085,1255331,21767,1262964,17792,1270571,14185,1279474,10960,1287081,8128,1295971,5600,1304874,3683,1312481,3606,1313764,2095,1321371,952,1330274,914,1331531,800,1332801,698,1333893,241,1339164,228,1340421,0,1349324,0,2035124,241,2045271,10960,2097341,21577,2120214,26085,2129091,30556,2135441,35547,2143074,40868,2149424,71945,2178621,79286,2183714,86245,2188781,125933,2206574,126314,2206574,143129,2211641,143522,2211641,151968,2212924,152361,2212924,160947,2214181,2390470,2214181,2408288,2211641,2433828,2204021,2441613,2200224,2445588,2198941,2468638,2186241,2472118,2183714,2479179,2179891,2485961,2173541,2492476,2168474,2493721,2167191,2498712,2162124,2503474,2157031,2504656,2155774,2510307,2149424,2513507,2145614,2515641,2143074,2520658,2135441,2525331,2129091,2529662,2121471,2533637,2113864,2537231,2104974,2538641,2101773,2521343,2101773,2519337,2106231,2519489,2106231,2515705,2113864,2515895,2112581,2511768,2120214,2511971,2120214,2507500,2126564,2507704,2126564,2502928,2132914,2503157,2132914,2498064,2139264,2498306,2139264,2492121,2146554,2493162,2145614,2492121,2146554,2487498,2150681,2487752,2150681,2481796,2157031,2482088,2155774,2475839,2162124,2476144,2160841,2469667,2167191,2469972,2165921,2463241,2171014,2463558,2171014,2456599,2174824,2456916,2174824,2449741,2179891,2450071,2178621,2442680,2182431,2443035,2182431,2435796,2186089,2435796,2186241,2435517,2186330,2435783,2186241,2435796,2186089,2434844,2186559,2427998,2188781,2428367,2188781,2420391,2191321,2420759,2191321,2412974,2193760,2413800,2193760,2405646,2194991,2404757,2195245,2396642,2197671,2397048,2196414,2388463,2197671,2388870,2197671,2380157,2198941,171272,2198941,162560,2197671,162953,2197671,154368,2196414,154762,2197671,146659,2195245,146138,2194991,145834,2194991,137668,2193760,138430,2193760,130644,2191321,131025,2191321,123050,2188781,123418,2188781,116636,2186584,115989,2186241,108381,2182431,108737,2182431,103797,2179891,101333,2178621,101676,2179891,94488,2174824,94818,2174824,87858,2171014,88176,2171014,83121,2167191,81445,2165921,81749,2167191,76568,2162124,75272,2160841,75565,2162124,70573,2157031,69342,2155774,69621,2157031,63665,2150681,63931,2150681,58254,2145614,59309,2146554,58508,2145614,53111,2139264,53352,2139264,48260,2132914,48488,2132914,43700,2126564,43916,2126564,39458,2120214,39649,2120214,36207,2113864,35521,2112581,35712,2113864,31915,2106231,32092,2106231,30073,2101773,28803,2098624,26238,2092274,25730,2090991,25869,2092274,23545,2084641,23164,2083371,23291,2084641,21310,2077021,20980,2075764,21069,2077021,19151,2068131,17729,2060524,16840,2052878,16637,2051634,16548,2050351,16090,2044014,15875,2035124,15875,1349324,16090,1340421,21069,1307414,20980,1308671,21310,1307414,23291,1299781,23164,1301064,23545,1299781,25869,1292174,25730,1293431,26238,1292174,28816,1285760,30099,1282611,32092,1278191,31915,1278191,35712,1270571,35521,1271841,36207,1270571,39649,1264221,39458,1264221,43916,1257871,43700,1257871,48488,1251521,48260,1251521,53352,1245171,53111,1245171,58610,1238707,59283,1237907,63931,1233741,63665,1233741,69621,1227391,69342,1228674,70586,1227391,75565,1222324,75272,1223581,76568,1222324,81749,1217231,81445,1218514,83121,1217231,88176,1213421,87858,1213421,94818,1209624,94488,1209624,101676,1204531,101333,1205814,103797,1204531,108737,1201991,108381,1201991,116192,1198079,116636,1197864,123418,1195641,123050,1195641,131025,1193114,130644,1193114,139217,1190434,146329,1189355,146659,1189202,154762,1186764,154368,1188021,162953,1186764,162560,1186764,171272,1185481,2380157,1185481,2388870,1186764,2388463,1186764,2397048,1188021,2396642,1186764,2404745,1189202,2405088,1189355,2412111,1190434,2420759,1193114,2420391,1193114,2428367,1195641,2427998,1195641,2434767,1197864,2443035,1201991,2442680,1201991,2450071,1205814,2449741,1204531,2456916,1209624,2456599,1209624,2463558,1213421,2463241,1213421,2469972,1218514,2469667,1217231,2476144,1223581,2475839,1222324,2482088,1228674,2481796,1227391,2487752,1233741,2487498,1233741,2492121,1237907,2498306,1245171,2498064,1245171,2503157,1251521,2502928,1251521,2507704,1257871,2507500,1257871,2511971,1264221,2511768,1264221,2515895,1271841,2515705,1270571,2519489,1278191,2519337,1278191,2521331,1282649,2525687,1293431,2525560,1292174,2528252,1301064,2528138,1299781,2530449,1308671,2530348,1307414,2535555,1349324,2535542,2035124,2535313,2044014,2535224,2045271,2534831,2050796,2534716,2051634,2533637,2060524,2532189,2068131,2530348,2077021,2530449,2075764,2528138,2084641,2528252,2083371,2525560,2092274,2525687,2090991,2522613,2098624,2522766,2098624,2540025,2098624,2540597,2097341,2542133,2092274,2543289,2088464,2544368,2084641,2545816,2079574,2546451,2077021,2547734,2071941,2547810,2070671,2549385,2063064,2550477,2054174,2550515,2052878,2550604,2051634,2550706,2050351,2551201,2044014,2551417,2035124,2551417,1349324xe">
                  <v:fill on="t" focussize="0,0"/>
                  <v:stroke on="f"/>
                  <v:imagedata o:title=""/>
                  <o:lock v:ext="edit" aspectratio="f"/>
                  <v:textbox inset="0mm,0mm,0mm,0mm"/>
                </v:shape>
                <v:shape id="Textbox 27" o:spid="_x0000_s1026" o:spt="202" type="#_x0000_t202" style="position:absolute;left:619950;top:560445;height:132715;width:136334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133E1CD">
                        <w:pPr>
                          <w:spacing w:before="0" w:line="209" w:lineRule="exact"/>
                          <w:ind w:left="0" w:right="0" w:firstLine="0"/>
                          <w:jc w:val="left"/>
                          <w:rPr>
                            <w:sz w:val="21"/>
                          </w:rPr>
                        </w:pPr>
                        <w:r>
                          <w:rPr>
                            <w:spacing w:val="-1"/>
                            <w:sz w:val="21"/>
                          </w:rPr>
                          <w:t>法人身份证复印件反面</w:t>
                        </w:r>
                      </w:p>
                    </w:txbxContent>
                  </v:textbox>
                </v:shape>
                <v:shape id="Textbox 28" o:spid="_x0000_s1026" o:spt="202" type="#_x0000_t202" style="position:absolute;left:395922;top:1726305;height:132715;width:1770380;"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F68D2F6">
                        <w:pPr>
                          <w:spacing w:before="0" w:line="209" w:lineRule="exact"/>
                          <w:ind w:left="0" w:right="0" w:firstLine="0"/>
                          <w:jc w:val="left"/>
                          <w:rPr>
                            <w:sz w:val="21"/>
                          </w:rPr>
                        </w:pPr>
                        <w:r>
                          <w:rPr>
                            <w:spacing w:val="-1"/>
                            <w:sz w:val="21"/>
                          </w:rPr>
                          <w:t>授权委托人身份证复印件反面</w:t>
                        </w:r>
                      </w:p>
                    </w:txbxContent>
                  </v:textbox>
                </v:shape>
                <w10:wrap type="topAndBottom"/>
              </v:group>
            </w:pict>
          </mc:Fallback>
        </mc:AlternateContent>
      </w:r>
    </w:p>
    <w:p w14:paraId="55870E6B">
      <w:pPr>
        <w:pStyle w:val="5"/>
        <w:spacing w:before="31"/>
        <w:ind w:left="0"/>
        <w:rPr>
          <w:rFonts w:hint="eastAsia" w:ascii="仿宋" w:hAnsi="仿宋" w:eastAsia="仿宋" w:cs="仿宋"/>
          <w:sz w:val="24"/>
          <w:szCs w:val="24"/>
        </w:rPr>
      </w:pPr>
    </w:p>
    <w:p w14:paraId="1D6255A2">
      <w:pPr>
        <w:pStyle w:val="5"/>
        <w:tabs>
          <w:tab w:val="left" w:pos="6857"/>
        </w:tabs>
        <w:spacing w:line="321" w:lineRule="auto"/>
        <w:ind w:left="1799" w:right="4196"/>
        <w:jc w:val="both"/>
        <w:rPr>
          <w:rFonts w:hint="eastAsia" w:ascii="仿宋" w:hAnsi="仿宋" w:eastAsia="仿宋" w:cs="仿宋"/>
          <w:sz w:val="24"/>
          <w:szCs w:val="24"/>
          <w:u w:val="single"/>
        </w:rPr>
      </w:pPr>
      <w:r>
        <w:rPr>
          <w:rFonts w:hint="eastAsia" w:ascii="仿宋" w:hAnsi="仿宋" w:eastAsia="仿宋" w:cs="仿宋"/>
          <w:spacing w:val="-2"/>
          <w:sz w:val="24"/>
          <w:szCs w:val="24"/>
        </w:rPr>
        <w:t>投标人（盖单位章）；</w:t>
      </w:r>
      <w:r>
        <w:rPr>
          <w:rFonts w:hint="eastAsia" w:ascii="仿宋" w:hAnsi="仿宋" w:eastAsia="仿宋" w:cs="仿宋"/>
          <w:sz w:val="24"/>
          <w:szCs w:val="24"/>
          <w:u w:val="single"/>
        </w:rPr>
        <w:tab/>
      </w:r>
    </w:p>
    <w:p w14:paraId="1C81C017">
      <w:pPr>
        <w:pStyle w:val="5"/>
        <w:tabs>
          <w:tab w:val="left" w:pos="6857"/>
        </w:tabs>
        <w:spacing w:line="321" w:lineRule="auto"/>
        <w:ind w:left="1799" w:right="4196"/>
        <w:jc w:val="both"/>
        <w:rPr>
          <w:rFonts w:hint="eastAsia" w:ascii="仿宋" w:hAnsi="仿宋" w:eastAsia="仿宋" w:cs="仿宋"/>
          <w:sz w:val="24"/>
          <w:szCs w:val="24"/>
          <w:u w:val="single"/>
        </w:rPr>
      </w:pPr>
      <w:r>
        <w:rPr>
          <w:rFonts w:hint="eastAsia" w:ascii="仿宋" w:hAnsi="仿宋" w:eastAsia="仿宋" w:cs="仿宋"/>
          <w:sz w:val="24"/>
          <w:szCs w:val="24"/>
        </w:rPr>
        <w:t xml:space="preserve"> </w:t>
      </w:r>
      <w:r>
        <w:rPr>
          <w:rFonts w:hint="eastAsia" w:ascii="仿宋" w:hAnsi="仿宋" w:eastAsia="仿宋" w:cs="仿宋"/>
          <w:spacing w:val="-2"/>
          <w:sz w:val="24"/>
          <w:szCs w:val="24"/>
        </w:rPr>
        <w:t>法定代表人（签字或盖章）：</w:t>
      </w:r>
      <w:r>
        <w:rPr>
          <w:rFonts w:hint="eastAsia" w:ascii="仿宋" w:hAnsi="仿宋" w:eastAsia="仿宋" w:cs="仿宋"/>
          <w:sz w:val="24"/>
          <w:szCs w:val="24"/>
          <w:u w:val="single"/>
        </w:rPr>
        <w:tab/>
      </w:r>
    </w:p>
    <w:p w14:paraId="74AB9918">
      <w:pPr>
        <w:pStyle w:val="5"/>
        <w:tabs>
          <w:tab w:val="left" w:pos="6857"/>
        </w:tabs>
        <w:spacing w:line="321" w:lineRule="auto"/>
        <w:ind w:left="1799" w:right="4196"/>
        <w:jc w:val="both"/>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pacing w:val="-2"/>
          <w:sz w:val="24"/>
          <w:szCs w:val="24"/>
        </w:rPr>
        <w:t>委托代理人：</w:t>
      </w:r>
      <w:r>
        <w:rPr>
          <w:rFonts w:hint="eastAsia" w:ascii="仿宋" w:hAnsi="仿宋" w:eastAsia="仿宋" w:cs="仿宋"/>
          <w:sz w:val="24"/>
          <w:szCs w:val="24"/>
          <w:u w:val="single"/>
        </w:rPr>
        <w:tab/>
      </w:r>
      <w:r>
        <w:rPr>
          <w:rFonts w:hint="eastAsia" w:ascii="仿宋" w:hAnsi="仿宋" w:eastAsia="仿宋" w:cs="仿宋"/>
          <w:sz w:val="24"/>
          <w:szCs w:val="24"/>
        </w:rPr>
        <w:t xml:space="preserve"> </w:t>
      </w:r>
    </w:p>
    <w:p w14:paraId="122EA319">
      <w:pPr>
        <w:pStyle w:val="5"/>
        <w:tabs>
          <w:tab w:val="left" w:pos="6857"/>
        </w:tabs>
        <w:spacing w:line="321" w:lineRule="auto"/>
        <w:ind w:left="1799" w:right="4196"/>
        <w:jc w:val="both"/>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pacing w:val="80"/>
          <w:w w:val="150"/>
          <w:sz w:val="24"/>
          <w:szCs w:val="24"/>
        </w:rPr>
        <w:t xml:space="preserve"> </w:t>
      </w:r>
      <w:r>
        <w:rPr>
          <w:rFonts w:hint="eastAsia" w:ascii="仿宋" w:hAnsi="仿宋" w:eastAsia="仿宋" w:cs="仿宋"/>
          <w:sz w:val="24"/>
          <w:szCs w:val="24"/>
        </w:rPr>
        <w:t>月</w:t>
      </w:r>
      <w:r>
        <w:rPr>
          <w:rFonts w:hint="eastAsia" w:ascii="仿宋" w:hAnsi="仿宋" w:eastAsia="仿宋" w:cs="仿宋"/>
          <w:spacing w:val="80"/>
          <w:w w:val="150"/>
          <w:sz w:val="24"/>
          <w:szCs w:val="24"/>
        </w:rPr>
        <w:t xml:space="preserve"> </w:t>
      </w:r>
      <w:r>
        <w:rPr>
          <w:rFonts w:hint="eastAsia" w:ascii="仿宋" w:hAnsi="仿宋" w:eastAsia="仿宋" w:cs="仿宋"/>
          <w:sz w:val="24"/>
          <w:szCs w:val="24"/>
        </w:rPr>
        <w:t>日</w:t>
      </w:r>
    </w:p>
    <w:p w14:paraId="14A6A5A2">
      <w:pPr>
        <w:keepNext w:val="0"/>
        <w:keepLines w:val="0"/>
        <w:pageBreakBefore w:val="0"/>
        <w:widowControl w:val="0"/>
        <w:kinsoku/>
        <w:wordWrap/>
        <w:overflowPunct/>
        <w:topLinePunct w:val="0"/>
        <w:autoSpaceDE w:val="0"/>
        <w:autoSpaceDN w:val="0"/>
        <w:bidi w:val="0"/>
        <w:adjustRightInd/>
        <w:snapToGrid/>
        <w:spacing w:before="8" w:line="329" w:lineRule="auto"/>
        <w:ind w:left="1372" w:right="0" w:firstLine="272"/>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注：委托代理人投标的还须提供投标人（被授权人）</w:t>
      </w:r>
      <w:r>
        <w:rPr>
          <w:rFonts w:hint="eastAsia" w:ascii="仿宋" w:hAnsi="仿宋" w:eastAsia="仿宋" w:cs="仿宋"/>
          <w:spacing w:val="-3"/>
          <w:sz w:val="24"/>
          <w:szCs w:val="24"/>
        </w:rPr>
        <w:t xml:space="preserve">投标截止时间前半年内任意 </w:t>
      </w:r>
      <w:r>
        <w:rPr>
          <w:rFonts w:hint="eastAsia" w:ascii="仿宋" w:hAnsi="仿宋" w:eastAsia="仿宋" w:cs="仿宋"/>
          <w:spacing w:val="-2"/>
          <w:sz w:val="24"/>
          <w:szCs w:val="24"/>
        </w:rPr>
        <w:t>1</w:t>
      </w:r>
      <w:r>
        <w:rPr>
          <w:rFonts w:hint="eastAsia" w:ascii="仿宋" w:hAnsi="仿宋" w:eastAsia="仿宋" w:cs="仿宋"/>
          <w:spacing w:val="-5"/>
          <w:sz w:val="24"/>
          <w:szCs w:val="24"/>
        </w:rPr>
        <w:t xml:space="preserve"> 个月的社</w:t>
      </w:r>
      <w:r>
        <w:rPr>
          <w:rFonts w:hint="eastAsia" w:ascii="仿宋" w:hAnsi="仿宋" w:eastAsia="仿宋" w:cs="仿宋"/>
          <w:spacing w:val="-2"/>
          <w:sz w:val="24"/>
          <w:szCs w:val="24"/>
        </w:rPr>
        <w:t>保证明，后附社保证明文件。</w:t>
      </w:r>
    </w:p>
    <w:p w14:paraId="251A152E">
      <w:pPr>
        <w:keepNext w:val="0"/>
        <w:keepLines w:val="0"/>
        <w:pageBreakBefore w:val="0"/>
        <w:widowControl w:val="0"/>
        <w:kinsoku/>
        <w:wordWrap/>
        <w:overflowPunct/>
        <w:topLinePunct w:val="0"/>
        <w:autoSpaceDE w:val="0"/>
        <w:autoSpaceDN w:val="0"/>
        <w:bidi w:val="0"/>
        <w:adjustRightInd/>
        <w:snapToGrid/>
        <w:spacing w:before="8" w:line="329" w:lineRule="auto"/>
        <w:ind w:left="1372" w:right="0" w:firstLine="272"/>
        <w:jc w:val="both"/>
        <w:textAlignment w:val="auto"/>
        <w:rPr>
          <w:rFonts w:hint="eastAsia" w:ascii="仿宋" w:hAnsi="仿宋" w:eastAsia="仿宋" w:cs="仿宋"/>
          <w:spacing w:val="-2"/>
          <w:sz w:val="24"/>
          <w:szCs w:val="24"/>
        </w:rPr>
      </w:pPr>
    </w:p>
    <w:p w14:paraId="30FCA056">
      <w:pPr>
        <w:spacing w:after="0" w:line="328" w:lineRule="auto"/>
        <w:jc w:val="both"/>
        <w:rPr>
          <w:rFonts w:hint="eastAsia" w:ascii="仿宋" w:hAnsi="仿宋" w:eastAsia="仿宋" w:cs="仿宋"/>
          <w:sz w:val="24"/>
          <w:szCs w:val="24"/>
        </w:rPr>
        <w:sectPr>
          <w:pgSz w:w="11910" w:h="16840"/>
          <w:pgMar w:top="1440" w:right="1080" w:bottom="1440" w:left="1080" w:header="1215" w:footer="1427" w:gutter="0"/>
          <w:pgBorders>
            <w:top w:val="none" w:sz="0" w:space="0"/>
            <w:left w:val="none" w:sz="0" w:space="0"/>
            <w:bottom w:val="none" w:sz="0" w:space="0"/>
            <w:right w:val="none" w:sz="0" w:space="0"/>
          </w:pgBorders>
          <w:pgNumType w:fmt="decimal"/>
          <w:cols w:space="720" w:num="1"/>
        </w:sectPr>
      </w:pPr>
    </w:p>
    <w:p w14:paraId="501F9DEF">
      <w:pPr>
        <w:pStyle w:val="33"/>
        <w:keepNext w:val="0"/>
        <w:keepLines w:val="0"/>
        <w:pageBreakBefore w:val="0"/>
        <w:widowControl w:val="0"/>
        <w:numPr>
          <w:ilvl w:val="0"/>
          <w:numId w:val="0"/>
        </w:numPr>
        <w:tabs>
          <w:tab w:val="left" w:pos="2121"/>
        </w:tabs>
        <w:kinsoku/>
        <w:wordWrap/>
        <w:overflowPunct/>
        <w:topLinePunct w:val="0"/>
        <w:autoSpaceDE w:val="0"/>
        <w:autoSpaceDN w:val="0"/>
        <w:bidi w:val="0"/>
        <w:adjustRightInd/>
        <w:snapToGrid/>
        <w:spacing w:before="214" w:after="0" w:line="360" w:lineRule="auto"/>
        <w:ind w:left="806" w:leftChars="200" w:right="1134" w:right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4）投标企业须提供投标人（被授权本单位在职人员）近 6 个月任意 1 个月的有效社保证明；</w:t>
      </w:r>
    </w:p>
    <w:p w14:paraId="26843E18">
      <w:pPr>
        <w:pStyle w:val="33"/>
        <w:keepNext w:val="0"/>
        <w:keepLines w:val="0"/>
        <w:pageBreakBefore w:val="0"/>
        <w:widowControl w:val="0"/>
        <w:kinsoku/>
        <w:wordWrap/>
        <w:overflowPunct/>
        <w:topLinePunct w:val="0"/>
        <w:autoSpaceDE w:val="0"/>
        <w:autoSpaceDN w:val="0"/>
        <w:bidi w:val="0"/>
        <w:adjustRightInd/>
        <w:snapToGrid/>
        <w:spacing w:after="0" w:line="580" w:lineRule="auto"/>
        <w:ind w:left="806" w:leftChars="200" w:right="1134"/>
        <w:jc w:val="left"/>
        <w:textAlignment w:val="auto"/>
        <w:rPr>
          <w:rFonts w:hint="eastAsia" w:ascii="仿宋" w:hAnsi="仿宋" w:eastAsia="仿宋" w:cs="仿宋"/>
          <w:sz w:val="24"/>
          <w:szCs w:val="24"/>
        </w:rPr>
      </w:pPr>
    </w:p>
    <w:p w14:paraId="0A9FD3E8">
      <w:pPr>
        <w:pStyle w:val="33"/>
        <w:keepNext w:val="0"/>
        <w:keepLines w:val="0"/>
        <w:pageBreakBefore w:val="0"/>
        <w:widowControl w:val="0"/>
        <w:kinsoku/>
        <w:wordWrap/>
        <w:overflowPunct/>
        <w:topLinePunct w:val="0"/>
        <w:autoSpaceDE w:val="0"/>
        <w:autoSpaceDN w:val="0"/>
        <w:bidi w:val="0"/>
        <w:adjustRightInd/>
        <w:snapToGrid/>
        <w:spacing w:after="0" w:line="360" w:lineRule="auto"/>
        <w:ind w:left="612" w:leftChars="278" w:right="1134" w:firstLine="79" w:firstLineChars="33"/>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5）投标企业参加采购活动前三年内未被“信用中国”（</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"http://www.creditchina.gov.cn/" \h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www.creditchina.gov.cn</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）、中国政府采购网（</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"http://www.ccgp.gov.cn/" \h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www.ccgp.gov.cn</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）重大税收违法案件当事人名单、政府采购严重违法失信行为记录名单。</w:t>
      </w:r>
    </w:p>
    <w:p w14:paraId="69B60F97">
      <w:pPr>
        <w:pStyle w:val="33"/>
        <w:keepNext w:val="0"/>
        <w:keepLines w:val="0"/>
        <w:pageBreakBefore w:val="0"/>
        <w:widowControl w:val="0"/>
        <w:kinsoku/>
        <w:wordWrap/>
        <w:overflowPunct/>
        <w:topLinePunct w:val="0"/>
        <w:autoSpaceDE w:val="0"/>
        <w:autoSpaceDN w:val="0"/>
        <w:bidi w:val="0"/>
        <w:adjustRightInd/>
        <w:snapToGrid/>
        <w:spacing w:after="0" w:line="360" w:lineRule="auto"/>
        <w:ind w:left="1469" w:leftChars="500" w:right="1134" w:hanging="369"/>
        <w:jc w:val="both"/>
        <w:textAlignment w:val="auto"/>
        <w:rPr>
          <w:rFonts w:hint="eastAsia" w:ascii="仿宋" w:hAnsi="仿宋" w:eastAsia="仿宋" w:cs="仿宋"/>
          <w:sz w:val="24"/>
          <w:szCs w:val="24"/>
          <w:lang w:val="en-US" w:eastAsia="zh-CN"/>
        </w:rPr>
      </w:pPr>
    </w:p>
    <w:p w14:paraId="1CA48DDB">
      <w:pPr>
        <w:pStyle w:val="33"/>
        <w:keepNext w:val="0"/>
        <w:keepLines w:val="0"/>
        <w:pageBreakBefore w:val="0"/>
        <w:widowControl w:val="0"/>
        <w:kinsoku/>
        <w:wordWrap/>
        <w:overflowPunct/>
        <w:topLinePunct w:val="0"/>
        <w:autoSpaceDE w:val="0"/>
        <w:autoSpaceDN w:val="0"/>
        <w:bidi w:val="0"/>
        <w:adjustRightInd/>
        <w:snapToGrid/>
        <w:spacing w:after="0" w:line="360" w:lineRule="auto"/>
        <w:ind w:left="612" w:leftChars="278" w:right="1134" w:firstLine="79" w:firstLineChars="33"/>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企业资质要求：投标人须具备[水利水电工程施工总承包二级]（含）以上资质及有效的安全生产许可证；项目经理资质要求：项目经理须具备水利水电工程二级（含二级）以上注册建造师执业资格，具备有效的安全生产考核合格证书（B类），近 6 个月任意 1 个月的有效社保证明（如退休人员需提供，退休证明及劳务合同）；且未担任其他在施建设项目的项目经理。技术负责人具有水利水电中级工程师及以上职称。</w:t>
      </w:r>
    </w:p>
    <w:p w14:paraId="620CDDB1">
      <w:pPr>
        <w:pStyle w:val="33"/>
        <w:keepNext w:val="0"/>
        <w:keepLines w:val="0"/>
        <w:pageBreakBefore w:val="0"/>
        <w:widowControl w:val="0"/>
        <w:kinsoku/>
        <w:wordWrap/>
        <w:overflowPunct/>
        <w:topLinePunct w:val="0"/>
        <w:autoSpaceDE w:val="0"/>
        <w:autoSpaceDN w:val="0"/>
        <w:bidi w:val="0"/>
        <w:adjustRightInd/>
        <w:snapToGrid/>
        <w:spacing w:after="0" w:line="360" w:lineRule="auto"/>
        <w:ind w:left="0" w:leftChars="0" w:right="1134" w:firstLine="0" w:firstLineChars="0"/>
        <w:jc w:val="both"/>
        <w:textAlignment w:val="auto"/>
        <w:rPr>
          <w:rFonts w:hint="eastAsia" w:ascii="仿宋" w:hAnsi="仿宋" w:eastAsia="仿宋" w:cs="仿宋"/>
          <w:sz w:val="24"/>
          <w:szCs w:val="24"/>
          <w:lang w:val="en-US" w:eastAsia="zh-CN"/>
        </w:rPr>
      </w:pPr>
    </w:p>
    <w:p w14:paraId="7E6793E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54CA78F5">
      <w:pPr>
        <w:pStyle w:val="33"/>
        <w:keepNext w:val="0"/>
        <w:keepLines w:val="0"/>
        <w:pageBreakBefore w:val="0"/>
        <w:widowControl w:val="0"/>
        <w:kinsoku/>
        <w:wordWrap/>
        <w:overflowPunct/>
        <w:topLinePunct w:val="0"/>
        <w:autoSpaceDE w:val="0"/>
        <w:autoSpaceDN w:val="0"/>
        <w:bidi w:val="0"/>
        <w:adjustRightInd/>
        <w:snapToGrid/>
        <w:spacing w:after="0" w:line="360" w:lineRule="auto"/>
        <w:ind w:left="0" w:leftChars="0" w:right="1134"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7）中小企业声明函（工程）（见投标文件格式三）；</w:t>
      </w:r>
    </w:p>
    <w:p w14:paraId="5F9EF486">
      <w:pPr>
        <w:spacing w:line="360" w:lineRule="auto"/>
        <w:jc w:val="center"/>
        <w:rPr>
          <w:rFonts w:hint="eastAsia" w:ascii="仿宋" w:hAnsi="仿宋" w:eastAsia="仿宋" w:cs="仿宋"/>
          <w:b/>
          <w:sz w:val="24"/>
          <w:szCs w:val="24"/>
        </w:rPr>
      </w:pPr>
      <w:r>
        <w:rPr>
          <w:rFonts w:hint="eastAsia" w:ascii="仿宋" w:hAnsi="仿宋" w:eastAsia="仿宋" w:cs="仿宋"/>
          <w:spacing w:val="13"/>
          <w:sz w:val="24"/>
          <w:szCs w:val="24"/>
          <w:lang w:val="en-US" w:eastAsia="zh-CN"/>
        </w:rPr>
        <w:t>7</w:t>
      </w:r>
      <w:r>
        <w:rPr>
          <w:rFonts w:hint="eastAsia" w:ascii="仿宋" w:hAnsi="仿宋" w:eastAsia="仿宋" w:cs="仿宋"/>
          <w:spacing w:val="13"/>
          <w:sz w:val="24"/>
          <w:szCs w:val="24"/>
        </w:rPr>
        <w:t>.</w:t>
      </w:r>
      <w:r>
        <w:rPr>
          <w:rFonts w:hint="eastAsia" w:ascii="仿宋" w:hAnsi="仿宋" w:eastAsia="仿宋" w:cs="仿宋"/>
          <w:b/>
          <w:sz w:val="24"/>
          <w:szCs w:val="24"/>
        </w:rPr>
        <w:t>中小企业声明函(</w:t>
      </w:r>
      <w:r>
        <w:rPr>
          <w:rFonts w:hint="eastAsia" w:ascii="仿宋" w:hAnsi="仿宋" w:eastAsia="仿宋" w:cs="仿宋"/>
          <w:b/>
          <w:sz w:val="24"/>
          <w:szCs w:val="24"/>
          <w:lang w:val="en-US" w:eastAsia="zh-CN"/>
        </w:rPr>
        <w:t>工程</w:t>
      </w:r>
      <w:r>
        <w:rPr>
          <w:rFonts w:hint="eastAsia" w:ascii="仿宋" w:hAnsi="仿宋" w:eastAsia="仿宋" w:cs="仿宋"/>
          <w:b/>
          <w:sz w:val="24"/>
          <w:szCs w:val="24"/>
        </w:rPr>
        <w:t>)</w:t>
      </w:r>
    </w:p>
    <w:p w14:paraId="162EFCED">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本公司（联合体）郑重声明，根据《政府采购促进中小企业发展管理办法》（财库[2020]46号）的规定，本公司（联合体）参加</w:t>
      </w:r>
      <w:r>
        <w:rPr>
          <w:rFonts w:hint="eastAsia" w:ascii="仿宋" w:hAnsi="仿宋" w:eastAsia="仿宋"/>
          <w:i/>
          <w:sz w:val="24"/>
          <w:szCs w:val="24"/>
          <w:u w:val="single"/>
        </w:rPr>
        <w:t>（单位名称）</w:t>
      </w:r>
      <w:r>
        <w:rPr>
          <w:rFonts w:hint="eastAsia" w:ascii="仿宋" w:hAnsi="仿宋" w:eastAsia="仿宋"/>
          <w:sz w:val="24"/>
          <w:szCs w:val="24"/>
        </w:rPr>
        <w:t>的</w:t>
      </w:r>
      <w:r>
        <w:rPr>
          <w:rFonts w:hint="eastAsia" w:ascii="仿宋" w:hAnsi="仿宋" w:eastAsia="仿宋"/>
          <w:i/>
          <w:sz w:val="24"/>
          <w:szCs w:val="24"/>
          <w:u w:val="single"/>
        </w:rPr>
        <w:t>（项目名称）</w:t>
      </w:r>
      <w:r>
        <w:rPr>
          <w:rFonts w:hint="eastAsia" w:ascii="仿宋" w:hAnsi="仿宋" w:eastAsia="仿宋"/>
          <w:sz w:val="24"/>
          <w:szCs w:val="24"/>
        </w:rPr>
        <w:t>采购活动，工程的施工单位全部为符合政策要求的中小企业</w:t>
      </w:r>
      <w:r>
        <w:rPr>
          <w:rFonts w:hint="eastAsia" w:ascii="仿宋" w:hAnsi="仿宋" w:eastAsia="仿宋"/>
          <w:sz w:val="24"/>
          <w:szCs w:val="24"/>
          <w:lang w:eastAsia="zh-CN"/>
        </w:rPr>
        <w:t>。</w:t>
      </w:r>
      <w:r>
        <w:rPr>
          <w:rFonts w:hint="eastAsia" w:ascii="仿宋" w:hAnsi="仿宋" w:eastAsia="仿宋"/>
          <w:sz w:val="24"/>
          <w:szCs w:val="24"/>
        </w:rPr>
        <w:t>相关企业（含联合体中的中小企业、签订分包意向协议的中小企业）的具体情况如下：</w:t>
      </w:r>
    </w:p>
    <w:p w14:paraId="0C6ACF08">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i/>
          <w:sz w:val="24"/>
          <w:szCs w:val="24"/>
          <w:u w:val="single"/>
        </w:rPr>
        <w:t>（标的名称）</w:t>
      </w:r>
      <w:r>
        <w:rPr>
          <w:rFonts w:hint="eastAsia" w:ascii="仿宋" w:hAnsi="仿宋" w:eastAsia="仿宋"/>
          <w:sz w:val="24"/>
          <w:szCs w:val="24"/>
        </w:rPr>
        <w:t>，属于</w:t>
      </w:r>
      <w:r>
        <w:rPr>
          <w:rFonts w:hint="eastAsia" w:ascii="仿宋" w:hAnsi="仿宋" w:eastAsia="仿宋"/>
          <w:i/>
          <w:sz w:val="24"/>
          <w:szCs w:val="24"/>
          <w:u w:val="single"/>
        </w:rPr>
        <w:t>（采购文件中明确的所属行业）</w:t>
      </w:r>
      <w:r>
        <w:rPr>
          <w:rFonts w:hint="eastAsia" w:ascii="仿宋" w:hAnsi="仿宋" w:eastAsia="仿宋"/>
          <w:sz w:val="24"/>
          <w:szCs w:val="24"/>
        </w:rPr>
        <w:t>；</w:t>
      </w:r>
      <w:r>
        <w:rPr>
          <w:rFonts w:hint="eastAsia" w:ascii="仿宋" w:hAnsi="仿宋" w:eastAsia="仿宋"/>
          <w:sz w:val="24"/>
          <w:szCs w:val="24"/>
          <w:lang w:val="en-US" w:eastAsia="zh-CN"/>
        </w:rPr>
        <w:t>承建</w:t>
      </w:r>
      <w:r>
        <w:rPr>
          <w:rFonts w:hint="eastAsia" w:ascii="仿宋" w:hAnsi="仿宋" w:eastAsia="仿宋"/>
          <w:sz w:val="24"/>
          <w:szCs w:val="24"/>
        </w:rPr>
        <w:t>企业为</w:t>
      </w:r>
      <w:r>
        <w:rPr>
          <w:rFonts w:hint="eastAsia" w:ascii="仿宋" w:hAnsi="仿宋" w:eastAsia="仿宋"/>
          <w:i/>
          <w:sz w:val="24"/>
          <w:szCs w:val="24"/>
          <w:u w:val="single"/>
        </w:rPr>
        <w:t>（企业名称）</w:t>
      </w:r>
      <w:r>
        <w:rPr>
          <w:rFonts w:hint="eastAsia" w:ascii="仿宋" w:hAnsi="仿宋" w:eastAsia="仿宋"/>
          <w:sz w:val="24"/>
          <w:szCs w:val="24"/>
        </w:rPr>
        <w:t>，从业人员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Style w:val="29"/>
          <w:rFonts w:ascii="仿宋" w:hAnsi="仿宋" w:eastAsia="仿宋"/>
          <w:sz w:val="24"/>
          <w:szCs w:val="24"/>
        </w:rPr>
        <w:footnoteReference w:id="0"/>
      </w:r>
      <w:r>
        <w:rPr>
          <w:rFonts w:hint="eastAsia" w:ascii="仿宋" w:hAnsi="仿宋" w:eastAsia="仿宋"/>
          <w:sz w:val="24"/>
          <w:szCs w:val="24"/>
        </w:rPr>
        <w:t>，属于</w:t>
      </w:r>
      <w:r>
        <w:rPr>
          <w:rFonts w:hint="eastAsia" w:ascii="仿宋" w:hAnsi="仿宋" w:eastAsia="仿宋"/>
          <w:i/>
          <w:sz w:val="24"/>
          <w:szCs w:val="24"/>
          <w:u w:val="single"/>
        </w:rPr>
        <w:t>（中型企业、小型企业、微型企业）</w:t>
      </w:r>
      <w:r>
        <w:rPr>
          <w:rFonts w:hint="eastAsia" w:ascii="仿宋" w:hAnsi="仿宋" w:eastAsia="仿宋"/>
          <w:sz w:val="24"/>
          <w:szCs w:val="24"/>
        </w:rPr>
        <w:t>；</w:t>
      </w:r>
    </w:p>
    <w:p w14:paraId="6476205D">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2. </w:t>
      </w:r>
      <w:r>
        <w:rPr>
          <w:rFonts w:hint="eastAsia" w:ascii="仿宋" w:hAnsi="仿宋" w:eastAsia="仿宋"/>
          <w:i/>
          <w:sz w:val="24"/>
          <w:szCs w:val="24"/>
          <w:u w:val="single"/>
        </w:rPr>
        <w:t>（标的名称）</w:t>
      </w:r>
      <w:r>
        <w:rPr>
          <w:rFonts w:hint="eastAsia" w:ascii="仿宋" w:hAnsi="仿宋" w:eastAsia="仿宋"/>
          <w:sz w:val="24"/>
          <w:szCs w:val="24"/>
        </w:rPr>
        <w:t>，属于</w:t>
      </w:r>
      <w:r>
        <w:rPr>
          <w:rFonts w:hint="eastAsia" w:ascii="仿宋" w:hAnsi="仿宋" w:eastAsia="仿宋"/>
          <w:i/>
          <w:sz w:val="24"/>
          <w:szCs w:val="24"/>
          <w:u w:val="single"/>
        </w:rPr>
        <w:t>（采购文件中明确的所属行业）</w:t>
      </w:r>
      <w:r>
        <w:rPr>
          <w:rFonts w:hint="eastAsia" w:ascii="仿宋" w:hAnsi="仿宋" w:eastAsia="仿宋"/>
          <w:sz w:val="24"/>
          <w:szCs w:val="24"/>
        </w:rPr>
        <w:t>；</w:t>
      </w:r>
      <w:r>
        <w:rPr>
          <w:rFonts w:hint="eastAsia" w:ascii="仿宋" w:hAnsi="仿宋" w:eastAsia="仿宋"/>
          <w:sz w:val="24"/>
          <w:szCs w:val="24"/>
          <w:lang w:val="en-US" w:eastAsia="zh-CN"/>
        </w:rPr>
        <w:t>承建</w:t>
      </w:r>
      <w:r>
        <w:rPr>
          <w:rFonts w:hint="eastAsia" w:ascii="仿宋" w:hAnsi="仿宋" w:eastAsia="仿宋"/>
          <w:sz w:val="24"/>
          <w:szCs w:val="24"/>
        </w:rPr>
        <w:t>企业为</w:t>
      </w:r>
      <w:r>
        <w:rPr>
          <w:rFonts w:hint="eastAsia" w:ascii="仿宋" w:hAnsi="仿宋" w:eastAsia="仿宋"/>
          <w:i/>
          <w:sz w:val="24"/>
          <w:szCs w:val="24"/>
          <w:u w:val="single"/>
        </w:rPr>
        <w:t>（企业名称）</w:t>
      </w:r>
      <w:r>
        <w:rPr>
          <w:rFonts w:hint="eastAsia" w:ascii="仿宋" w:hAnsi="仿宋" w:eastAsia="仿宋"/>
          <w:sz w:val="24"/>
          <w:szCs w:val="24"/>
        </w:rPr>
        <w:t>，从业人员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万元，属于</w:t>
      </w:r>
      <w:r>
        <w:rPr>
          <w:rFonts w:hint="eastAsia" w:ascii="仿宋" w:hAnsi="仿宋" w:eastAsia="仿宋"/>
          <w:i/>
          <w:sz w:val="24"/>
          <w:szCs w:val="24"/>
          <w:u w:val="single"/>
        </w:rPr>
        <w:t>（中型企业、小型企业、微型企业）</w:t>
      </w:r>
      <w:r>
        <w:rPr>
          <w:rFonts w:hint="eastAsia" w:ascii="仿宋" w:hAnsi="仿宋" w:eastAsia="仿宋"/>
          <w:sz w:val="24"/>
          <w:szCs w:val="24"/>
        </w:rPr>
        <w:t>；</w:t>
      </w:r>
    </w:p>
    <w:p w14:paraId="61ACA8E2">
      <w:pPr>
        <w:snapToGrid w:val="0"/>
        <w:spacing w:line="360" w:lineRule="auto"/>
        <w:ind w:firstLine="480" w:firstLineChars="200"/>
        <w:rPr>
          <w:rFonts w:ascii="仿宋" w:hAnsi="仿宋" w:eastAsia="仿宋"/>
          <w:sz w:val="24"/>
          <w:szCs w:val="24"/>
        </w:rPr>
      </w:pPr>
      <w:r>
        <w:rPr>
          <w:rFonts w:ascii="仿宋" w:hAnsi="仿宋" w:eastAsia="仿宋"/>
          <w:sz w:val="24"/>
          <w:szCs w:val="24"/>
        </w:rPr>
        <w:t>……</w:t>
      </w:r>
    </w:p>
    <w:p w14:paraId="0794ED7C">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14:paraId="5868A4D9">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14:paraId="25CECEB6">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                  </w:t>
      </w:r>
    </w:p>
    <w:p w14:paraId="00C37168">
      <w:pPr>
        <w:snapToGrid w:val="0"/>
        <w:spacing w:line="360" w:lineRule="auto"/>
        <w:ind w:firstLine="480" w:firstLineChars="200"/>
        <w:rPr>
          <w:rFonts w:hint="eastAsia" w:ascii="仿宋" w:hAnsi="仿宋" w:eastAsia="仿宋"/>
          <w:sz w:val="24"/>
          <w:szCs w:val="24"/>
        </w:rPr>
      </w:pPr>
    </w:p>
    <w:p w14:paraId="6F941F21">
      <w:pPr>
        <w:snapToGrid w:val="0"/>
        <w:spacing w:line="360" w:lineRule="auto"/>
        <w:ind w:firstLine="480" w:firstLineChars="200"/>
        <w:jc w:val="right"/>
        <w:rPr>
          <w:rFonts w:ascii="仿宋" w:hAnsi="仿宋" w:eastAsia="仿宋"/>
          <w:sz w:val="24"/>
          <w:szCs w:val="24"/>
        </w:rPr>
      </w:pPr>
      <w:r>
        <w:rPr>
          <w:rFonts w:hint="eastAsia" w:ascii="仿宋" w:hAnsi="仿宋" w:eastAsia="仿宋"/>
          <w:sz w:val="24"/>
          <w:szCs w:val="24"/>
        </w:rPr>
        <w:t xml:space="preserve">    企业名称（盖章）：</w:t>
      </w:r>
    </w:p>
    <w:p w14:paraId="6D1EC352">
      <w:pPr>
        <w:snapToGrid w:val="0"/>
        <w:spacing w:line="360" w:lineRule="auto"/>
        <w:ind w:firstLine="480" w:firstLineChars="200"/>
        <w:jc w:val="right"/>
        <w:rPr>
          <w:rFonts w:ascii="仿宋" w:hAnsi="仿宋" w:eastAsia="仿宋"/>
          <w:sz w:val="24"/>
          <w:szCs w:val="24"/>
        </w:rPr>
      </w:pPr>
      <w:r>
        <w:rPr>
          <w:rFonts w:hint="eastAsia" w:ascii="仿宋" w:hAnsi="仿宋" w:eastAsia="仿宋"/>
          <w:sz w:val="24"/>
          <w:szCs w:val="24"/>
        </w:rPr>
        <w:t xml:space="preserve">                      日期：</w:t>
      </w:r>
    </w:p>
    <w:p w14:paraId="224AC4F4">
      <w:pPr>
        <w:spacing w:line="360" w:lineRule="auto"/>
        <w:rPr>
          <w:sz w:val="24"/>
          <w:szCs w:val="24"/>
        </w:rPr>
      </w:pPr>
    </w:p>
    <w:p w14:paraId="739450EC">
      <w:pPr>
        <w:widowControl/>
        <w:shd w:val="clear" w:color="auto" w:fill="auto"/>
        <w:spacing w:before="100" w:beforeAutospacing="1" w:after="100" w:afterAutospacing="1" w:line="360" w:lineRule="auto"/>
        <w:ind w:firstLine="420"/>
        <w:jc w:val="left"/>
        <w:rPr>
          <w:rFonts w:hint="eastAsia" w:ascii="仿宋" w:hAnsi="仿宋" w:eastAsia="仿宋" w:cs="仿宋"/>
          <w:color w:val="auto"/>
          <w:kern w:val="0"/>
          <w:sz w:val="24"/>
          <w:szCs w:val="24"/>
          <w:highlight w:val="none"/>
        </w:rPr>
      </w:pPr>
    </w:p>
    <w:p w14:paraId="360DFF98">
      <w:pPr>
        <w:pStyle w:val="24"/>
        <w:rPr>
          <w:rFonts w:hint="eastAsia" w:ascii="仿宋" w:hAnsi="仿宋" w:eastAsia="仿宋" w:cs="仿宋"/>
          <w:color w:val="auto"/>
          <w:kern w:val="0"/>
          <w:sz w:val="21"/>
          <w:szCs w:val="21"/>
          <w:highlight w:val="none"/>
        </w:rPr>
      </w:pPr>
    </w:p>
    <w:p w14:paraId="5AE88B2A">
      <w:pPr>
        <w:pStyle w:val="23"/>
        <w:rPr>
          <w:rFonts w:hint="eastAsia" w:ascii="仿宋" w:hAnsi="仿宋" w:eastAsia="仿宋" w:cs="仿宋"/>
          <w:color w:val="auto"/>
          <w:kern w:val="0"/>
          <w:sz w:val="21"/>
          <w:szCs w:val="21"/>
          <w:highlight w:val="none"/>
        </w:rPr>
      </w:pPr>
    </w:p>
    <w:p w14:paraId="110E1CAF">
      <w:pPr>
        <w:pStyle w:val="33"/>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0" w:firstLineChars="0"/>
        <w:jc w:val="both"/>
        <w:textAlignment w:val="auto"/>
        <w:rPr>
          <w:rFonts w:hint="eastAsia" w:ascii="仿宋" w:hAnsi="仿宋" w:eastAsia="仿宋" w:cs="仿宋"/>
          <w:sz w:val="24"/>
          <w:szCs w:val="24"/>
          <w:lang w:val="en-US" w:eastAsia="zh-CN"/>
        </w:rPr>
      </w:pPr>
    </w:p>
    <w:p w14:paraId="21C80EE5">
      <w:pPr>
        <w:pStyle w:val="33"/>
        <w:keepNext w:val="0"/>
        <w:keepLines w:val="0"/>
        <w:pageBreakBefore w:val="0"/>
        <w:widowControl w:val="0"/>
        <w:kinsoku/>
        <w:wordWrap/>
        <w:overflowPunct/>
        <w:topLinePunct w:val="0"/>
        <w:autoSpaceDE w:val="0"/>
        <w:autoSpaceDN w:val="0"/>
        <w:bidi w:val="0"/>
        <w:adjustRightInd/>
        <w:snapToGrid/>
        <w:spacing w:after="0" w:line="360" w:lineRule="auto"/>
        <w:ind w:left="809" w:leftChars="200" w:right="0" w:hanging="369"/>
        <w:jc w:val="both"/>
        <w:textAlignment w:val="auto"/>
        <w:rPr>
          <w:rFonts w:hint="eastAsia" w:ascii="仿宋" w:hAnsi="仿宋" w:eastAsia="仿宋" w:cs="仿宋"/>
          <w:sz w:val="24"/>
          <w:szCs w:val="24"/>
          <w:lang w:val="en-US" w:eastAsia="zh-CN"/>
        </w:rPr>
      </w:pPr>
    </w:p>
    <w:p w14:paraId="564FCD84">
      <w:pPr>
        <w:pStyle w:val="33"/>
        <w:keepNext w:val="0"/>
        <w:keepLines w:val="0"/>
        <w:pageBreakBefore w:val="0"/>
        <w:widowControl w:val="0"/>
        <w:kinsoku/>
        <w:wordWrap/>
        <w:overflowPunct/>
        <w:topLinePunct w:val="0"/>
        <w:autoSpaceDE w:val="0"/>
        <w:autoSpaceDN w:val="0"/>
        <w:bidi w:val="0"/>
        <w:adjustRightInd/>
        <w:snapToGrid/>
        <w:spacing w:after="0" w:line="360" w:lineRule="auto"/>
        <w:ind w:left="1469" w:leftChars="500" w:right="1134" w:hanging="369"/>
        <w:jc w:val="both"/>
        <w:textAlignment w:val="auto"/>
        <w:rPr>
          <w:rFonts w:hint="eastAsia" w:ascii="仿宋" w:hAnsi="仿宋" w:eastAsia="仿宋" w:cs="仿宋"/>
          <w:sz w:val="24"/>
          <w:szCs w:val="24"/>
          <w:lang w:val="en-US" w:eastAsia="zh-CN"/>
        </w:rPr>
      </w:pPr>
    </w:p>
    <w:p w14:paraId="401712A3">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29CE5E9A">
      <w:pPr>
        <w:pStyle w:val="33"/>
        <w:keepNext w:val="0"/>
        <w:keepLines w:val="0"/>
        <w:pageBreakBefore w:val="0"/>
        <w:widowControl w:val="0"/>
        <w:kinsoku/>
        <w:wordWrap/>
        <w:overflowPunct/>
        <w:topLinePunct w:val="0"/>
        <w:autoSpaceDE w:val="0"/>
        <w:autoSpaceDN w:val="0"/>
        <w:bidi w:val="0"/>
        <w:adjustRightInd/>
        <w:snapToGrid/>
        <w:spacing w:after="0" w:line="360" w:lineRule="auto"/>
        <w:ind w:left="612" w:leftChars="278" w:right="1134" w:firstLine="79" w:firstLineChars="33"/>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pacing w:val="-4"/>
          <w:sz w:val="24"/>
          <w:szCs w:val="24"/>
        </w:rPr>
        <w:t>磋商保证金缴纳凭证</w:t>
      </w:r>
      <w:r>
        <w:rPr>
          <w:rFonts w:hint="eastAsia" w:ascii="仿宋" w:hAnsi="仿宋" w:eastAsia="仿宋" w:cs="仿宋"/>
          <w:spacing w:val="-4"/>
          <w:sz w:val="24"/>
          <w:szCs w:val="24"/>
          <w:lang w:val="en-US" w:eastAsia="zh-CN"/>
        </w:rPr>
        <w:t>或保函</w:t>
      </w:r>
    </w:p>
    <w:p w14:paraId="750CE58D">
      <w:pPr>
        <w:pStyle w:val="5"/>
        <w:spacing w:before="218" w:line="290" w:lineRule="auto"/>
        <w:ind w:right="1371" w:firstLine="472" w:firstLineChars="200"/>
        <w:jc w:val="both"/>
        <w:rPr>
          <w:rFonts w:hint="eastAsia" w:ascii="仿宋" w:hAnsi="仿宋" w:eastAsia="仿宋" w:cs="仿宋"/>
          <w:sz w:val="24"/>
          <w:szCs w:val="24"/>
        </w:rPr>
      </w:pPr>
      <w:r>
        <w:rPr>
          <w:rFonts w:hint="eastAsia" w:ascii="仿宋" w:hAnsi="仿宋" w:eastAsia="仿宋" w:cs="仿宋"/>
          <w:spacing w:val="-2"/>
          <w:sz w:val="24"/>
          <w:szCs w:val="24"/>
        </w:rPr>
        <w:t>投标人可将本项目投标保证金支付的汇款凭证的</w:t>
      </w:r>
      <w:r>
        <w:rPr>
          <w:rFonts w:hint="eastAsia" w:ascii="仿宋" w:hAnsi="仿宋" w:eastAsia="仿宋" w:cs="仿宋"/>
          <w:spacing w:val="-1"/>
          <w:sz w:val="24"/>
          <w:szCs w:val="24"/>
        </w:rPr>
        <w:t>复印件作为缴纳凭证一起装订在本部分，复印件上应加盖本单位公章：使用银行保函等其</w:t>
      </w:r>
      <w:r>
        <w:rPr>
          <w:rFonts w:hint="eastAsia" w:ascii="仿宋" w:hAnsi="仿宋" w:eastAsia="仿宋" w:cs="仿宋"/>
          <w:sz w:val="24"/>
          <w:szCs w:val="24"/>
        </w:rPr>
        <w:t>他投标担保函的，应将担保函正本，装订在本部分正本中；如采用政府采购信用担保形</w:t>
      </w:r>
      <w:r>
        <w:rPr>
          <w:rFonts w:hint="eastAsia" w:ascii="仿宋" w:hAnsi="仿宋" w:eastAsia="仿宋" w:cs="仿宋"/>
          <w:spacing w:val="-2"/>
          <w:sz w:val="24"/>
          <w:szCs w:val="24"/>
        </w:rPr>
        <w:t>式的，应使用（响应文件格式四），将原件装订在本部分正本中。</w:t>
      </w:r>
    </w:p>
    <w:p w14:paraId="7D196DA1">
      <w:pPr>
        <w:pStyle w:val="5"/>
        <w:ind w:left="0"/>
        <w:rPr>
          <w:rFonts w:hint="eastAsia" w:ascii="仿宋" w:hAnsi="仿宋" w:eastAsia="仿宋" w:cs="仿宋"/>
          <w:sz w:val="24"/>
          <w:szCs w:val="24"/>
        </w:rPr>
      </w:pPr>
    </w:p>
    <w:p w14:paraId="608E880E">
      <w:pPr>
        <w:pStyle w:val="5"/>
        <w:ind w:left="0"/>
        <w:rPr>
          <w:rFonts w:hint="eastAsia" w:ascii="仿宋" w:hAnsi="仿宋" w:eastAsia="仿宋" w:cs="仿宋"/>
          <w:sz w:val="24"/>
          <w:szCs w:val="24"/>
        </w:rPr>
      </w:pPr>
    </w:p>
    <w:p w14:paraId="52E0B309">
      <w:pPr>
        <w:pStyle w:val="5"/>
        <w:ind w:left="0"/>
        <w:rPr>
          <w:rFonts w:hint="eastAsia" w:ascii="仿宋" w:hAnsi="仿宋" w:eastAsia="仿宋" w:cs="仿宋"/>
          <w:sz w:val="24"/>
          <w:szCs w:val="24"/>
        </w:rPr>
      </w:pPr>
    </w:p>
    <w:p w14:paraId="14DDF56C">
      <w:pPr>
        <w:pStyle w:val="5"/>
        <w:spacing w:before="222"/>
        <w:ind w:left="0"/>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0" distR="0" simplePos="0" relativeHeight="251678720" behindDoc="1" locked="0" layoutInCell="1" allowOverlap="1">
                <wp:simplePos x="0" y="0"/>
                <wp:positionH relativeFrom="page">
                  <wp:posOffset>1369060</wp:posOffset>
                </wp:positionH>
                <wp:positionV relativeFrom="paragraph">
                  <wp:posOffset>321945</wp:posOffset>
                </wp:positionV>
                <wp:extent cx="4329430" cy="2567305"/>
                <wp:effectExtent l="0" t="0" r="0" b="0"/>
                <wp:wrapTopAndBottom/>
                <wp:docPr id="29" name="Textbox 29"/>
                <wp:cNvGraphicFramePr/>
                <a:graphic xmlns:a="http://schemas.openxmlformats.org/drawingml/2006/main">
                  <a:graphicData uri="http://schemas.microsoft.com/office/word/2010/wordprocessingShape">
                    <wps:wsp>
                      <wps:cNvSpPr txBox="1"/>
                      <wps:spPr>
                        <a:xfrm>
                          <a:off x="0" y="0"/>
                          <a:ext cx="4329430" cy="2567305"/>
                        </a:xfrm>
                        <a:prstGeom prst="rect">
                          <a:avLst/>
                        </a:prstGeom>
                        <a:ln w="6096">
                          <a:solidFill>
                            <a:srgbClr val="000000"/>
                          </a:solidFill>
                          <a:prstDash val="solid"/>
                        </a:ln>
                      </wps:spPr>
                      <wps:txbx>
                        <w:txbxContent>
                          <w:p w14:paraId="49F2A401">
                            <w:pPr>
                              <w:pStyle w:val="5"/>
                              <w:ind w:left="0"/>
                            </w:pPr>
                          </w:p>
                          <w:p w14:paraId="2A3CB10E">
                            <w:pPr>
                              <w:pStyle w:val="5"/>
                              <w:ind w:left="0"/>
                            </w:pPr>
                          </w:p>
                          <w:p w14:paraId="6A67027A">
                            <w:pPr>
                              <w:pStyle w:val="5"/>
                              <w:ind w:left="0"/>
                            </w:pPr>
                          </w:p>
                          <w:p w14:paraId="15BE7DE6">
                            <w:pPr>
                              <w:pStyle w:val="5"/>
                              <w:ind w:left="0"/>
                            </w:pPr>
                          </w:p>
                          <w:p w14:paraId="2DDC1369">
                            <w:pPr>
                              <w:pStyle w:val="5"/>
                              <w:spacing w:before="144"/>
                              <w:ind w:left="0"/>
                            </w:pPr>
                          </w:p>
                          <w:p w14:paraId="32496747">
                            <w:pPr>
                              <w:pStyle w:val="5"/>
                              <w:ind w:left="0" w:right="3"/>
                              <w:jc w:val="center"/>
                            </w:pPr>
                            <w:r>
                              <w:rPr>
                                <w:rFonts w:hint="eastAsia"/>
                                <w:spacing w:val="-2"/>
                                <w:lang w:val="en-US" w:eastAsia="zh-CN"/>
                              </w:rPr>
                              <w:t>磋商</w:t>
                            </w:r>
                            <w:r>
                              <w:rPr>
                                <w:spacing w:val="-2"/>
                              </w:rPr>
                              <w:t>保证金汇款凭证</w:t>
                            </w:r>
                          </w:p>
                        </w:txbxContent>
                      </wps:txbx>
                      <wps:bodyPr wrap="square" lIns="0" tIns="0" rIns="0" bIns="0" rtlCol="0">
                        <a:noAutofit/>
                      </wps:bodyPr>
                    </wps:wsp>
                  </a:graphicData>
                </a:graphic>
              </wp:anchor>
            </w:drawing>
          </mc:Choice>
          <mc:Fallback>
            <w:pict>
              <v:shape id="Textbox 29" o:spid="_x0000_s1026" o:spt="202" type="#_x0000_t202" style="position:absolute;left:0pt;margin-left:107.8pt;margin-top:25.35pt;height:202.15pt;width:340.9pt;mso-position-horizontal-relative:page;mso-wrap-distance-bottom:0pt;mso-wrap-distance-top:0pt;z-index:-251637760;mso-width-relative:page;mso-height-relative:page;" filled="f" stroked="t" coordsize="21600,21600" o:gfxdata="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3lDt3XAAAACgEA&#10;AA8AAAAAAAAAAQAgAAAAIgAAAGRycy9kb3ducmV2LnhtbFBLAQIUABQAAAAIAIdO4kCKzbhT4gEA&#10;ANoDAAAOAAAAAAAAAAEAIAAAACYBAABkcnMvZTJvRG9jLnhtbFBLBQYAAAAABgAGAFkBAAB6BQAA&#10;AAA=&#10;">
                <v:fill on="f" focussize="0,0"/>
                <v:stroke weight="0.48pt" color="#000000" joinstyle="round"/>
                <v:imagedata o:title=""/>
                <o:lock v:ext="edit" aspectratio="f"/>
                <v:textbox inset="0mm,0mm,0mm,0mm">
                  <w:txbxContent>
                    <w:p w14:paraId="49F2A401">
                      <w:pPr>
                        <w:pStyle w:val="5"/>
                        <w:ind w:left="0"/>
                      </w:pPr>
                    </w:p>
                    <w:p w14:paraId="2A3CB10E">
                      <w:pPr>
                        <w:pStyle w:val="5"/>
                        <w:ind w:left="0"/>
                      </w:pPr>
                    </w:p>
                    <w:p w14:paraId="6A67027A">
                      <w:pPr>
                        <w:pStyle w:val="5"/>
                        <w:ind w:left="0"/>
                      </w:pPr>
                    </w:p>
                    <w:p w14:paraId="15BE7DE6">
                      <w:pPr>
                        <w:pStyle w:val="5"/>
                        <w:ind w:left="0"/>
                      </w:pPr>
                    </w:p>
                    <w:p w14:paraId="2DDC1369">
                      <w:pPr>
                        <w:pStyle w:val="5"/>
                        <w:spacing w:before="144"/>
                        <w:ind w:left="0"/>
                      </w:pPr>
                    </w:p>
                    <w:p w14:paraId="32496747">
                      <w:pPr>
                        <w:pStyle w:val="5"/>
                        <w:ind w:left="0" w:right="3"/>
                        <w:jc w:val="center"/>
                      </w:pPr>
                      <w:r>
                        <w:rPr>
                          <w:rFonts w:hint="eastAsia"/>
                          <w:spacing w:val="-2"/>
                          <w:lang w:val="en-US" w:eastAsia="zh-CN"/>
                        </w:rPr>
                        <w:t>磋商</w:t>
                      </w:r>
                      <w:r>
                        <w:rPr>
                          <w:spacing w:val="-2"/>
                        </w:rPr>
                        <w:t>保证金汇款凭证</w:t>
                      </w:r>
                    </w:p>
                  </w:txbxContent>
                </v:textbox>
                <w10:wrap type="topAndBottom"/>
              </v:shape>
            </w:pict>
          </mc:Fallback>
        </mc:AlternateContent>
      </w:r>
    </w:p>
    <w:p w14:paraId="5349C336">
      <w:pPr>
        <w:pStyle w:val="5"/>
        <w:spacing w:after="0"/>
        <w:rPr>
          <w:rFonts w:hint="eastAsia" w:ascii="仿宋" w:hAnsi="仿宋" w:eastAsia="仿宋" w:cs="仿宋"/>
          <w:sz w:val="24"/>
          <w:szCs w:val="24"/>
        </w:rPr>
        <w:sectPr>
          <w:pgSz w:w="11910" w:h="16840"/>
          <w:pgMar w:top="1440" w:right="1080" w:bottom="1440" w:left="1080" w:header="1215" w:footer="1427" w:gutter="0"/>
          <w:pgBorders>
            <w:top w:val="none" w:sz="0" w:space="0"/>
            <w:left w:val="none" w:sz="0" w:space="0"/>
            <w:bottom w:val="none" w:sz="0" w:space="0"/>
            <w:right w:val="none" w:sz="0" w:space="0"/>
          </w:pgBorders>
          <w:pgNumType w:fmt="decimal"/>
          <w:cols w:space="720" w:num="1"/>
        </w:sectPr>
      </w:pPr>
    </w:p>
    <w:p w14:paraId="74911C3B">
      <w:pPr>
        <w:spacing w:before="58"/>
        <w:ind w:left="0" w:right="1" w:firstLine="0"/>
        <w:jc w:val="center"/>
        <w:rPr>
          <w:rFonts w:hint="eastAsia" w:ascii="仿宋" w:hAnsi="仿宋" w:eastAsia="仿宋" w:cs="仿宋"/>
          <w:sz w:val="24"/>
          <w:szCs w:val="24"/>
        </w:rPr>
      </w:pPr>
      <w:r>
        <w:rPr>
          <w:rFonts w:hint="eastAsia" w:ascii="仿宋" w:hAnsi="仿宋" w:eastAsia="仿宋" w:cs="仿宋"/>
          <w:sz w:val="24"/>
          <w:szCs w:val="24"/>
        </w:rPr>
        <w:t>政府采购投标保函（项目用</w:t>
      </w:r>
      <w:r>
        <w:rPr>
          <w:rFonts w:hint="eastAsia" w:ascii="仿宋" w:hAnsi="仿宋" w:eastAsia="仿宋" w:cs="仿宋"/>
          <w:spacing w:val="-10"/>
          <w:sz w:val="24"/>
          <w:szCs w:val="24"/>
        </w:rPr>
        <w:t>）</w:t>
      </w:r>
    </w:p>
    <w:p w14:paraId="5E887C7D">
      <w:pPr>
        <w:spacing w:before="96"/>
        <w:ind w:left="3187" w:right="241" w:firstLine="0"/>
        <w:jc w:val="center"/>
        <w:rPr>
          <w:rFonts w:hint="eastAsia" w:ascii="仿宋" w:hAnsi="仿宋" w:eastAsia="仿宋" w:cs="仿宋"/>
          <w:sz w:val="24"/>
          <w:szCs w:val="24"/>
        </w:rPr>
      </w:pPr>
      <w:r>
        <w:rPr>
          <w:rFonts w:hint="eastAsia" w:ascii="仿宋" w:hAnsi="仿宋" w:eastAsia="仿宋" w:cs="仿宋"/>
          <w:sz w:val="24"/>
          <w:szCs w:val="24"/>
        </w:rPr>
        <w:t>编</w:t>
      </w:r>
      <w:r>
        <w:rPr>
          <w:rFonts w:hint="eastAsia" w:ascii="仿宋" w:hAnsi="仿宋" w:eastAsia="仿宋" w:cs="仿宋"/>
          <w:spacing w:val="-5"/>
          <w:sz w:val="24"/>
          <w:szCs w:val="24"/>
        </w:rPr>
        <w:t>号：</w:t>
      </w:r>
    </w:p>
    <w:p w14:paraId="68B2C868">
      <w:pPr>
        <w:spacing w:before="119"/>
        <w:ind w:left="1372" w:right="0" w:firstLine="0"/>
        <w:jc w:val="left"/>
        <w:rPr>
          <w:rFonts w:hint="eastAsia" w:ascii="仿宋" w:hAnsi="仿宋" w:eastAsia="仿宋" w:cs="仿宋"/>
          <w:sz w:val="24"/>
          <w:szCs w:val="24"/>
        </w:rPr>
      </w:pPr>
      <w:r>
        <w:rPr>
          <w:rFonts w:hint="eastAsia" w:ascii="仿宋" w:hAnsi="仿宋" w:eastAsia="仿宋" w:cs="仿宋"/>
          <w:sz w:val="24"/>
          <w:szCs w:val="24"/>
        </w:rPr>
        <w:t>（采购人或采购代理机构</w:t>
      </w:r>
      <w:r>
        <w:rPr>
          <w:rFonts w:hint="eastAsia" w:ascii="仿宋" w:hAnsi="仿宋" w:eastAsia="仿宋" w:cs="仿宋"/>
          <w:spacing w:val="-5"/>
          <w:sz w:val="24"/>
          <w:szCs w:val="24"/>
        </w:rPr>
        <w:t>）：</w:t>
      </w:r>
    </w:p>
    <w:p w14:paraId="61C1FD67">
      <w:pPr>
        <w:keepNext w:val="0"/>
        <w:keepLines w:val="0"/>
        <w:pageBreakBefore w:val="0"/>
        <w:widowControl w:val="0"/>
        <w:kinsoku/>
        <w:wordWrap/>
        <w:overflowPunct/>
        <w:topLinePunct w:val="0"/>
        <w:autoSpaceDE w:val="0"/>
        <w:autoSpaceDN w:val="0"/>
        <w:bidi w:val="0"/>
        <w:adjustRightInd/>
        <w:snapToGrid/>
        <w:spacing w:before="119"/>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鉴于（以下简称“投标人”）</w:t>
      </w:r>
      <w:r>
        <w:rPr>
          <w:rFonts w:hint="eastAsia" w:ascii="仿宋" w:hAnsi="仿宋" w:eastAsia="仿宋" w:cs="仿宋"/>
          <w:spacing w:val="-2"/>
          <w:sz w:val="24"/>
          <w:szCs w:val="24"/>
        </w:rPr>
        <w:t>拟参加编号为的</w:t>
      </w:r>
      <w:r>
        <w:rPr>
          <w:rFonts w:hint="eastAsia" w:ascii="仿宋" w:hAnsi="仿宋" w:eastAsia="仿宋" w:cs="仿宋"/>
          <w:spacing w:val="2"/>
          <w:w w:val="100"/>
          <w:sz w:val="24"/>
          <w:szCs w:val="24"/>
        </w:rPr>
        <w:t>项目</w:t>
      </w:r>
      <w:r>
        <w:rPr>
          <w:rFonts w:hint="eastAsia" w:ascii="仿宋" w:hAnsi="仿宋" w:eastAsia="仿宋" w:cs="仿宋"/>
          <w:spacing w:val="-1"/>
          <w:w w:val="100"/>
          <w:sz w:val="24"/>
          <w:szCs w:val="24"/>
        </w:rPr>
        <w:t>（</w:t>
      </w:r>
      <w:r>
        <w:rPr>
          <w:rFonts w:hint="eastAsia" w:ascii="仿宋" w:hAnsi="仿宋" w:eastAsia="仿宋" w:cs="仿宋"/>
          <w:spacing w:val="1"/>
          <w:w w:val="100"/>
          <w:sz w:val="24"/>
          <w:szCs w:val="24"/>
        </w:rPr>
        <w:t>以下简称“本项目”</w:t>
      </w:r>
      <w:r>
        <w:rPr>
          <w:rFonts w:hint="eastAsia" w:ascii="仿宋" w:hAnsi="仿宋" w:eastAsia="仿宋" w:cs="仿宋"/>
          <w:spacing w:val="-1"/>
          <w:w w:val="100"/>
          <w:sz w:val="24"/>
          <w:szCs w:val="24"/>
        </w:rPr>
        <w:t>）投标，根据本项目磋商文件，供应商参加投标时应向你方交纳投标保证金，且可以投标</w:t>
      </w:r>
      <w:r>
        <w:rPr>
          <w:rFonts w:hint="eastAsia" w:ascii="仿宋" w:hAnsi="仿宋" w:eastAsia="仿宋" w:cs="仿宋"/>
          <w:w w:val="100"/>
          <w:sz w:val="24"/>
          <w:szCs w:val="24"/>
        </w:rPr>
        <w:t>担保函的形式交纳投标保证金。应供应商的申请，我方以保证的方式向你方提供如下投标保证金担保：</w:t>
      </w:r>
    </w:p>
    <w:p w14:paraId="08D96351">
      <w:pPr>
        <w:keepNext w:val="0"/>
        <w:keepLines w:val="0"/>
        <w:pageBreakBefore w:val="0"/>
        <w:widowControl w:val="0"/>
        <w:kinsoku/>
        <w:wordWrap/>
        <w:overflowPunct/>
        <w:topLinePunct w:val="0"/>
        <w:autoSpaceDE w:val="0"/>
        <w:autoSpaceDN w:val="0"/>
        <w:bidi w:val="0"/>
        <w:adjustRightInd/>
        <w:snapToGrid/>
        <w:spacing w:before="3"/>
        <w:ind w:left="0" w:right="0" w:firstLine="0"/>
        <w:jc w:val="left"/>
        <w:textAlignment w:val="auto"/>
        <w:rPr>
          <w:rFonts w:hint="eastAsia" w:ascii="仿宋" w:hAnsi="仿宋" w:eastAsia="仿宋" w:cs="仿宋"/>
          <w:sz w:val="24"/>
          <w:szCs w:val="24"/>
        </w:rPr>
      </w:pPr>
      <w:r>
        <w:rPr>
          <w:rFonts w:hint="eastAsia" w:ascii="仿宋" w:hAnsi="仿宋" w:eastAsia="仿宋" w:cs="仿宋"/>
          <w:spacing w:val="-1"/>
          <w:sz w:val="24"/>
          <w:szCs w:val="24"/>
        </w:rPr>
        <w:t>一、保证责任的情形及保证金额</w:t>
      </w:r>
    </w:p>
    <w:p w14:paraId="77E2C2D3">
      <w:pPr>
        <w:keepNext w:val="0"/>
        <w:keepLines w:val="0"/>
        <w:pageBreakBefore w:val="0"/>
        <w:widowControl w:val="0"/>
        <w:kinsoku/>
        <w:wordWrap/>
        <w:overflowPunct/>
        <w:topLinePunct w:val="0"/>
        <w:autoSpaceDE w:val="0"/>
        <w:autoSpaceDN w:val="0"/>
        <w:bidi w:val="0"/>
        <w:adjustRightInd/>
        <w:snapToGrid/>
        <w:spacing w:before="119"/>
        <w:ind w:left="0" w:right="0" w:firstLine="0"/>
        <w:jc w:val="left"/>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pacing w:val="-1"/>
          <w:sz w:val="24"/>
          <w:szCs w:val="24"/>
        </w:rPr>
        <w:t>在投标人出现下列情形之一时，我方承担保证责任：</w:t>
      </w:r>
    </w:p>
    <w:p w14:paraId="1971A453">
      <w:pPr>
        <w:pStyle w:val="33"/>
        <w:keepNext w:val="0"/>
        <w:keepLines w:val="0"/>
        <w:pageBreakBefore w:val="0"/>
        <w:widowControl w:val="0"/>
        <w:numPr>
          <w:ilvl w:val="1"/>
          <w:numId w:val="31"/>
        </w:numPr>
        <w:tabs>
          <w:tab w:val="left" w:pos="1862"/>
        </w:tabs>
        <w:kinsoku/>
        <w:wordWrap/>
        <w:overflowPunct/>
        <w:topLinePunct w:val="0"/>
        <w:autoSpaceDE w:val="0"/>
        <w:autoSpaceDN w:val="0"/>
        <w:bidi w:val="0"/>
        <w:adjustRightInd/>
        <w:snapToGrid/>
        <w:spacing w:before="121" w:after="0" w:line="240" w:lineRule="auto"/>
        <w:ind w:left="0" w:right="0" w:hanging="163"/>
        <w:jc w:val="left"/>
        <w:textAlignment w:val="auto"/>
        <w:rPr>
          <w:rFonts w:hint="eastAsia" w:ascii="仿宋" w:hAnsi="仿宋" w:eastAsia="仿宋" w:cs="仿宋"/>
          <w:sz w:val="24"/>
          <w:szCs w:val="24"/>
        </w:rPr>
      </w:pPr>
      <w:r>
        <w:rPr>
          <w:rFonts w:hint="eastAsia" w:ascii="仿宋" w:hAnsi="仿宋" w:eastAsia="仿宋" w:cs="仿宋"/>
          <w:spacing w:val="-1"/>
          <w:sz w:val="24"/>
          <w:szCs w:val="24"/>
        </w:rPr>
        <w:t>中标后投标人无正当理由不与采购人或者采购代理机构签订《政府采购合同》；</w:t>
      </w:r>
    </w:p>
    <w:p w14:paraId="3066F02D">
      <w:pPr>
        <w:pStyle w:val="33"/>
        <w:keepNext w:val="0"/>
        <w:keepLines w:val="0"/>
        <w:pageBreakBefore w:val="0"/>
        <w:widowControl w:val="0"/>
        <w:numPr>
          <w:ilvl w:val="1"/>
          <w:numId w:val="31"/>
        </w:numPr>
        <w:tabs>
          <w:tab w:val="left" w:pos="1862"/>
        </w:tabs>
        <w:kinsoku/>
        <w:wordWrap/>
        <w:overflowPunct/>
        <w:topLinePunct w:val="0"/>
        <w:autoSpaceDE w:val="0"/>
        <w:autoSpaceDN w:val="0"/>
        <w:bidi w:val="0"/>
        <w:adjustRightInd/>
        <w:snapToGrid/>
        <w:spacing w:before="119" w:after="0" w:line="240" w:lineRule="auto"/>
        <w:ind w:left="0" w:right="0" w:hanging="163"/>
        <w:jc w:val="left"/>
        <w:textAlignment w:val="auto"/>
        <w:rPr>
          <w:rFonts w:hint="eastAsia" w:ascii="仿宋" w:hAnsi="仿宋" w:eastAsia="仿宋" w:cs="仿宋"/>
          <w:sz w:val="24"/>
          <w:szCs w:val="24"/>
        </w:rPr>
      </w:pPr>
      <w:r>
        <w:rPr>
          <w:rFonts w:hint="eastAsia" w:ascii="仿宋" w:hAnsi="仿宋" w:eastAsia="仿宋" w:cs="仿宋"/>
          <w:spacing w:val="-1"/>
          <w:sz w:val="24"/>
          <w:szCs w:val="24"/>
        </w:rPr>
        <w:t>磋商文件规定的投标人应当缴纳保证金的其他情形。</w:t>
      </w:r>
    </w:p>
    <w:p w14:paraId="158AB181">
      <w:pPr>
        <w:keepNext w:val="0"/>
        <w:keepLines w:val="0"/>
        <w:pageBreakBefore w:val="0"/>
        <w:widowControl w:val="0"/>
        <w:numPr>
          <w:ilvl w:val="0"/>
          <w:numId w:val="32"/>
        </w:numPr>
        <w:kinsoku/>
        <w:wordWrap/>
        <w:overflowPunct/>
        <w:topLinePunct w:val="0"/>
        <w:autoSpaceDE w:val="0"/>
        <w:autoSpaceDN w:val="0"/>
        <w:bidi w:val="0"/>
        <w:adjustRightInd/>
        <w:snapToGrid/>
        <w:spacing w:before="119" w:line="381" w:lineRule="auto"/>
        <w:ind w:left="0" w:right="0" w:hanging="164"/>
        <w:jc w:val="left"/>
        <w:textAlignment w:val="auto"/>
        <w:rPr>
          <w:rFonts w:hint="eastAsia" w:ascii="仿宋" w:hAnsi="仿宋" w:eastAsia="仿宋" w:cs="仿宋"/>
          <w:w w:val="100"/>
          <w:sz w:val="24"/>
          <w:szCs w:val="24"/>
        </w:rPr>
      </w:pPr>
      <w:r>
        <w:rPr>
          <w:rFonts w:hint="eastAsia" w:ascii="仿宋" w:hAnsi="仿宋" w:eastAsia="仿宋" w:cs="仿宋"/>
          <w:spacing w:val="1"/>
          <w:w w:val="100"/>
          <w:sz w:val="24"/>
          <w:szCs w:val="24"/>
        </w:rPr>
        <w:t>我方承担保证责任的最高金额为人民币元</w:t>
      </w:r>
      <w:r>
        <w:rPr>
          <w:rFonts w:hint="eastAsia" w:ascii="仿宋" w:hAnsi="仿宋" w:eastAsia="仿宋" w:cs="仿宋"/>
          <w:spacing w:val="2"/>
          <w:w w:val="100"/>
          <w:sz w:val="24"/>
          <w:szCs w:val="24"/>
        </w:rPr>
        <w:t>（大写），</w:t>
      </w:r>
      <w:r>
        <w:rPr>
          <w:rFonts w:hint="eastAsia" w:ascii="仿宋" w:hAnsi="仿宋" w:eastAsia="仿宋" w:cs="仿宋"/>
          <w:w w:val="100"/>
          <w:sz w:val="24"/>
          <w:szCs w:val="24"/>
        </w:rPr>
        <w:t>即本项目的投标保证金金额。</w:t>
      </w:r>
    </w:p>
    <w:p w14:paraId="2A21B8D7">
      <w:pPr>
        <w:keepNext w:val="0"/>
        <w:keepLines w:val="0"/>
        <w:pageBreakBefore w:val="0"/>
        <w:widowControl w:val="0"/>
        <w:numPr>
          <w:ilvl w:val="0"/>
          <w:numId w:val="0"/>
        </w:numPr>
        <w:kinsoku/>
        <w:wordWrap/>
        <w:overflowPunct/>
        <w:topLinePunct w:val="0"/>
        <w:autoSpaceDE w:val="0"/>
        <w:autoSpaceDN w:val="0"/>
        <w:bidi w:val="0"/>
        <w:adjustRightInd/>
        <w:snapToGrid/>
        <w:spacing w:before="119" w:line="381" w:lineRule="auto"/>
        <w:ind w:left="-164" w:leftChars="0" w:right="0" w:rightChars="0"/>
        <w:jc w:val="left"/>
        <w:textAlignment w:val="auto"/>
        <w:rPr>
          <w:rFonts w:hint="eastAsia" w:ascii="仿宋" w:hAnsi="仿宋" w:eastAsia="仿宋" w:cs="仿宋"/>
          <w:sz w:val="24"/>
          <w:szCs w:val="24"/>
        </w:rPr>
      </w:pPr>
      <w:r>
        <w:rPr>
          <w:rFonts w:hint="eastAsia" w:ascii="仿宋" w:hAnsi="仿宋" w:eastAsia="仿宋" w:cs="仿宋"/>
          <w:spacing w:val="1"/>
          <w:w w:val="100"/>
          <w:sz w:val="24"/>
          <w:szCs w:val="24"/>
        </w:rPr>
        <w:t>二、保证的方式及保证期间</w:t>
      </w:r>
    </w:p>
    <w:p w14:paraId="22954D55">
      <w:pPr>
        <w:keepNext w:val="0"/>
        <w:keepLines w:val="0"/>
        <w:pageBreakBefore w:val="0"/>
        <w:widowControl w:val="0"/>
        <w:kinsoku/>
        <w:wordWrap/>
        <w:overflowPunct/>
        <w:topLinePunct w:val="0"/>
        <w:autoSpaceDE w:val="0"/>
        <w:autoSpaceDN w:val="0"/>
        <w:bidi w:val="0"/>
        <w:adjustRightInd/>
        <w:snapToGrid/>
        <w:spacing w:before="0" w:line="204" w:lineRule="exact"/>
        <w:ind w:left="0" w:right="0" w:firstLine="0"/>
        <w:jc w:val="left"/>
        <w:textAlignment w:val="auto"/>
        <w:rPr>
          <w:rFonts w:hint="eastAsia" w:ascii="仿宋" w:hAnsi="仿宋" w:eastAsia="仿宋" w:cs="仿宋"/>
          <w:sz w:val="24"/>
          <w:szCs w:val="24"/>
        </w:rPr>
      </w:pPr>
      <w:r>
        <w:rPr>
          <w:rFonts w:hint="eastAsia" w:ascii="仿宋" w:hAnsi="仿宋" w:eastAsia="仿宋" w:cs="仿宋"/>
          <w:spacing w:val="-1"/>
          <w:sz w:val="24"/>
          <w:szCs w:val="24"/>
        </w:rPr>
        <w:t>我方保证的方式为：连带责任保证。</w:t>
      </w:r>
    </w:p>
    <w:p w14:paraId="000DD76D">
      <w:pPr>
        <w:keepNext w:val="0"/>
        <w:keepLines w:val="0"/>
        <w:pageBreakBefore w:val="0"/>
        <w:widowControl w:val="0"/>
        <w:kinsoku/>
        <w:wordWrap/>
        <w:overflowPunct/>
        <w:topLinePunct w:val="0"/>
        <w:autoSpaceDE w:val="0"/>
        <w:autoSpaceDN w:val="0"/>
        <w:bidi w:val="0"/>
        <w:adjustRightInd/>
        <w:snapToGrid/>
        <w:spacing w:before="122" w:line="379" w:lineRule="auto"/>
        <w:ind w:left="0" w:right="0" w:firstLine="0"/>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我方的保证期间为：自本保函生效之日起个月止。</w:t>
      </w:r>
    </w:p>
    <w:p w14:paraId="3CE8AEFF">
      <w:pPr>
        <w:keepNext w:val="0"/>
        <w:keepLines w:val="0"/>
        <w:pageBreakBefore w:val="0"/>
        <w:widowControl w:val="0"/>
        <w:kinsoku/>
        <w:wordWrap/>
        <w:overflowPunct/>
        <w:topLinePunct w:val="0"/>
        <w:autoSpaceDE w:val="0"/>
        <w:autoSpaceDN w:val="0"/>
        <w:bidi w:val="0"/>
        <w:adjustRightInd/>
        <w:snapToGrid/>
        <w:spacing w:before="122" w:line="379" w:lineRule="auto"/>
        <w:ind w:left="0" w:right="0" w:firstLine="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三、承担保证责任的程序</w:t>
      </w:r>
    </w:p>
    <w:p w14:paraId="23BD3082">
      <w:pPr>
        <w:pStyle w:val="33"/>
        <w:keepNext w:val="0"/>
        <w:keepLines w:val="0"/>
        <w:pageBreakBefore w:val="0"/>
        <w:widowControl w:val="0"/>
        <w:numPr>
          <w:ilvl w:val="0"/>
          <w:numId w:val="0"/>
        </w:numPr>
        <w:tabs>
          <w:tab w:val="left" w:pos="1861"/>
        </w:tabs>
        <w:kinsoku/>
        <w:wordWrap/>
        <w:overflowPunct/>
        <w:topLinePunct w:val="0"/>
        <w:autoSpaceDE w:val="0"/>
        <w:autoSpaceDN w:val="0"/>
        <w:bidi w:val="0"/>
        <w:adjustRightInd/>
        <w:snapToGrid/>
        <w:spacing w:before="0" w:after="0" w:line="381" w:lineRule="auto"/>
        <w:ind w:left="326" w:leftChars="0" w:right="0" w:rightChars="0"/>
        <w:jc w:val="left"/>
        <w:textAlignment w:val="auto"/>
        <w:rPr>
          <w:rFonts w:hint="eastAsia" w:ascii="仿宋" w:hAnsi="仿宋" w:eastAsia="仿宋" w:cs="仿宋"/>
          <w:sz w:val="24"/>
          <w:szCs w:val="24"/>
        </w:rPr>
      </w:pPr>
      <w:r>
        <w:rPr>
          <w:rFonts w:hint="eastAsia" w:ascii="仿宋" w:hAnsi="仿宋" w:eastAsia="仿宋" w:cs="仿宋"/>
          <w:spacing w:val="-1"/>
          <w:w w:val="100"/>
          <w:sz w:val="24"/>
          <w:szCs w:val="24"/>
          <w:lang w:val="en-US" w:eastAsia="zh-CN"/>
        </w:rPr>
        <w:t>1.</w:t>
      </w:r>
      <w:r>
        <w:rPr>
          <w:rFonts w:hint="eastAsia" w:ascii="仿宋" w:hAnsi="仿宋" w:eastAsia="仿宋" w:cs="仿宋"/>
          <w:spacing w:val="-1"/>
          <w:w w:val="100"/>
          <w:sz w:val="24"/>
          <w:szCs w:val="24"/>
        </w:rPr>
        <w:t>你方要求我方承担保证责任的，应在本保函保证期间内向我方发出书面索赔通知。索赔通知应写明要求索赔的</w:t>
      </w:r>
      <w:r>
        <w:rPr>
          <w:rFonts w:hint="eastAsia" w:ascii="仿宋" w:hAnsi="仿宋" w:eastAsia="仿宋" w:cs="仿宋"/>
          <w:w w:val="100"/>
          <w:sz w:val="24"/>
          <w:szCs w:val="24"/>
        </w:rPr>
        <w:t>金额，支付款项应到达的账号，并附有证明投标人发生我方应承担保证责任情形的事实材料。</w:t>
      </w:r>
    </w:p>
    <w:p w14:paraId="4F596DC9">
      <w:pPr>
        <w:pStyle w:val="33"/>
        <w:keepNext w:val="0"/>
        <w:keepLines w:val="0"/>
        <w:pageBreakBefore w:val="0"/>
        <w:widowControl w:val="0"/>
        <w:numPr>
          <w:ilvl w:val="0"/>
          <w:numId w:val="0"/>
        </w:numPr>
        <w:tabs>
          <w:tab w:val="left" w:pos="1861"/>
          <w:tab w:val="left" w:pos="5447"/>
        </w:tabs>
        <w:kinsoku/>
        <w:wordWrap/>
        <w:overflowPunct/>
        <w:topLinePunct w:val="0"/>
        <w:autoSpaceDE w:val="0"/>
        <w:autoSpaceDN w:val="0"/>
        <w:bidi w:val="0"/>
        <w:adjustRightInd/>
        <w:snapToGrid/>
        <w:spacing w:before="0" w:after="0" w:line="381" w:lineRule="auto"/>
        <w:ind w:left="326" w:leftChars="0" w:right="0" w:rightChars="0"/>
        <w:jc w:val="left"/>
        <w:textAlignment w:val="auto"/>
        <w:rPr>
          <w:rFonts w:hint="eastAsia" w:ascii="仿宋" w:hAnsi="仿宋" w:eastAsia="仿宋" w:cs="仿宋"/>
          <w:sz w:val="24"/>
          <w:szCs w:val="24"/>
        </w:rPr>
      </w:pP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我方在收到索赔通知及相关证明材料后，在</w:t>
      </w:r>
      <w:r>
        <w:rPr>
          <w:rFonts w:hint="eastAsia" w:ascii="仿宋" w:hAnsi="仿宋" w:eastAsia="仿宋" w:cs="仿宋"/>
          <w:sz w:val="24"/>
          <w:szCs w:val="24"/>
          <w:u w:val="single"/>
        </w:rPr>
        <w:tab/>
      </w:r>
      <w:r>
        <w:rPr>
          <w:rFonts w:hint="eastAsia" w:ascii="仿宋" w:hAnsi="仿宋" w:eastAsia="仿宋" w:cs="仿宋"/>
          <w:spacing w:val="-2"/>
          <w:sz w:val="24"/>
          <w:szCs w:val="24"/>
        </w:rPr>
        <w:t>个工作日内进行审查，符合应承担保证责任情形的，我方应按照你方的要求代投标人向你方支付投标保证金。</w:t>
      </w:r>
    </w:p>
    <w:p w14:paraId="1336BA0D">
      <w:pPr>
        <w:keepNext w:val="0"/>
        <w:keepLines w:val="0"/>
        <w:pageBreakBefore w:val="0"/>
        <w:widowControl w:val="0"/>
        <w:kinsoku/>
        <w:wordWrap/>
        <w:overflowPunct/>
        <w:topLinePunct w:val="0"/>
        <w:autoSpaceDE w:val="0"/>
        <w:autoSpaceDN w:val="0"/>
        <w:bidi w:val="0"/>
        <w:adjustRightInd/>
        <w:snapToGrid/>
        <w:spacing w:before="0" w:line="204" w:lineRule="exact"/>
        <w:ind w:left="0" w:right="0" w:firstLine="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四、保证责任的终止</w:t>
      </w:r>
    </w:p>
    <w:p w14:paraId="34559051">
      <w:pPr>
        <w:pStyle w:val="33"/>
        <w:keepNext w:val="0"/>
        <w:keepLines w:val="0"/>
        <w:pageBreakBefore w:val="0"/>
        <w:widowControl w:val="0"/>
        <w:numPr>
          <w:ilvl w:val="0"/>
          <w:numId w:val="0"/>
        </w:numPr>
        <w:tabs>
          <w:tab w:val="left" w:pos="1862"/>
        </w:tabs>
        <w:kinsoku/>
        <w:wordWrap/>
        <w:overflowPunct/>
        <w:topLinePunct w:val="0"/>
        <w:autoSpaceDE w:val="0"/>
        <w:autoSpaceDN w:val="0"/>
        <w:bidi w:val="0"/>
        <w:adjustRightInd/>
        <w:snapToGrid/>
        <w:spacing w:before="120" w:after="0" w:line="240" w:lineRule="auto"/>
        <w:ind w:left="-163" w:leftChars="0" w:right="0" w:rightChars="0" w:firstLine="238" w:firstLineChars="100"/>
        <w:jc w:val="left"/>
        <w:textAlignment w:val="auto"/>
        <w:rPr>
          <w:rFonts w:hint="eastAsia" w:ascii="仿宋" w:hAnsi="仿宋" w:eastAsia="仿宋" w:cs="仿宋"/>
          <w:sz w:val="24"/>
          <w:szCs w:val="24"/>
        </w:rPr>
      </w:pPr>
      <w:r>
        <w:rPr>
          <w:rFonts w:hint="eastAsia" w:ascii="仿宋" w:hAnsi="仿宋" w:eastAsia="仿宋" w:cs="仿宋"/>
          <w:spacing w:val="-1"/>
          <w:sz w:val="24"/>
          <w:szCs w:val="24"/>
          <w:lang w:val="en-US" w:eastAsia="zh-CN"/>
        </w:rPr>
        <w:t>1.</w:t>
      </w:r>
      <w:r>
        <w:rPr>
          <w:rFonts w:hint="eastAsia" w:ascii="仿宋" w:hAnsi="仿宋" w:eastAsia="仿宋" w:cs="仿宋"/>
          <w:spacing w:val="-1"/>
          <w:sz w:val="24"/>
          <w:szCs w:val="24"/>
        </w:rPr>
        <w:t>保证期间届满你方未向我方书面主张保证责任的，自保证期间届满次日起，我方保证责任自动终止。</w:t>
      </w:r>
    </w:p>
    <w:p w14:paraId="4B01DECA">
      <w:pPr>
        <w:pStyle w:val="33"/>
        <w:keepNext w:val="0"/>
        <w:keepLines w:val="0"/>
        <w:pageBreakBefore w:val="0"/>
        <w:widowControl w:val="0"/>
        <w:numPr>
          <w:ilvl w:val="0"/>
          <w:numId w:val="0"/>
        </w:numPr>
        <w:tabs>
          <w:tab w:val="left" w:pos="1861"/>
        </w:tabs>
        <w:kinsoku/>
        <w:wordWrap/>
        <w:overflowPunct/>
        <w:topLinePunct w:val="0"/>
        <w:autoSpaceDE w:val="0"/>
        <w:autoSpaceDN w:val="0"/>
        <w:bidi w:val="0"/>
        <w:adjustRightInd/>
        <w:snapToGrid/>
        <w:spacing w:before="119" w:after="0" w:line="379" w:lineRule="auto"/>
        <w:ind w:right="0" w:rightChars="0"/>
        <w:jc w:val="left"/>
        <w:textAlignment w:val="auto"/>
        <w:rPr>
          <w:rFonts w:hint="eastAsia" w:ascii="仿宋" w:hAnsi="仿宋" w:eastAsia="仿宋" w:cs="仿宋"/>
          <w:sz w:val="24"/>
          <w:szCs w:val="24"/>
        </w:rPr>
      </w:pPr>
      <w:r>
        <w:rPr>
          <w:rFonts w:hint="eastAsia" w:ascii="仿宋" w:hAnsi="仿宋" w:eastAsia="仿宋" w:cs="仿宋"/>
          <w:spacing w:val="1"/>
          <w:w w:val="100"/>
          <w:sz w:val="24"/>
          <w:szCs w:val="24"/>
          <w:lang w:val="en-US" w:eastAsia="zh-CN"/>
        </w:rPr>
        <w:t>2.</w:t>
      </w:r>
      <w:r>
        <w:rPr>
          <w:rFonts w:hint="eastAsia" w:ascii="仿宋" w:hAnsi="仿宋" w:eastAsia="仿宋" w:cs="仿宋"/>
          <w:spacing w:val="1"/>
          <w:w w:val="100"/>
          <w:sz w:val="24"/>
          <w:szCs w:val="24"/>
        </w:rPr>
        <w:t>我方按照本保函向你贵方履行了保证责任后，自我方向你贵方支付款项</w:t>
      </w:r>
      <w:r>
        <w:rPr>
          <w:rFonts w:hint="eastAsia" w:ascii="仿宋" w:hAnsi="仿宋" w:eastAsia="仿宋" w:cs="仿宋"/>
          <w:spacing w:val="2"/>
          <w:w w:val="100"/>
          <w:sz w:val="24"/>
          <w:szCs w:val="24"/>
        </w:rPr>
        <w:t>（</w:t>
      </w:r>
      <w:r>
        <w:rPr>
          <w:rFonts w:hint="eastAsia" w:ascii="仿宋" w:hAnsi="仿宋" w:eastAsia="仿宋" w:cs="仿宋"/>
          <w:spacing w:val="1"/>
          <w:w w:val="100"/>
          <w:sz w:val="24"/>
          <w:szCs w:val="24"/>
        </w:rPr>
        <w:t>支付款项从我方账户划出</w:t>
      </w:r>
      <w:r>
        <w:rPr>
          <w:rFonts w:hint="eastAsia" w:ascii="仿宋" w:hAnsi="仿宋" w:eastAsia="仿宋" w:cs="仿宋"/>
          <w:spacing w:val="2"/>
          <w:w w:val="100"/>
          <w:sz w:val="24"/>
          <w:szCs w:val="24"/>
        </w:rPr>
        <w:t>）</w:t>
      </w:r>
      <w:r>
        <w:rPr>
          <w:rFonts w:hint="eastAsia" w:ascii="仿宋" w:hAnsi="仿宋" w:eastAsia="仿宋" w:cs="仿宋"/>
          <w:spacing w:val="1"/>
          <w:w w:val="100"/>
          <w:sz w:val="24"/>
          <w:szCs w:val="24"/>
        </w:rPr>
        <w:t>之日起，保证责任终止。</w:t>
      </w:r>
    </w:p>
    <w:p w14:paraId="0947CB7F">
      <w:pPr>
        <w:pStyle w:val="33"/>
        <w:keepNext w:val="0"/>
        <w:keepLines w:val="0"/>
        <w:pageBreakBefore w:val="0"/>
        <w:widowControl w:val="0"/>
        <w:numPr>
          <w:ilvl w:val="0"/>
          <w:numId w:val="0"/>
        </w:numPr>
        <w:tabs>
          <w:tab w:val="left" w:pos="1862"/>
        </w:tabs>
        <w:kinsoku/>
        <w:wordWrap/>
        <w:overflowPunct/>
        <w:topLinePunct w:val="0"/>
        <w:autoSpaceDE w:val="0"/>
        <w:autoSpaceDN w:val="0"/>
        <w:bidi w:val="0"/>
        <w:adjustRightInd/>
        <w:snapToGrid/>
        <w:spacing w:before="2" w:after="0" w:line="379" w:lineRule="auto"/>
        <w:ind w:leftChars="0" w:right="0" w:rightChars="0"/>
        <w:jc w:val="left"/>
        <w:textAlignment w:val="auto"/>
        <w:rPr>
          <w:rFonts w:hint="eastAsia" w:ascii="仿宋" w:hAnsi="仿宋" w:eastAsia="仿宋" w:cs="仿宋"/>
          <w:w w:val="100"/>
          <w:sz w:val="24"/>
          <w:szCs w:val="24"/>
        </w:rPr>
      </w:pPr>
      <w:r>
        <w:rPr>
          <w:rFonts w:hint="eastAsia" w:ascii="仿宋" w:hAnsi="仿宋" w:eastAsia="仿宋" w:cs="仿宋"/>
          <w:w w:val="100"/>
          <w:sz w:val="24"/>
          <w:szCs w:val="24"/>
          <w:lang w:val="en-US" w:eastAsia="zh-CN"/>
        </w:rPr>
        <w:t>3.</w:t>
      </w:r>
      <w:r>
        <w:rPr>
          <w:rFonts w:hint="eastAsia" w:ascii="仿宋" w:hAnsi="仿宋" w:eastAsia="仿宋" w:cs="仿宋"/>
          <w:w w:val="100"/>
          <w:sz w:val="24"/>
          <w:szCs w:val="24"/>
        </w:rPr>
        <w:t>按照法律法规的规定或出现我方保证责任终止的其他情形的，我方在本保函项下的保证责任亦终止。</w:t>
      </w:r>
    </w:p>
    <w:p w14:paraId="1D8468F6">
      <w:pPr>
        <w:pStyle w:val="33"/>
        <w:keepNext w:val="0"/>
        <w:keepLines w:val="0"/>
        <w:pageBreakBefore w:val="0"/>
        <w:widowControl w:val="0"/>
        <w:numPr>
          <w:ilvl w:val="0"/>
          <w:numId w:val="0"/>
        </w:numPr>
        <w:tabs>
          <w:tab w:val="left" w:pos="1862"/>
        </w:tabs>
        <w:kinsoku/>
        <w:wordWrap/>
        <w:overflowPunct/>
        <w:topLinePunct w:val="0"/>
        <w:autoSpaceDE w:val="0"/>
        <w:autoSpaceDN w:val="0"/>
        <w:bidi w:val="0"/>
        <w:adjustRightInd/>
        <w:snapToGrid/>
        <w:spacing w:before="2" w:after="0" w:line="379" w:lineRule="auto"/>
        <w:ind w:leftChars="0" w:right="0" w:rightChars="0"/>
        <w:jc w:val="left"/>
        <w:textAlignment w:val="auto"/>
        <w:rPr>
          <w:rFonts w:hint="eastAsia" w:ascii="仿宋" w:hAnsi="仿宋" w:eastAsia="仿宋" w:cs="仿宋"/>
          <w:spacing w:val="1"/>
          <w:w w:val="100"/>
          <w:sz w:val="24"/>
          <w:szCs w:val="24"/>
        </w:rPr>
      </w:pPr>
      <w:r>
        <w:rPr>
          <w:rFonts w:hint="eastAsia" w:ascii="仿宋" w:hAnsi="仿宋" w:eastAsia="仿宋" w:cs="仿宋"/>
          <w:spacing w:val="1"/>
          <w:w w:val="100"/>
          <w:sz w:val="24"/>
          <w:szCs w:val="24"/>
        </w:rPr>
        <w:t>五、免责条款</w:t>
      </w:r>
    </w:p>
    <w:p w14:paraId="4FD59BAD">
      <w:pPr>
        <w:pStyle w:val="33"/>
        <w:keepNext w:val="0"/>
        <w:keepLines w:val="0"/>
        <w:pageBreakBefore w:val="0"/>
        <w:widowControl w:val="0"/>
        <w:numPr>
          <w:ilvl w:val="0"/>
          <w:numId w:val="0"/>
        </w:numPr>
        <w:tabs>
          <w:tab w:val="left" w:pos="1862"/>
        </w:tabs>
        <w:kinsoku/>
        <w:wordWrap/>
        <w:overflowPunct/>
        <w:topLinePunct w:val="0"/>
        <w:autoSpaceDE w:val="0"/>
        <w:autoSpaceDN w:val="0"/>
        <w:bidi w:val="0"/>
        <w:adjustRightInd/>
        <w:snapToGrid/>
        <w:spacing w:before="2" w:after="0" w:line="379" w:lineRule="auto"/>
        <w:ind w:leftChars="0" w:right="0" w:rightChars="0"/>
        <w:jc w:val="left"/>
        <w:textAlignment w:val="auto"/>
        <w:rPr>
          <w:rFonts w:hint="eastAsia" w:ascii="仿宋" w:hAnsi="仿宋" w:eastAsia="仿宋" w:cs="仿宋"/>
          <w:spacing w:val="1"/>
          <w:w w:val="100"/>
          <w:sz w:val="24"/>
          <w:szCs w:val="24"/>
          <w:lang w:val="en-US" w:eastAsia="zh-CN"/>
        </w:rPr>
      </w:pPr>
      <w:r>
        <w:rPr>
          <w:rFonts w:hint="eastAsia" w:ascii="仿宋" w:hAnsi="仿宋" w:eastAsia="仿宋" w:cs="仿宋"/>
          <w:spacing w:val="1"/>
          <w:w w:val="100"/>
          <w:sz w:val="24"/>
          <w:szCs w:val="24"/>
          <w:lang w:val="en-US" w:eastAsia="zh-CN"/>
        </w:rPr>
        <w:t>1.依照法律规定或你方与投标人的另行约定，全部或者部分免除投标人投标保证金义务时，我方亦免除相应的保证责任。</w:t>
      </w:r>
    </w:p>
    <w:p w14:paraId="0445E215">
      <w:pPr>
        <w:pStyle w:val="33"/>
        <w:keepNext w:val="0"/>
        <w:keepLines w:val="0"/>
        <w:pageBreakBefore w:val="0"/>
        <w:widowControl w:val="0"/>
        <w:numPr>
          <w:ilvl w:val="0"/>
          <w:numId w:val="0"/>
        </w:numPr>
        <w:tabs>
          <w:tab w:val="left" w:pos="1862"/>
        </w:tabs>
        <w:kinsoku/>
        <w:wordWrap/>
        <w:overflowPunct/>
        <w:topLinePunct w:val="0"/>
        <w:autoSpaceDE w:val="0"/>
        <w:autoSpaceDN w:val="0"/>
        <w:bidi w:val="0"/>
        <w:adjustRightInd/>
        <w:snapToGrid/>
        <w:spacing w:before="2" w:after="0" w:line="379" w:lineRule="auto"/>
        <w:ind w:leftChars="0" w:right="0" w:rightChars="0"/>
        <w:jc w:val="left"/>
        <w:textAlignment w:val="auto"/>
        <w:rPr>
          <w:rFonts w:hint="eastAsia" w:ascii="仿宋" w:hAnsi="仿宋" w:eastAsia="仿宋" w:cs="仿宋"/>
          <w:spacing w:val="1"/>
          <w:w w:val="100"/>
          <w:sz w:val="24"/>
          <w:szCs w:val="24"/>
          <w:lang w:val="en-US" w:eastAsia="zh-CN"/>
        </w:rPr>
      </w:pPr>
      <w:r>
        <w:rPr>
          <w:rFonts w:hint="eastAsia" w:ascii="仿宋" w:hAnsi="仿宋" w:eastAsia="仿宋" w:cs="仿宋"/>
          <w:spacing w:val="1"/>
          <w:w w:val="100"/>
          <w:sz w:val="24"/>
          <w:szCs w:val="24"/>
          <w:lang w:val="en-US" w:eastAsia="zh-CN"/>
        </w:rPr>
        <w:t>2.因你方原因致使投标人发生本保函第一条第（一）款约定情形的，我方不承担保证责任。</w:t>
      </w:r>
    </w:p>
    <w:p w14:paraId="30A96689">
      <w:pPr>
        <w:pStyle w:val="33"/>
        <w:keepNext w:val="0"/>
        <w:keepLines w:val="0"/>
        <w:pageBreakBefore w:val="0"/>
        <w:widowControl w:val="0"/>
        <w:numPr>
          <w:ilvl w:val="0"/>
          <w:numId w:val="0"/>
        </w:numPr>
        <w:tabs>
          <w:tab w:val="left" w:pos="1862"/>
        </w:tabs>
        <w:kinsoku/>
        <w:wordWrap/>
        <w:overflowPunct/>
        <w:topLinePunct w:val="0"/>
        <w:autoSpaceDE w:val="0"/>
        <w:autoSpaceDN w:val="0"/>
        <w:bidi w:val="0"/>
        <w:adjustRightInd/>
        <w:snapToGrid/>
        <w:spacing w:before="2" w:after="0" w:line="379" w:lineRule="auto"/>
        <w:ind w:leftChars="0" w:right="0" w:rightChars="0"/>
        <w:jc w:val="left"/>
        <w:textAlignment w:val="auto"/>
        <w:rPr>
          <w:rFonts w:hint="eastAsia" w:ascii="仿宋" w:hAnsi="仿宋" w:eastAsia="仿宋" w:cs="仿宋"/>
          <w:spacing w:val="1"/>
          <w:w w:val="100"/>
          <w:sz w:val="24"/>
          <w:szCs w:val="24"/>
          <w:lang w:val="en-US" w:eastAsia="zh-CN"/>
        </w:rPr>
      </w:pPr>
      <w:r>
        <w:rPr>
          <w:rFonts w:hint="eastAsia" w:ascii="仿宋" w:hAnsi="仿宋" w:eastAsia="仿宋" w:cs="仿宋"/>
          <w:spacing w:val="1"/>
          <w:w w:val="100"/>
          <w:sz w:val="24"/>
          <w:szCs w:val="24"/>
          <w:lang w:val="en-US" w:eastAsia="zh-CN"/>
        </w:rPr>
        <w:t>3.因不可抗力造成投标人发生本保函第一条约定情形的，我方不承担保证责任。</w:t>
      </w:r>
    </w:p>
    <w:p w14:paraId="47F9934C">
      <w:pPr>
        <w:pStyle w:val="33"/>
        <w:keepNext w:val="0"/>
        <w:keepLines w:val="0"/>
        <w:pageBreakBefore w:val="0"/>
        <w:widowControl w:val="0"/>
        <w:numPr>
          <w:ilvl w:val="0"/>
          <w:numId w:val="0"/>
        </w:numPr>
        <w:tabs>
          <w:tab w:val="left" w:pos="1862"/>
        </w:tabs>
        <w:kinsoku/>
        <w:wordWrap/>
        <w:overflowPunct/>
        <w:topLinePunct w:val="0"/>
        <w:autoSpaceDE w:val="0"/>
        <w:autoSpaceDN w:val="0"/>
        <w:bidi w:val="0"/>
        <w:adjustRightInd/>
        <w:snapToGrid/>
        <w:spacing w:before="2" w:after="0" w:line="379" w:lineRule="auto"/>
        <w:ind w:leftChars="0" w:right="0" w:rightChars="0"/>
        <w:jc w:val="left"/>
        <w:textAlignment w:val="auto"/>
        <w:rPr>
          <w:rFonts w:hint="eastAsia" w:ascii="仿宋" w:hAnsi="仿宋" w:eastAsia="仿宋" w:cs="仿宋"/>
          <w:spacing w:val="1"/>
          <w:w w:val="100"/>
          <w:sz w:val="24"/>
          <w:szCs w:val="24"/>
          <w:lang w:val="en-US" w:eastAsia="zh-CN"/>
        </w:rPr>
      </w:pPr>
      <w:r>
        <w:rPr>
          <w:rFonts w:hint="eastAsia" w:ascii="仿宋" w:hAnsi="仿宋" w:eastAsia="仿宋" w:cs="仿宋"/>
          <w:spacing w:val="1"/>
          <w:w w:val="100"/>
          <w:sz w:val="24"/>
          <w:szCs w:val="24"/>
          <w:lang w:val="en-US" w:eastAsia="zh-CN"/>
        </w:rPr>
        <w:t>4.你方或其他有权机关对磋商文件进行任何澄清或修改，加重我方保证责任的，我方对加重部分不承担保证责任，但该澄清或修改经我方事先书面同意的除外。</w:t>
      </w:r>
    </w:p>
    <w:p w14:paraId="3AC2B37B">
      <w:pPr>
        <w:keepNext w:val="0"/>
        <w:keepLines w:val="0"/>
        <w:pageBreakBefore w:val="0"/>
        <w:widowControl w:val="0"/>
        <w:kinsoku/>
        <w:wordWrap/>
        <w:overflowPunct/>
        <w:topLinePunct w:val="0"/>
        <w:autoSpaceDE w:val="0"/>
        <w:autoSpaceDN w:val="0"/>
        <w:bidi w:val="0"/>
        <w:adjustRightInd/>
        <w:snapToGrid/>
        <w:spacing w:before="0" w:line="204" w:lineRule="exact"/>
        <w:ind w:left="0" w:right="0" w:firstLine="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六、争议的解决</w:t>
      </w:r>
    </w:p>
    <w:p w14:paraId="13EE777E">
      <w:pPr>
        <w:keepNext w:val="0"/>
        <w:keepLines w:val="0"/>
        <w:pageBreakBefore w:val="0"/>
        <w:widowControl w:val="0"/>
        <w:kinsoku/>
        <w:wordWrap/>
        <w:overflowPunct/>
        <w:topLinePunct w:val="0"/>
        <w:autoSpaceDE w:val="0"/>
        <w:autoSpaceDN w:val="0"/>
        <w:bidi w:val="0"/>
        <w:adjustRightInd/>
        <w:snapToGrid/>
        <w:spacing w:before="121" w:line="379" w:lineRule="auto"/>
        <w:ind w:left="0" w:right="0" w:firstLine="0"/>
        <w:jc w:val="left"/>
        <w:textAlignment w:val="auto"/>
        <w:rPr>
          <w:rFonts w:hint="eastAsia" w:ascii="仿宋" w:hAnsi="仿宋" w:eastAsia="仿宋" w:cs="仿宋"/>
          <w:w w:val="100"/>
          <w:sz w:val="24"/>
          <w:szCs w:val="24"/>
        </w:rPr>
      </w:pPr>
      <w:r>
        <w:rPr>
          <w:rFonts w:hint="eastAsia" w:ascii="仿宋" w:hAnsi="仿宋" w:eastAsia="仿宋" w:cs="仿宋"/>
          <w:w w:val="100"/>
          <w:sz w:val="24"/>
          <w:szCs w:val="24"/>
        </w:rPr>
        <w:t>因本保函发生的纠纷，由你我双方协商解决，协商不成的，通过诉讼程序解决，诉讼管辖地法院为法院。</w:t>
      </w:r>
    </w:p>
    <w:p w14:paraId="56194601">
      <w:pPr>
        <w:keepNext w:val="0"/>
        <w:keepLines w:val="0"/>
        <w:pageBreakBefore w:val="0"/>
        <w:widowControl w:val="0"/>
        <w:kinsoku/>
        <w:wordWrap/>
        <w:overflowPunct/>
        <w:topLinePunct w:val="0"/>
        <w:autoSpaceDE w:val="0"/>
        <w:autoSpaceDN w:val="0"/>
        <w:bidi w:val="0"/>
        <w:adjustRightInd/>
        <w:snapToGrid/>
        <w:spacing w:before="121" w:line="379" w:lineRule="auto"/>
        <w:ind w:left="0" w:right="0" w:firstLine="0"/>
        <w:jc w:val="left"/>
        <w:textAlignment w:val="auto"/>
        <w:rPr>
          <w:rFonts w:hint="eastAsia" w:ascii="仿宋" w:hAnsi="仿宋" w:eastAsia="仿宋" w:cs="仿宋"/>
          <w:sz w:val="24"/>
          <w:szCs w:val="24"/>
        </w:rPr>
      </w:pPr>
      <w:r>
        <w:rPr>
          <w:rFonts w:hint="eastAsia" w:ascii="仿宋" w:hAnsi="仿宋" w:eastAsia="仿宋" w:cs="仿宋"/>
          <w:spacing w:val="1"/>
          <w:w w:val="100"/>
          <w:sz w:val="24"/>
          <w:szCs w:val="24"/>
        </w:rPr>
        <w:t>七、保函的生效</w:t>
      </w:r>
    </w:p>
    <w:p w14:paraId="64273C3D">
      <w:pPr>
        <w:keepNext w:val="0"/>
        <w:keepLines w:val="0"/>
        <w:pageBreakBefore w:val="0"/>
        <w:widowControl w:val="0"/>
        <w:kinsoku/>
        <w:wordWrap/>
        <w:overflowPunct/>
        <w:topLinePunct w:val="0"/>
        <w:autoSpaceDE w:val="0"/>
        <w:autoSpaceDN w:val="0"/>
        <w:bidi w:val="0"/>
        <w:adjustRightInd/>
        <w:snapToGrid/>
        <w:spacing w:before="0"/>
        <w:ind w:left="0" w:right="0" w:firstLine="0"/>
        <w:jc w:val="left"/>
        <w:textAlignment w:val="auto"/>
        <w:rPr>
          <w:rFonts w:hint="eastAsia" w:ascii="仿宋" w:hAnsi="仿宋" w:eastAsia="仿宋" w:cs="仿宋"/>
          <w:sz w:val="24"/>
          <w:szCs w:val="24"/>
        </w:rPr>
      </w:pPr>
      <w:r>
        <w:rPr>
          <w:rFonts w:hint="eastAsia" w:ascii="仿宋" w:hAnsi="仿宋" w:eastAsia="仿宋" w:cs="仿宋"/>
          <w:spacing w:val="-1"/>
          <w:sz w:val="24"/>
          <w:szCs w:val="24"/>
        </w:rPr>
        <w:t>本保函自我方加盖公章之日起生效。</w:t>
      </w:r>
    </w:p>
    <w:p w14:paraId="393EF882">
      <w:pPr>
        <w:keepNext w:val="0"/>
        <w:keepLines w:val="0"/>
        <w:pageBreakBefore w:val="0"/>
        <w:widowControl w:val="0"/>
        <w:kinsoku/>
        <w:wordWrap/>
        <w:overflowPunct/>
        <w:topLinePunct w:val="0"/>
        <w:autoSpaceDE w:val="0"/>
        <w:autoSpaceDN w:val="0"/>
        <w:bidi w:val="0"/>
        <w:adjustRightInd/>
        <w:snapToGrid/>
        <w:spacing w:before="121" w:line="380" w:lineRule="auto"/>
        <w:ind w:left="0" w:right="0" w:hanging="164"/>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保证人：（公章）</w:t>
      </w:r>
    </w:p>
    <w:p w14:paraId="19601157">
      <w:pPr>
        <w:keepNext w:val="0"/>
        <w:keepLines w:val="0"/>
        <w:pageBreakBefore w:val="0"/>
        <w:widowControl w:val="0"/>
        <w:kinsoku/>
        <w:wordWrap/>
        <w:overflowPunct/>
        <w:topLinePunct w:val="0"/>
        <w:autoSpaceDE w:val="0"/>
        <w:autoSpaceDN w:val="0"/>
        <w:bidi w:val="0"/>
        <w:adjustRightInd/>
        <w:snapToGrid/>
        <w:spacing w:before="121" w:line="380" w:lineRule="auto"/>
        <w:ind w:left="0" w:right="0" w:hanging="164"/>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年月日</w:t>
      </w:r>
    </w:p>
    <w:p w14:paraId="5FFFF661">
      <w:pPr>
        <w:keepNext w:val="0"/>
        <w:keepLines w:val="0"/>
        <w:pageBreakBefore w:val="0"/>
        <w:widowControl w:val="0"/>
        <w:kinsoku/>
        <w:wordWrap/>
        <w:overflowPunct/>
        <w:topLinePunct w:val="0"/>
        <w:autoSpaceDE w:val="0"/>
        <w:autoSpaceDN w:val="0"/>
        <w:bidi w:val="0"/>
        <w:adjustRightInd/>
        <w:snapToGrid/>
        <w:spacing w:before="121" w:line="380" w:lineRule="auto"/>
        <w:ind w:left="0" w:right="0" w:hanging="164"/>
        <w:jc w:val="left"/>
        <w:textAlignment w:val="auto"/>
        <w:rPr>
          <w:rFonts w:hint="eastAsia" w:ascii="仿宋" w:hAnsi="仿宋" w:eastAsia="仿宋" w:cs="仿宋"/>
          <w:spacing w:val="-4"/>
          <w:sz w:val="24"/>
          <w:szCs w:val="24"/>
        </w:rPr>
      </w:pPr>
    </w:p>
    <w:p w14:paraId="72091088">
      <w:pPr>
        <w:keepNext w:val="0"/>
        <w:keepLines w:val="0"/>
        <w:pageBreakBefore w:val="0"/>
        <w:widowControl w:val="0"/>
        <w:kinsoku/>
        <w:wordWrap/>
        <w:overflowPunct/>
        <w:topLinePunct w:val="0"/>
        <w:autoSpaceDE w:val="0"/>
        <w:autoSpaceDN w:val="0"/>
        <w:bidi w:val="0"/>
        <w:adjustRightInd/>
        <w:snapToGrid/>
        <w:spacing w:after="0" w:line="379" w:lineRule="auto"/>
        <w:ind w:left="0" w:right="0"/>
        <w:jc w:val="left"/>
        <w:textAlignment w:val="auto"/>
        <w:rPr>
          <w:rFonts w:hint="eastAsia" w:ascii="仿宋" w:hAnsi="仿宋" w:eastAsia="仿宋" w:cs="仿宋"/>
          <w:sz w:val="24"/>
          <w:szCs w:val="24"/>
        </w:rPr>
        <w:sectPr>
          <w:pgSz w:w="11910" w:h="16840"/>
          <w:pgMar w:top="1440" w:right="1080" w:bottom="1440" w:left="1080" w:header="1215" w:footer="1427" w:gutter="0"/>
          <w:pgBorders>
            <w:top w:val="none" w:sz="0" w:space="0"/>
            <w:left w:val="none" w:sz="0" w:space="0"/>
            <w:bottom w:val="none" w:sz="0" w:space="0"/>
            <w:right w:val="none" w:sz="0" w:space="0"/>
          </w:pgBorders>
          <w:pgNumType w:fmt="decimal"/>
          <w:cols w:space="720" w:num="1"/>
        </w:sectPr>
      </w:pPr>
    </w:p>
    <w:p w14:paraId="60EA14B6">
      <w:pPr>
        <w:pStyle w:val="33"/>
        <w:keepNext w:val="0"/>
        <w:keepLines w:val="0"/>
        <w:pageBreakBefore w:val="0"/>
        <w:widowControl w:val="0"/>
        <w:numPr>
          <w:ilvl w:val="0"/>
          <w:numId w:val="0"/>
        </w:numPr>
        <w:tabs>
          <w:tab w:val="left" w:pos="1258"/>
        </w:tabs>
        <w:kinsoku/>
        <w:wordWrap/>
        <w:overflowPunct/>
        <w:topLinePunct w:val="0"/>
        <w:autoSpaceDE w:val="0"/>
        <w:autoSpaceDN w:val="0"/>
        <w:bidi w:val="0"/>
        <w:adjustRightInd/>
        <w:snapToGrid/>
        <w:spacing w:before="132" w:after="0" w:line="357" w:lineRule="auto"/>
        <w:ind w:left="961" w:leftChars="0" w:right="220" w:rightChars="100"/>
        <w:jc w:val="both"/>
        <w:textAlignment w:val="auto"/>
        <w:rPr>
          <w:rFonts w:hint="eastAsia" w:ascii="仿宋" w:hAnsi="仿宋" w:eastAsia="仿宋" w:cs="仿宋"/>
          <w:spacing w:val="-4"/>
          <w:sz w:val="24"/>
          <w:szCs w:val="24"/>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投标人须知资料表要求的其他资格证明文件</w:t>
      </w:r>
      <w:r>
        <w:rPr>
          <w:rFonts w:hint="eastAsia" w:ascii="仿宋" w:hAnsi="仿宋" w:eastAsia="仿宋" w:cs="仿宋"/>
          <w:color w:val="auto"/>
          <w:sz w:val="24"/>
          <w:szCs w:val="24"/>
          <w:highlight w:val="none"/>
          <w:lang w:eastAsia="zh-CN"/>
        </w:rPr>
        <w:t>；</w:t>
      </w:r>
    </w:p>
    <w:p w14:paraId="1692C5AD">
      <w:pPr>
        <w:pStyle w:val="5"/>
        <w:ind w:left="0"/>
        <w:rPr>
          <w:rFonts w:hint="eastAsia" w:ascii="仿宋" w:hAnsi="仿宋" w:eastAsia="仿宋" w:cs="仿宋"/>
          <w:sz w:val="24"/>
          <w:szCs w:val="24"/>
        </w:rPr>
      </w:pPr>
    </w:p>
    <w:p w14:paraId="79D8F1A8">
      <w:pPr>
        <w:rPr>
          <w:rFonts w:hint="eastAsia" w:ascii="仿宋" w:hAnsi="仿宋" w:eastAsia="仿宋" w:cs="仿宋"/>
          <w:spacing w:val="-2"/>
          <w:sz w:val="24"/>
          <w:szCs w:val="24"/>
        </w:rPr>
      </w:pPr>
      <w:bookmarkStart w:id="240" w:name="二、商务及技术文件"/>
      <w:bookmarkEnd w:id="240"/>
      <w:r>
        <w:rPr>
          <w:rFonts w:hint="eastAsia" w:ascii="仿宋" w:hAnsi="仿宋" w:eastAsia="仿宋" w:cs="仿宋"/>
          <w:spacing w:val="-2"/>
          <w:sz w:val="24"/>
          <w:szCs w:val="24"/>
        </w:rPr>
        <w:br w:type="page"/>
      </w:r>
    </w:p>
    <w:p w14:paraId="6EA4826D">
      <w:pPr>
        <w:spacing w:before="0"/>
        <w:ind w:right="0"/>
        <w:jc w:val="center"/>
        <w:rPr>
          <w:rFonts w:hint="eastAsia" w:ascii="仿宋" w:hAnsi="仿宋" w:eastAsia="仿宋" w:cs="仿宋"/>
          <w:sz w:val="24"/>
          <w:szCs w:val="24"/>
        </w:rPr>
      </w:pPr>
      <w:r>
        <w:rPr>
          <w:rFonts w:hint="eastAsia" w:ascii="仿宋" w:hAnsi="仿宋" w:eastAsia="仿宋" w:cs="仿宋"/>
          <w:spacing w:val="-2"/>
          <w:sz w:val="24"/>
          <w:szCs w:val="24"/>
        </w:rPr>
        <w:t>二、商务及技术文件</w:t>
      </w:r>
    </w:p>
    <w:p w14:paraId="6D23DCE0">
      <w:pPr>
        <w:pStyle w:val="8"/>
        <w:numPr>
          <w:ilvl w:val="0"/>
          <w:numId w:val="0"/>
        </w:numPr>
        <w:tabs>
          <w:tab w:val="left" w:pos="2161"/>
        </w:tabs>
        <w:spacing w:before="306" w:after="0" w:line="240" w:lineRule="auto"/>
        <w:ind w:left="2161" w:leftChars="0" w:right="0" w:rightChars="0" w:hanging="242"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1.</w:t>
      </w:r>
      <w:r>
        <w:rPr>
          <w:rFonts w:hint="eastAsia" w:ascii="仿宋" w:hAnsi="仿宋" w:eastAsia="仿宋" w:cs="仿宋"/>
          <w:sz w:val="24"/>
          <w:szCs w:val="24"/>
        </w:rPr>
        <w:t>投标函（投标文件格式</w:t>
      </w:r>
      <w:r>
        <w:rPr>
          <w:rFonts w:hint="eastAsia" w:ascii="仿宋" w:hAnsi="仿宋" w:eastAsia="仿宋" w:cs="仿宋"/>
          <w:sz w:val="24"/>
          <w:szCs w:val="24"/>
          <w:lang w:val="en-US" w:eastAsia="zh-CN"/>
        </w:rPr>
        <w:t>四</w:t>
      </w:r>
      <w:r>
        <w:rPr>
          <w:rFonts w:hint="eastAsia" w:ascii="仿宋" w:hAnsi="仿宋" w:eastAsia="仿宋" w:cs="仿宋"/>
          <w:spacing w:val="-10"/>
          <w:sz w:val="24"/>
          <w:szCs w:val="24"/>
        </w:rPr>
        <w:t>）</w:t>
      </w:r>
    </w:p>
    <w:p w14:paraId="001C1A0C">
      <w:pPr>
        <w:pStyle w:val="8"/>
        <w:numPr>
          <w:ilvl w:val="0"/>
          <w:numId w:val="0"/>
        </w:numPr>
        <w:tabs>
          <w:tab w:val="left" w:pos="2161"/>
        </w:tabs>
        <w:spacing w:before="94" w:after="0" w:line="240" w:lineRule="auto"/>
        <w:ind w:left="2161" w:leftChars="0" w:right="0" w:rightChars="0" w:hanging="242"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2.</w:t>
      </w:r>
      <w:r>
        <w:rPr>
          <w:rFonts w:hint="eastAsia" w:ascii="仿宋" w:hAnsi="仿宋" w:eastAsia="仿宋" w:cs="仿宋"/>
          <w:spacing w:val="-2"/>
          <w:sz w:val="24"/>
          <w:szCs w:val="24"/>
        </w:rPr>
        <w:t>投标函附录</w:t>
      </w:r>
    </w:p>
    <w:p w14:paraId="596F40A9">
      <w:pPr>
        <w:pStyle w:val="8"/>
        <w:numPr>
          <w:ilvl w:val="0"/>
          <w:numId w:val="0"/>
        </w:numPr>
        <w:tabs>
          <w:tab w:val="left" w:pos="2161"/>
        </w:tabs>
        <w:spacing w:before="90" w:after="0" w:line="240" w:lineRule="auto"/>
        <w:ind w:left="2161" w:leftChars="0" w:right="0" w:rightChars="0" w:hanging="242"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3.</w:t>
      </w:r>
      <w:r>
        <w:rPr>
          <w:rFonts w:hint="eastAsia" w:ascii="仿宋" w:hAnsi="仿宋" w:eastAsia="仿宋" w:cs="仿宋"/>
          <w:sz w:val="24"/>
          <w:szCs w:val="24"/>
        </w:rPr>
        <w:t>报价明细表（投标文件格式</w:t>
      </w:r>
      <w:r>
        <w:rPr>
          <w:rFonts w:hint="eastAsia" w:ascii="仿宋" w:hAnsi="仿宋" w:eastAsia="仿宋" w:cs="仿宋"/>
          <w:sz w:val="24"/>
          <w:szCs w:val="24"/>
          <w:lang w:val="en-US" w:eastAsia="zh-CN"/>
        </w:rPr>
        <w:t>五</w:t>
      </w:r>
      <w:r>
        <w:rPr>
          <w:rFonts w:hint="eastAsia" w:ascii="仿宋" w:hAnsi="仿宋" w:eastAsia="仿宋" w:cs="仿宋"/>
          <w:spacing w:val="-10"/>
          <w:sz w:val="24"/>
          <w:szCs w:val="24"/>
        </w:rPr>
        <w:t>）</w:t>
      </w:r>
    </w:p>
    <w:p w14:paraId="0F84733D">
      <w:pPr>
        <w:pStyle w:val="8"/>
        <w:numPr>
          <w:ilvl w:val="0"/>
          <w:numId w:val="0"/>
        </w:numPr>
        <w:tabs>
          <w:tab w:val="left" w:pos="2161"/>
        </w:tabs>
        <w:spacing w:before="94" w:after="0" w:line="240" w:lineRule="auto"/>
        <w:ind w:left="2161" w:leftChars="0" w:right="0" w:rightChars="0" w:hanging="242"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4.</w:t>
      </w:r>
      <w:r>
        <w:rPr>
          <w:rFonts w:hint="eastAsia" w:ascii="仿宋" w:hAnsi="仿宋" w:eastAsia="仿宋" w:cs="仿宋"/>
          <w:sz w:val="24"/>
          <w:szCs w:val="24"/>
        </w:rPr>
        <w:t>技术规格偏离表（投标文件格式</w:t>
      </w:r>
      <w:r>
        <w:rPr>
          <w:rFonts w:hint="eastAsia" w:ascii="仿宋" w:hAnsi="仿宋" w:eastAsia="仿宋" w:cs="仿宋"/>
          <w:sz w:val="24"/>
          <w:szCs w:val="24"/>
          <w:lang w:val="en-US" w:eastAsia="zh-CN"/>
        </w:rPr>
        <w:t>六</w:t>
      </w:r>
      <w:r>
        <w:rPr>
          <w:rFonts w:hint="eastAsia" w:ascii="仿宋" w:hAnsi="仿宋" w:eastAsia="仿宋" w:cs="仿宋"/>
          <w:spacing w:val="-10"/>
          <w:sz w:val="24"/>
          <w:szCs w:val="24"/>
        </w:rPr>
        <w:t>）</w:t>
      </w:r>
    </w:p>
    <w:p w14:paraId="5434FE33">
      <w:pPr>
        <w:pStyle w:val="8"/>
        <w:numPr>
          <w:ilvl w:val="0"/>
          <w:numId w:val="0"/>
        </w:numPr>
        <w:tabs>
          <w:tab w:val="left" w:pos="2161"/>
        </w:tabs>
        <w:spacing w:before="93" w:after="0" w:line="240" w:lineRule="auto"/>
        <w:ind w:left="2161" w:leftChars="0" w:right="0" w:rightChars="0" w:hanging="242"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5.</w:t>
      </w:r>
      <w:r>
        <w:rPr>
          <w:rFonts w:hint="eastAsia" w:ascii="仿宋" w:hAnsi="仿宋" w:eastAsia="仿宋" w:cs="仿宋"/>
          <w:sz w:val="24"/>
          <w:szCs w:val="24"/>
        </w:rPr>
        <w:t>商务条款偏离表（投标文件格式</w:t>
      </w:r>
      <w:r>
        <w:rPr>
          <w:rFonts w:hint="eastAsia" w:ascii="仿宋" w:hAnsi="仿宋" w:eastAsia="仿宋" w:cs="仿宋"/>
          <w:sz w:val="24"/>
          <w:szCs w:val="24"/>
          <w:lang w:val="en-US" w:eastAsia="zh-CN"/>
        </w:rPr>
        <w:t>七</w:t>
      </w:r>
      <w:r>
        <w:rPr>
          <w:rFonts w:hint="eastAsia" w:ascii="仿宋" w:hAnsi="仿宋" w:eastAsia="仿宋" w:cs="仿宋"/>
          <w:spacing w:val="-10"/>
          <w:sz w:val="24"/>
          <w:szCs w:val="24"/>
        </w:rPr>
        <w:t>）</w:t>
      </w:r>
    </w:p>
    <w:p w14:paraId="7E923CEC">
      <w:pPr>
        <w:pStyle w:val="8"/>
        <w:numPr>
          <w:ilvl w:val="0"/>
          <w:numId w:val="0"/>
        </w:numPr>
        <w:tabs>
          <w:tab w:val="left" w:pos="2157"/>
        </w:tabs>
        <w:spacing w:before="91" w:after="0" w:line="240" w:lineRule="auto"/>
        <w:ind w:left="2157" w:leftChars="0" w:right="0" w:rightChars="0" w:hanging="242"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6.</w:t>
      </w:r>
      <w:r>
        <w:rPr>
          <w:rFonts w:hint="eastAsia" w:ascii="仿宋" w:hAnsi="仿宋" w:eastAsia="仿宋" w:cs="仿宋"/>
          <w:sz w:val="24"/>
          <w:szCs w:val="24"/>
        </w:rPr>
        <w:t>投标人关联单位的说明（格式自拟</w:t>
      </w:r>
      <w:r>
        <w:rPr>
          <w:rFonts w:hint="eastAsia" w:ascii="仿宋" w:hAnsi="仿宋" w:eastAsia="仿宋" w:cs="仿宋"/>
          <w:spacing w:val="-10"/>
          <w:sz w:val="24"/>
          <w:szCs w:val="24"/>
        </w:rPr>
        <w:t>）</w:t>
      </w:r>
    </w:p>
    <w:p w14:paraId="0C6EAA26">
      <w:pPr>
        <w:pStyle w:val="8"/>
        <w:numPr>
          <w:ilvl w:val="0"/>
          <w:numId w:val="0"/>
        </w:numPr>
        <w:tabs>
          <w:tab w:val="left" w:pos="2157"/>
        </w:tabs>
        <w:spacing w:before="93" w:after="0" w:line="240" w:lineRule="auto"/>
        <w:ind w:left="2157" w:leftChars="0" w:right="0" w:rightChars="0" w:hanging="242"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7.</w:t>
      </w:r>
      <w:r>
        <w:rPr>
          <w:rFonts w:hint="eastAsia" w:ascii="仿宋" w:hAnsi="仿宋" w:eastAsia="仿宋" w:cs="仿宋"/>
          <w:spacing w:val="-2"/>
          <w:sz w:val="24"/>
          <w:szCs w:val="24"/>
        </w:rPr>
        <w:t>投标人基本情况表</w:t>
      </w:r>
    </w:p>
    <w:p w14:paraId="1ADF4664">
      <w:pPr>
        <w:pStyle w:val="8"/>
        <w:numPr>
          <w:ilvl w:val="0"/>
          <w:numId w:val="0"/>
        </w:numPr>
        <w:tabs>
          <w:tab w:val="left" w:pos="2157"/>
        </w:tabs>
        <w:spacing w:before="94" w:after="0" w:line="240" w:lineRule="auto"/>
        <w:ind w:left="2157" w:leftChars="0" w:right="0" w:rightChars="0" w:hanging="242"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8.</w:t>
      </w:r>
      <w:r>
        <w:rPr>
          <w:rFonts w:hint="eastAsia" w:ascii="仿宋" w:hAnsi="仿宋" w:eastAsia="仿宋" w:cs="仿宋"/>
          <w:spacing w:val="-1"/>
          <w:sz w:val="24"/>
          <w:szCs w:val="24"/>
        </w:rPr>
        <w:t>拟委派的项目经理资历表</w:t>
      </w:r>
    </w:p>
    <w:p w14:paraId="3B7B5B4B">
      <w:pPr>
        <w:pStyle w:val="8"/>
        <w:numPr>
          <w:ilvl w:val="0"/>
          <w:numId w:val="0"/>
        </w:numPr>
        <w:tabs>
          <w:tab w:val="left" w:pos="2157"/>
        </w:tabs>
        <w:spacing w:before="90" w:after="0" w:line="240" w:lineRule="auto"/>
        <w:ind w:left="2157" w:leftChars="0" w:right="0" w:rightChars="0" w:hanging="242"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9.</w:t>
      </w:r>
      <w:r>
        <w:rPr>
          <w:rFonts w:hint="eastAsia" w:ascii="仿宋" w:hAnsi="仿宋" w:eastAsia="仿宋" w:cs="仿宋"/>
          <w:spacing w:val="-1"/>
          <w:sz w:val="24"/>
          <w:szCs w:val="24"/>
        </w:rPr>
        <w:t>项目管理机构组成表</w:t>
      </w:r>
    </w:p>
    <w:p w14:paraId="75D8F97F">
      <w:pPr>
        <w:pStyle w:val="8"/>
        <w:numPr>
          <w:ilvl w:val="0"/>
          <w:numId w:val="0"/>
        </w:numPr>
        <w:tabs>
          <w:tab w:val="left" w:pos="2279"/>
        </w:tabs>
        <w:spacing w:before="94" w:after="0" w:line="240" w:lineRule="auto"/>
        <w:ind w:left="2279" w:leftChars="0" w:right="0" w:rightChars="0" w:hanging="364" w:firstLineChars="0"/>
        <w:jc w:val="left"/>
        <w:rPr>
          <w:rFonts w:hint="eastAsia" w:ascii="仿宋" w:hAnsi="仿宋" w:eastAsia="仿宋" w:cs="仿宋"/>
          <w:b w:val="0"/>
          <w:bCs w:val="0"/>
          <w:spacing w:val="-1"/>
          <w:sz w:val="24"/>
          <w:szCs w:val="24"/>
          <w:lang w:eastAsia="zh-CN"/>
        </w:rPr>
      </w:pPr>
      <w:r>
        <w:rPr>
          <w:rFonts w:hint="default" w:ascii="宋体" w:hAnsi="宋体" w:eastAsia="宋体" w:cs="宋体"/>
          <w:b w:val="0"/>
          <w:bCs w:val="0"/>
          <w:i w:val="0"/>
          <w:iCs w:val="0"/>
          <w:spacing w:val="0"/>
          <w:w w:val="100"/>
          <w:sz w:val="22"/>
          <w:szCs w:val="22"/>
          <w:lang w:val="en-US" w:eastAsia="zh-CN" w:bidi="ar-SA"/>
        </w:rPr>
        <w:t>10.</w:t>
      </w:r>
      <w:r>
        <w:rPr>
          <w:rFonts w:hint="eastAsia" w:ascii="仿宋" w:hAnsi="仿宋" w:eastAsia="仿宋" w:cs="仿宋"/>
          <w:b w:val="0"/>
          <w:bCs w:val="0"/>
          <w:color w:val="000000"/>
          <w:kern w:val="0"/>
          <w:sz w:val="24"/>
          <w:szCs w:val="24"/>
          <w:lang w:val="en-US" w:eastAsia="zh-CN" w:bidi="ar"/>
        </w:rPr>
        <w:t>无拖欠农民工工资的证明</w:t>
      </w:r>
    </w:p>
    <w:p w14:paraId="17BE24EC">
      <w:pPr>
        <w:pStyle w:val="8"/>
        <w:numPr>
          <w:ilvl w:val="0"/>
          <w:numId w:val="0"/>
        </w:numPr>
        <w:tabs>
          <w:tab w:val="left" w:pos="2279"/>
        </w:tabs>
        <w:spacing w:before="94" w:after="0" w:line="240" w:lineRule="auto"/>
        <w:ind w:left="2279" w:leftChars="0" w:right="0" w:rightChars="0" w:hanging="364"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11.</w:t>
      </w:r>
      <w:r>
        <w:rPr>
          <w:rFonts w:hint="eastAsia" w:ascii="仿宋" w:hAnsi="仿宋" w:eastAsia="仿宋" w:cs="仿宋"/>
          <w:spacing w:val="-1"/>
          <w:sz w:val="24"/>
          <w:szCs w:val="24"/>
        </w:rPr>
        <w:t>投标人无失信行为承诺</w:t>
      </w:r>
    </w:p>
    <w:p w14:paraId="60048546">
      <w:pPr>
        <w:pStyle w:val="8"/>
        <w:numPr>
          <w:ilvl w:val="0"/>
          <w:numId w:val="0"/>
        </w:numPr>
        <w:tabs>
          <w:tab w:val="left" w:pos="2279"/>
        </w:tabs>
        <w:spacing w:before="93" w:after="0" w:line="240" w:lineRule="auto"/>
        <w:ind w:left="2279" w:leftChars="0" w:right="0" w:rightChars="0" w:hanging="364"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12.</w:t>
      </w:r>
      <w:r>
        <w:rPr>
          <w:rFonts w:hint="eastAsia" w:ascii="仿宋" w:hAnsi="仿宋" w:eastAsia="仿宋" w:cs="仿宋"/>
          <w:sz w:val="24"/>
          <w:szCs w:val="24"/>
        </w:rPr>
        <w:t>评分标准和细则中技术部分证明材料（格式自拟</w:t>
      </w:r>
      <w:r>
        <w:rPr>
          <w:rFonts w:hint="eastAsia" w:ascii="仿宋" w:hAnsi="仿宋" w:eastAsia="仿宋" w:cs="仿宋"/>
          <w:spacing w:val="-10"/>
          <w:sz w:val="24"/>
          <w:szCs w:val="24"/>
        </w:rPr>
        <w:t>）</w:t>
      </w:r>
    </w:p>
    <w:p w14:paraId="42132C61">
      <w:pPr>
        <w:pStyle w:val="8"/>
        <w:numPr>
          <w:ilvl w:val="0"/>
          <w:numId w:val="0"/>
        </w:numPr>
        <w:tabs>
          <w:tab w:val="left" w:pos="2279"/>
        </w:tabs>
        <w:spacing w:before="91" w:after="0" w:line="240" w:lineRule="auto"/>
        <w:ind w:left="2279" w:leftChars="0" w:right="0" w:rightChars="0" w:hanging="364"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13.</w:t>
      </w:r>
      <w:r>
        <w:rPr>
          <w:rFonts w:hint="eastAsia" w:ascii="仿宋" w:hAnsi="仿宋" w:eastAsia="仿宋" w:cs="仿宋"/>
          <w:sz w:val="24"/>
          <w:szCs w:val="24"/>
        </w:rPr>
        <w:t>评分标准和细则中商务部分证明材料（格式自拟</w:t>
      </w:r>
      <w:r>
        <w:rPr>
          <w:rFonts w:hint="eastAsia" w:ascii="仿宋" w:hAnsi="仿宋" w:eastAsia="仿宋" w:cs="仿宋"/>
          <w:spacing w:val="-10"/>
          <w:sz w:val="24"/>
          <w:szCs w:val="24"/>
        </w:rPr>
        <w:t>）</w:t>
      </w:r>
    </w:p>
    <w:p w14:paraId="2CDDCF01">
      <w:pPr>
        <w:pStyle w:val="8"/>
        <w:numPr>
          <w:ilvl w:val="0"/>
          <w:numId w:val="0"/>
        </w:numPr>
        <w:tabs>
          <w:tab w:val="left" w:pos="2279"/>
        </w:tabs>
        <w:spacing w:before="93" w:after="0" w:line="240" w:lineRule="auto"/>
        <w:ind w:left="2279" w:leftChars="0" w:right="0" w:rightChars="0" w:hanging="364" w:firstLineChars="0"/>
        <w:jc w:val="left"/>
        <w:rPr>
          <w:rFonts w:hint="eastAsia" w:ascii="仿宋" w:hAnsi="仿宋" w:eastAsia="仿宋" w:cs="仿宋"/>
          <w:sz w:val="24"/>
          <w:szCs w:val="24"/>
        </w:rPr>
      </w:pPr>
      <w:r>
        <w:rPr>
          <w:rFonts w:hint="default" w:ascii="宋体" w:hAnsi="宋体" w:eastAsia="宋体" w:cs="宋体"/>
          <w:b w:val="0"/>
          <w:bCs w:val="0"/>
          <w:i w:val="0"/>
          <w:iCs w:val="0"/>
          <w:spacing w:val="0"/>
          <w:w w:val="100"/>
          <w:sz w:val="22"/>
          <w:szCs w:val="22"/>
          <w:lang w:val="en-US" w:eastAsia="zh-CN" w:bidi="ar-SA"/>
        </w:rPr>
        <w:t>14.</w:t>
      </w:r>
      <w:r>
        <w:rPr>
          <w:rFonts w:hint="eastAsia" w:ascii="仿宋" w:hAnsi="仿宋" w:eastAsia="仿宋" w:cs="仿宋"/>
          <w:sz w:val="24"/>
          <w:szCs w:val="24"/>
        </w:rPr>
        <w:t>投标人认为有必要提供的其他证明材料（格式自拟</w:t>
      </w:r>
      <w:r>
        <w:rPr>
          <w:rFonts w:hint="eastAsia" w:ascii="仿宋" w:hAnsi="仿宋" w:eastAsia="仿宋" w:cs="仿宋"/>
          <w:spacing w:val="-10"/>
          <w:sz w:val="24"/>
          <w:szCs w:val="24"/>
        </w:rPr>
        <w:t>）</w:t>
      </w:r>
    </w:p>
    <w:p w14:paraId="397D654C">
      <w:pPr>
        <w:pStyle w:val="8"/>
        <w:numPr>
          <w:ilvl w:val="0"/>
          <w:numId w:val="0"/>
        </w:numPr>
        <w:tabs>
          <w:tab w:val="left" w:pos="2279"/>
        </w:tabs>
        <w:spacing w:before="93" w:after="0" w:line="240" w:lineRule="auto"/>
        <w:ind w:left="1915" w:leftChars="0" w:right="0" w:rightChars="0"/>
        <w:jc w:val="left"/>
        <w:rPr>
          <w:rFonts w:hint="eastAsia" w:ascii="仿宋" w:hAnsi="仿宋" w:eastAsia="仿宋" w:cs="仿宋"/>
          <w:sz w:val="24"/>
          <w:szCs w:val="24"/>
        </w:rPr>
      </w:pPr>
    </w:p>
    <w:p w14:paraId="1EFBADEB">
      <w:pPr>
        <w:pStyle w:val="8"/>
        <w:spacing w:after="0" w:line="240" w:lineRule="auto"/>
        <w:jc w:val="left"/>
        <w:rPr>
          <w:rFonts w:hint="eastAsia" w:ascii="仿宋" w:hAnsi="仿宋" w:eastAsia="仿宋" w:cs="仿宋"/>
          <w:sz w:val="24"/>
          <w:szCs w:val="24"/>
        </w:rPr>
        <w:sectPr>
          <w:headerReference r:id="rId10" w:type="default"/>
          <w:footerReference r:id="rId11" w:type="default"/>
          <w:pgSz w:w="11910" w:h="16840"/>
          <w:pgMar w:top="1440" w:right="1080" w:bottom="1440" w:left="1080" w:header="1215" w:footer="1429" w:gutter="0"/>
          <w:pgBorders>
            <w:top w:val="none" w:sz="0" w:space="0"/>
            <w:left w:val="none" w:sz="0" w:space="0"/>
            <w:bottom w:val="none" w:sz="0" w:space="0"/>
            <w:right w:val="none" w:sz="0" w:space="0"/>
          </w:pgBorders>
          <w:pgNumType w:fmt="decimal"/>
          <w:cols w:space="720" w:num="1"/>
        </w:sectPr>
      </w:pPr>
    </w:p>
    <w:p w14:paraId="1ACFF5C9">
      <w:pPr>
        <w:pStyle w:val="5"/>
        <w:spacing w:before="126"/>
        <w:ind w:left="0"/>
        <w:rPr>
          <w:rFonts w:hint="eastAsia" w:ascii="仿宋" w:hAnsi="仿宋" w:eastAsia="仿宋" w:cs="仿宋"/>
          <w:sz w:val="24"/>
          <w:szCs w:val="24"/>
        </w:rPr>
      </w:pPr>
    </w:p>
    <w:p w14:paraId="5195BAD3">
      <w:pPr>
        <w:pStyle w:val="8"/>
        <w:numPr>
          <w:ilvl w:val="1"/>
          <w:numId w:val="0"/>
        </w:numPr>
        <w:tabs>
          <w:tab w:val="left" w:pos="241"/>
        </w:tabs>
        <w:spacing w:before="0" w:after="0" w:line="240" w:lineRule="auto"/>
        <w:ind w:left="241" w:leftChars="0" w:right="1" w:rightChars="0" w:hanging="241" w:firstLineChars="0"/>
        <w:jc w:val="center"/>
        <w:rPr>
          <w:rFonts w:hint="eastAsia" w:ascii="仿宋" w:hAnsi="仿宋" w:eastAsia="仿宋" w:cs="仿宋"/>
          <w:sz w:val="28"/>
          <w:szCs w:val="28"/>
        </w:rPr>
      </w:pPr>
      <w:bookmarkStart w:id="241" w:name="1.投标函"/>
      <w:bookmarkEnd w:id="241"/>
      <w:r>
        <w:rPr>
          <w:rFonts w:hint="default" w:ascii="仿宋" w:hAnsi="仿宋" w:eastAsia="仿宋" w:cs="仿宋"/>
          <w:spacing w:val="-1"/>
          <w:w w:val="92"/>
          <w:sz w:val="28"/>
          <w:szCs w:val="28"/>
          <w:lang w:val="en-US" w:eastAsia="zh-CN" w:bidi="ar-SA"/>
        </w:rPr>
        <w:t>1.</w:t>
      </w:r>
      <w:r>
        <w:rPr>
          <w:rFonts w:hint="eastAsia" w:ascii="仿宋" w:hAnsi="仿宋" w:eastAsia="仿宋" w:cs="仿宋"/>
          <w:spacing w:val="-4"/>
          <w:sz w:val="28"/>
          <w:szCs w:val="28"/>
        </w:rPr>
        <w:t>投标函（投标文件格式</w:t>
      </w:r>
      <w:r>
        <w:rPr>
          <w:rFonts w:hint="eastAsia" w:ascii="仿宋" w:hAnsi="仿宋" w:eastAsia="仿宋" w:cs="仿宋"/>
          <w:spacing w:val="-4"/>
          <w:sz w:val="28"/>
          <w:szCs w:val="28"/>
          <w:lang w:val="en-US" w:eastAsia="zh-CN"/>
        </w:rPr>
        <w:t>四</w:t>
      </w:r>
      <w:r>
        <w:rPr>
          <w:rFonts w:hint="eastAsia" w:ascii="仿宋" w:hAnsi="仿宋" w:eastAsia="仿宋" w:cs="仿宋"/>
          <w:spacing w:val="-4"/>
          <w:sz w:val="28"/>
          <w:szCs w:val="28"/>
        </w:rPr>
        <w:t>）</w:t>
      </w:r>
    </w:p>
    <w:p w14:paraId="742097DE">
      <w:pPr>
        <w:pStyle w:val="5"/>
        <w:spacing w:before="35"/>
        <w:ind w:left="0"/>
        <w:rPr>
          <w:rFonts w:hint="eastAsia" w:ascii="仿宋" w:hAnsi="仿宋" w:eastAsia="仿宋" w:cs="仿宋"/>
          <w:sz w:val="24"/>
          <w:szCs w:val="24"/>
        </w:rPr>
      </w:pPr>
    </w:p>
    <w:p w14:paraId="7480C382">
      <w:pPr>
        <w:pStyle w:val="8"/>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pacing w:val="-2"/>
          <w:sz w:val="24"/>
          <w:szCs w:val="24"/>
          <w:u w:val="single"/>
        </w:rPr>
        <w:t>采购代理机构</w:t>
      </w:r>
    </w:p>
    <w:p w14:paraId="7ABD40EB">
      <w:pPr>
        <w:pStyle w:val="5"/>
        <w:spacing w:before="35"/>
        <w:ind w:left="0"/>
        <w:rPr>
          <w:rFonts w:hint="eastAsia" w:ascii="仿宋" w:hAnsi="仿宋" w:eastAsia="仿宋" w:cs="仿宋"/>
          <w:sz w:val="24"/>
          <w:szCs w:val="24"/>
        </w:rPr>
      </w:pPr>
    </w:p>
    <w:p w14:paraId="71DAB3C6">
      <w:pPr>
        <w:pStyle w:val="8"/>
        <w:tabs>
          <w:tab w:val="left" w:pos="6964"/>
        </w:tabs>
        <w:spacing w:before="1" w:line="252" w:lineRule="auto"/>
        <w:ind w:left="0" w:leftChars="0" w:right="1371" w:firstLine="472" w:firstLineChars="200"/>
        <w:jc w:val="both"/>
        <w:rPr>
          <w:rFonts w:hint="eastAsia" w:ascii="仿宋" w:hAnsi="仿宋" w:eastAsia="仿宋" w:cs="仿宋"/>
          <w:sz w:val="24"/>
          <w:szCs w:val="24"/>
        </w:rPr>
      </w:pPr>
      <w:r>
        <w:rPr>
          <w:rFonts w:hint="eastAsia" w:ascii="仿宋" w:hAnsi="仿宋" w:eastAsia="仿宋" w:cs="仿宋"/>
          <w:spacing w:val="-2"/>
          <w:sz w:val="24"/>
          <w:szCs w:val="24"/>
        </w:rPr>
        <w:t>根据贵方（采购项目名称）项目的投标邀请（</w:t>
      </w:r>
      <w:r>
        <w:rPr>
          <w:rFonts w:hint="eastAsia" w:ascii="仿宋" w:hAnsi="仿宋" w:eastAsia="仿宋" w:cs="仿宋"/>
          <w:spacing w:val="-2"/>
          <w:sz w:val="24"/>
          <w:szCs w:val="24"/>
          <w:u w:val="single"/>
        </w:rPr>
        <w:t>招标编号），</w:t>
      </w:r>
      <w:r>
        <w:rPr>
          <w:rFonts w:hint="eastAsia" w:ascii="仿宋" w:hAnsi="仿宋" w:eastAsia="仿宋" w:cs="仿宋"/>
          <w:spacing w:val="-2"/>
          <w:sz w:val="24"/>
          <w:szCs w:val="24"/>
        </w:rPr>
        <w:t>签字代表（</w:t>
      </w:r>
      <w:r>
        <w:rPr>
          <w:rFonts w:hint="eastAsia" w:ascii="仿宋" w:hAnsi="仿宋" w:eastAsia="仿宋" w:cs="仿宋"/>
          <w:spacing w:val="-2"/>
          <w:sz w:val="24"/>
          <w:szCs w:val="24"/>
          <w:u w:val="single"/>
        </w:rPr>
        <w:t>姓</w:t>
      </w:r>
      <w:r>
        <w:rPr>
          <w:rFonts w:hint="eastAsia" w:ascii="仿宋" w:hAnsi="仿宋" w:eastAsia="仿宋" w:cs="仿宋"/>
          <w:spacing w:val="40"/>
          <w:sz w:val="24"/>
          <w:szCs w:val="24"/>
          <w:u w:val="single"/>
        </w:rPr>
        <w:t xml:space="preserve"> </w:t>
      </w:r>
      <w:r>
        <w:rPr>
          <w:rFonts w:hint="eastAsia" w:ascii="仿宋" w:hAnsi="仿宋" w:eastAsia="仿宋" w:cs="仿宋"/>
          <w:spacing w:val="-2"/>
          <w:sz w:val="24"/>
          <w:szCs w:val="24"/>
          <w:u w:val="single"/>
        </w:rPr>
        <w:t>名、职务）</w:t>
      </w:r>
      <w:r>
        <w:rPr>
          <w:rFonts w:hint="eastAsia" w:ascii="仿宋" w:hAnsi="仿宋" w:eastAsia="仿宋" w:cs="仿宋"/>
          <w:spacing w:val="-2"/>
          <w:sz w:val="24"/>
          <w:szCs w:val="24"/>
        </w:rPr>
        <w:t>经正式授权并代表投标人（</w:t>
      </w:r>
      <w:r>
        <w:rPr>
          <w:rFonts w:hint="eastAsia" w:ascii="仿宋" w:hAnsi="仿宋" w:eastAsia="仿宋" w:cs="仿宋"/>
          <w:spacing w:val="-2"/>
          <w:sz w:val="24"/>
          <w:szCs w:val="24"/>
          <w:u w:val="single"/>
        </w:rPr>
        <w:t>名称、地址</w:t>
      </w:r>
      <w:r>
        <w:rPr>
          <w:rFonts w:hint="eastAsia" w:ascii="仿宋" w:hAnsi="仿宋" w:eastAsia="仿宋" w:cs="仿宋"/>
          <w:spacing w:val="-2"/>
          <w:sz w:val="24"/>
          <w:szCs w:val="24"/>
        </w:rPr>
        <w:t>）提交下述文件正本份、副本份及电子文档份，并出具的金额为人民币</w:t>
      </w:r>
      <w:r>
        <w:rPr>
          <w:rFonts w:hint="eastAsia" w:ascii="仿宋" w:hAnsi="仿宋" w:eastAsia="仿宋" w:cs="仿宋"/>
          <w:sz w:val="24"/>
          <w:szCs w:val="24"/>
          <w:u w:val="single"/>
        </w:rPr>
        <w:tab/>
      </w:r>
      <w:r>
        <w:rPr>
          <w:rFonts w:hint="eastAsia" w:ascii="仿宋" w:hAnsi="仿宋" w:eastAsia="仿宋" w:cs="仿宋"/>
          <w:spacing w:val="-2"/>
          <w:sz w:val="24"/>
          <w:szCs w:val="24"/>
        </w:rPr>
        <w:t>元的投标保证金。</w:t>
      </w:r>
    </w:p>
    <w:p w14:paraId="27DDD919">
      <w:pPr>
        <w:pStyle w:val="8"/>
        <w:spacing w:before="5"/>
        <w:ind w:left="0" w:leftChars="0" w:firstLine="476" w:firstLineChars="200"/>
        <w:rPr>
          <w:rFonts w:hint="eastAsia" w:ascii="仿宋" w:hAnsi="仿宋" w:eastAsia="仿宋" w:cs="仿宋"/>
          <w:sz w:val="24"/>
          <w:szCs w:val="24"/>
        </w:rPr>
      </w:pPr>
      <w:r>
        <w:rPr>
          <w:rFonts w:hint="eastAsia" w:ascii="仿宋" w:hAnsi="仿宋" w:eastAsia="仿宋" w:cs="仿宋"/>
          <w:spacing w:val="-1"/>
          <w:sz w:val="24"/>
          <w:szCs w:val="24"/>
        </w:rPr>
        <w:t>据此，签字代表宣布如下：</w:t>
      </w:r>
    </w:p>
    <w:p w14:paraId="2B4F9EC1">
      <w:pPr>
        <w:pStyle w:val="11"/>
        <w:numPr>
          <w:ilvl w:val="0"/>
          <w:numId w:val="33"/>
        </w:numPr>
        <w:bidi w:val="0"/>
        <w:rPr>
          <w:rFonts w:hint="eastAsia" w:ascii="仿宋" w:hAnsi="仿宋" w:eastAsia="仿宋" w:cs="仿宋"/>
          <w:sz w:val="24"/>
          <w:szCs w:val="24"/>
        </w:rPr>
      </w:pPr>
      <w:r>
        <w:rPr>
          <w:rFonts w:hint="eastAsia" w:ascii="仿宋" w:hAnsi="仿宋" w:eastAsia="仿宋" w:cs="仿宋"/>
          <w:spacing w:val="4"/>
          <w:sz w:val="24"/>
          <w:szCs w:val="24"/>
        </w:rPr>
        <w:t>附</w:t>
      </w:r>
      <w:r>
        <w:rPr>
          <w:rFonts w:hint="eastAsia" w:ascii="仿宋" w:hAnsi="仿宋" w:eastAsia="仿宋" w:cs="仿宋"/>
          <w:spacing w:val="7"/>
          <w:sz w:val="24"/>
          <w:szCs w:val="24"/>
        </w:rPr>
        <w:t>投标书</w:t>
      </w:r>
      <w:r>
        <w:rPr>
          <w:rFonts w:hint="eastAsia" w:ascii="仿宋" w:hAnsi="仿宋" w:eastAsia="仿宋" w:cs="仿宋"/>
          <w:spacing w:val="4"/>
          <w:sz w:val="24"/>
          <w:szCs w:val="24"/>
        </w:rPr>
        <w:t>报</w:t>
      </w:r>
      <w:r>
        <w:rPr>
          <w:rFonts w:hint="eastAsia" w:ascii="仿宋" w:hAnsi="仿宋" w:eastAsia="仿宋" w:cs="仿宋"/>
          <w:spacing w:val="7"/>
          <w:sz w:val="24"/>
          <w:szCs w:val="24"/>
        </w:rPr>
        <w:t>价中规</w:t>
      </w:r>
      <w:r>
        <w:rPr>
          <w:rFonts w:hint="eastAsia" w:ascii="仿宋" w:hAnsi="仿宋" w:eastAsia="仿宋" w:cs="仿宋"/>
          <w:spacing w:val="4"/>
          <w:sz w:val="24"/>
          <w:szCs w:val="24"/>
        </w:rPr>
        <w:t>定</w:t>
      </w:r>
      <w:r>
        <w:rPr>
          <w:rFonts w:hint="eastAsia" w:ascii="仿宋" w:hAnsi="仿宋" w:eastAsia="仿宋" w:cs="仿宋"/>
          <w:spacing w:val="7"/>
          <w:sz w:val="24"/>
          <w:szCs w:val="24"/>
        </w:rPr>
        <w:t>的投</w:t>
      </w:r>
      <w:r>
        <w:rPr>
          <w:rFonts w:hint="eastAsia" w:ascii="仿宋" w:hAnsi="仿宋" w:eastAsia="仿宋" w:cs="仿宋"/>
          <w:spacing w:val="4"/>
          <w:sz w:val="24"/>
          <w:szCs w:val="24"/>
        </w:rPr>
        <w:t>标</w:t>
      </w:r>
      <w:r>
        <w:rPr>
          <w:rFonts w:hint="eastAsia" w:ascii="仿宋" w:hAnsi="仿宋" w:eastAsia="仿宋" w:cs="仿宋"/>
          <w:spacing w:val="7"/>
          <w:sz w:val="24"/>
          <w:szCs w:val="24"/>
        </w:rPr>
        <w:t>总价详</w:t>
      </w:r>
      <w:r>
        <w:rPr>
          <w:rFonts w:hint="eastAsia" w:ascii="仿宋" w:hAnsi="仿宋" w:eastAsia="仿宋" w:cs="仿宋"/>
          <w:spacing w:val="4"/>
          <w:sz w:val="24"/>
          <w:szCs w:val="24"/>
        </w:rPr>
        <w:t>见</w:t>
      </w:r>
      <w:r>
        <w:rPr>
          <w:rFonts w:hint="eastAsia" w:ascii="仿宋" w:hAnsi="仿宋" w:eastAsia="仿宋" w:cs="仿宋"/>
          <w:spacing w:val="7"/>
          <w:sz w:val="24"/>
          <w:szCs w:val="24"/>
        </w:rPr>
        <w:t>开标一</w:t>
      </w:r>
      <w:r>
        <w:rPr>
          <w:rFonts w:hint="eastAsia" w:ascii="仿宋" w:hAnsi="仿宋" w:eastAsia="仿宋" w:cs="仿宋"/>
          <w:spacing w:val="4"/>
          <w:sz w:val="24"/>
          <w:szCs w:val="24"/>
        </w:rPr>
        <w:t>览</w:t>
      </w:r>
      <w:r>
        <w:rPr>
          <w:rFonts w:hint="eastAsia" w:ascii="仿宋" w:hAnsi="仿宋" w:eastAsia="仿宋" w:cs="仿宋"/>
          <w:spacing w:val="7"/>
          <w:sz w:val="24"/>
          <w:szCs w:val="24"/>
        </w:rPr>
        <w:t>表，</w:t>
      </w:r>
      <w:r>
        <w:rPr>
          <w:rFonts w:hint="eastAsia" w:ascii="仿宋" w:hAnsi="仿宋" w:eastAsia="仿宋" w:cs="仿宋"/>
          <w:spacing w:val="7"/>
          <w:sz w:val="24"/>
          <w:szCs w:val="24"/>
          <w:u w:val="single"/>
        </w:rPr>
        <w:t>其</w:t>
      </w:r>
      <w:r>
        <w:rPr>
          <w:rFonts w:hint="eastAsia" w:ascii="仿宋" w:hAnsi="仿宋" w:eastAsia="仿宋" w:cs="仿宋"/>
          <w:spacing w:val="4"/>
          <w:sz w:val="24"/>
          <w:szCs w:val="24"/>
          <w:u w:val="single"/>
        </w:rPr>
        <w:t>中</w:t>
      </w:r>
      <w:r>
        <w:rPr>
          <w:rFonts w:hint="eastAsia" w:ascii="仿宋" w:hAnsi="仿宋" w:eastAsia="仿宋" w:cs="仿宋"/>
          <w:spacing w:val="7"/>
          <w:sz w:val="24"/>
          <w:szCs w:val="24"/>
          <w:u w:val="single"/>
        </w:rPr>
        <w:t>由小型</w:t>
      </w:r>
      <w:r>
        <w:rPr>
          <w:rFonts w:hint="eastAsia" w:ascii="仿宋" w:hAnsi="仿宋" w:eastAsia="仿宋" w:cs="仿宋"/>
          <w:spacing w:val="4"/>
          <w:sz w:val="24"/>
          <w:szCs w:val="24"/>
          <w:u w:val="single"/>
        </w:rPr>
        <w:t>和</w:t>
      </w:r>
      <w:r>
        <w:rPr>
          <w:rFonts w:hint="eastAsia" w:ascii="仿宋" w:hAnsi="仿宋" w:eastAsia="仿宋" w:cs="仿宋"/>
          <w:sz w:val="24"/>
          <w:szCs w:val="24"/>
        </w:rPr>
        <w:t>微</w:t>
      </w:r>
      <w:r>
        <w:rPr>
          <w:rFonts w:hint="eastAsia" w:ascii="仿宋" w:hAnsi="仿宋" w:eastAsia="仿宋" w:cs="仿宋"/>
          <w:spacing w:val="2"/>
          <w:sz w:val="24"/>
          <w:szCs w:val="24"/>
        </w:rPr>
        <w:t>型</w:t>
      </w:r>
      <w:r>
        <w:rPr>
          <w:rFonts w:hint="eastAsia" w:ascii="仿宋" w:hAnsi="仿宋" w:eastAsia="仿宋" w:cs="仿宋"/>
          <w:spacing w:val="4"/>
          <w:sz w:val="24"/>
          <w:szCs w:val="24"/>
        </w:rPr>
        <w:t>企</w:t>
      </w:r>
      <w:r>
        <w:rPr>
          <w:rFonts w:hint="eastAsia" w:ascii="仿宋" w:hAnsi="仿宋" w:eastAsia="仿宋" w:cs="仿宋"/>
          <w:spacing w:val="2"/>
          <w:sz w:val="24"/>
          <w:szCs w:val="24"/>
        </w:rPr>
        <w:t>业</w:t>
      </w:r>
      <w:r>
        <w:rPr>
          <w:rFonts w:hint="eastAsia" w:ascii="仿宋" w:hAnsi="仿宋" w:eastAsia="仿宋" w:cs="仿宋"/>
          <w:color w:val="auto"/>
          <w:spacing w:val="2"/>
          <w:sz w:val="24"/>
          <w:szCs w:val="24"/>
          <w:lang w:val="en-US" w:eastAsia="zh-CN"/>
        </w:rPr>
        <w:t>制造产品</w:t>
      </w:r>
      <w:r>
        <w:rPr>
          <w:rFonts w:hint="eastAsia" w:ascii="仿宋" w:hAnsi="仿宋" w:eastAsia="仿宋" w:cs="仿宋"/>
          <w:spacing w:val="2"/>
          <w:sz w:val="24"/>
          <w:szCs w:val="24"/>
        </w:rPr>
        <w:t>的</w:t>
      </w:r>
      <w:r>
        <w:rPr>
          <w:rFonts w:hint="eastAsia" w:ascii="仿宋" w:hAnsi="仿宋" w:eastAsia="仿宋" w:cs="仿宋"/>
          <w:spacing w:val="4"/>
          <w:sz w:val="24"/>
          <w:szCs w:val="24"/>
        </w:rPr>
        <w:t>价</w:t>
      </w:r>
      <w:r>
        <w:rPr>
          <w:rFonts w:hint="eastAsia" w:ascii="仿宋" w:hAnsi="仿宋" w:eastAsia="仿宋" w:cs="仿宋"/>
          <w:spacing w:val="2"/>
          <w:sz w:val="24"/>
          <w:szCs w:val="24"/>
        </w:rPr>
        <w:t>格为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2"/>
          <w:sz w:val="24"/>
          <w:szCs w:val="24"/>
          <w:u w:val="single"/>
        </w:rPr>
        <w:t>（</w:t>
      </w:r>
      <w:r>
        <w:rPr>
          <w:rFonts w:hint="eastAsia" w:ascii="仿宋" w:hAnsi="仿宋" w:eastAsia="仿宋" w:cs="仿宋"/>
          <w:spacing w:val="4"/>
          <w:sz w:val="24"/>
          <w:szCs w:val="24"/>
          <w:u w:val="single"/>
        </w:rPr>
        <w:t>用</w:t>
      </w:r>
      <w:r>
        <w:rPr>
          <w:rFonts w:hint="eastAsia" w:ascii="仿宋" w:hAnsi="仿宋" w:eastAsia="仿宋" w:cs="仿宋"/>
          <w:spacing w:val="2"/>
          <w:sz w:val="24"/>
          <w:szCs w:val="24"/>
          <w:u w:val="single"/>
        </w:rPr>
        <w:t>文字和</w:t>
      </w:r>
      <w:r>
        <w:rPr>
          <w:rFonts w:hint="eastAsia" w:ascii="仿宋" w:hAnsi="仿宋" w:eastAsia="仿宋" w:cs="仿宋"/>
          <w:spacing w:val="4"/>
          <w:sz w:val="24"/>
          <w:szCs w:val="24"/>
          <w:u w:val="single"/>
        </w:rPr>
        <w:t>数</w:t>
      </w:r>
      <w:r>
        <w:rPr>
          <w:rFonts w:hint="eastAsia" w:ascii="仿宋" w:hAnsi="仿宋" w:eastAsia="仿宋" w:cs="仿宋"/>
          <w:spacing w:val="2"/>
          <w:sz w:val="24"/>
          <w:szCs w:val="24"/>
          <w:u w:val="single"/>
        </w:rPr>
        <w:t>字表</w:t>
      </w:r>
      <w:r>
        <w:rPr>
          <w:rFonts w:hint="eastAsia" w:ascii="仿宋" w:hAnsi="仿宋" w:eastAsia="仿宋" w:cs="仿宋"/>
          <w:spacing w:val="4"/>
          <w:sz w:val="24"/>
          <w:szCs w:val="24"/>
          <w:u w:val="single"/>
        </w:rPr>
        <w:t>示</w:t>
      </w:r>
      <w:r>
        <w:rPr>
          <w:rFonts w:hint="eastAsia" w:ascii="仿宋" w:hAnsi="仿宋" w:eastAsia="仿宋" w:cs="仿宋"/>
          <w:spacing w:val="2"/>
          <w:sz w:val="24"/>
          <w:szCs w:val="24"/>
          <w:u w:val="single"/>
        </w:rPr>
        <w:t>），</w:t>
      </w:r>
      <w:r>
        <w:rPr>
          <w:rFonts w:hint="eastAsia" w:ascii="仿宋" w:hAnsi="仿宋" w:eastAsia="仿宋" w:cs="仿宋"/>
          <w:spacing w:val="4"/>
          <w:sz w:val="24"/>
          <w:szCs w:val="24"/>
          <w:u w:val="single"/>
        </w:rPr>
        <w:t>占</w:t>
      </w:r>
      <w:r>
        <w:rPr>
          <w:rFonts w:hint="eastAsia" w:ascii="仿宋" w:hAnsi="仿宋" w:eastAsia="仿宋" w:cs="仿宋"/>
          <w:spacing w:val="2"/>
          <w:sz w:val="24"/>
          <w:szCs w:val="24"/>
          <w:u w:val="single"/>
        </w:rPr>
        <w:t>投标价的</w:t>
      </w:r>
      <w:r>
        <w:rPr>
          <w:rFonts w:hint="eastAsia" w:ascii="仿宋" w:hAnsi="仿宋" w:eastAsia="仿宋" w:cs="仿宋"/>
          <w:spacing w:val="4"/>
          <w:sz w:val="24"/>
          <w:szCs w:val="24"/>
          <w:u w:val="single"/>
        </w:rPr>
        <w:t>‥</w:t>
      </w:r>
      <w:r>
        <w:rPr>
          <w:rFonts w:hint="eastAsia" w:ascii="仿宋" w:hAnsi="仿宋" w:eastAsia="仿宋" w:cs="仿宋"/>
          <w:sz w:val="24"/>
          <w:szCs w:val="24"/>
        </w:rPr>
        <w:t>%</w:t>
      </w:r>
    </w:p>
    <w:p w14:paraId="14197942">
      <w:pPr>
        <w:pStyle w:val="11"/>
        <w:numPr>
          <w:ilvl w:val="0"/>
          <w:numId w:val="33"/>
        </w:numPr>
        <w:bidi w:val="0"/>
        <w:rPr>
          <w:rFonts w:hint="eastAsia" w:ascii="仿宋" w:hAnsi="仿宋" w:eastAsia="仿宋" w:cs="仿宋"/>
          <w:spacing w:val="-1"/>
          <w:kern w:val="0"/>
          <w:sz w:val="24"/>
          <w:szCs w:val="24"/>
          <w:lang w:val="en-US" w:eastAsia="zh-CN" w:bidi="ar-SA"/>
        </w:rPr>
      </w:pPr>
      <w:r>
        <w:rPr>
          <w:rFonts w:hint="eastAsia" w:ascii="仿宋" w:hAnsi="仿宋" w:eastAsia="仿宋" w:cs="仿宋"/>
          <w:spacing w:val="-1"/>
          <w:kern w:val="0"/>
          <w:sz w:val="24"/>
          <w:szCs w:val="24"/>
          <w:lang w:val="en-US" w:eastAsia="zh-CN" w:bidi="ar-SA"/>
        </w:rPr>
        <w:t>本次投标有效期为投标截止之日起个日历日。</w:t>
      </w:r>
    </w:p>
    <w:p w14:paraId="3EB908AB">
      <w:pPr>
        <w:pStyle w:val="11"/>
        <w:numPr>
          <w:ilvl w:val="0"/>
          <w:numId w:val="33"/>
        </w:numPr>
        <w:bidi w:val="0"/>
        <w:rPr>
          <w:rFonts w:hint="eastAsia" w:ascii="仿宋" w:hAnsi="仿宋" w:eastAsia="仿宋" w:cs="仿宋"/>
          <w:spacing w:val="-1"/>
          <w:kern w:val="0"/>
          <w:sz w:val="24"/>
          <w:szCs w:val="24"/>
          <w:lang w:val="en-US" w:eastAsia="zh-CN" w:bidi="ar-SA"/>
        </w:rPr>
      </w:pPr>
      <w:r>
        <w:rPr>
          <w:rFonts w:hint="eastAsia" w:ascii="仿宋" w:hAnsi="仿宋" w:eastAsia="仿宋" w:cs="仿宋"/>
          <w:spacing w:val="-1"/>
          <w:kern w:val="0"/>
          <w:sz w:val="24"/>
          <w:szCs w:val="24"/>
          <w:lang w:val="en-US" w:eastAsia="zh-CN" w:bidi="ar-SA"/>
        </w:rPr>
        <w:t>联合体中的大中型企业、法人或者非法人组织，与联合体中的小型、微型企业之间（存在、不存在）投资关系（如果是联合体的话）。</w:t>
      </w:r>
    </w:p>
    <w:p w14:paraId="7B7438A5">
      <w:pPr>
        <w:pStyle w:val="11"/>
        <w:numPr>
          <w:ilvl w:val="0"/>
          <w:numId w:val="33"/>
        </w:numPr>
        <w:bidi w:val="0"/>
        <w:rPr>
          <w:rFonts w:hint="eastAsia" w:ascii="仿宋" w:hAnsi="仿宋" w:eastAsia="仿宋" w:cs="仿宋"/>
          <w:spacing w:val="-1"/>
          <w:kern w:val="0"/>
          <w:sz w:val="24"/>
          <w:szCs w:val="24"/>
          <w:lang w:val="en-US" w:eastAsia="zh-CN" w:bidi="ar-SA"/>
        </w:rPr>
      </w:pPr>
      <w:r>
        <w:rPr>
          <w:rFonts w:hint="eastAsia" w:ascii="仿宋" w:hAnsi="仿宋" w:eastAsia="仿宋" w:cs="仿宋"/>
          <w:spacing w:val="-1"/>
          <w:kern w:val="0"/>
          <w:sz w:val="24"/>
          <w:szCs w:val="24"/>
          <w:lang w:val="en-US" w:eastAsia="zh-CN" w:bidi="ar-SA"/>
        </w:rPr>
        <w:t>已详细审查全部磋商文件，包括所有补充通知（如果有的话），完全理解并同意放弃对这方面有不明、误解和质疑的权力。</w:t>
      </w:r>
    </w:p>
    <w:p w14:paraId="7B6EAB53">
      <w:pPr>
        <w:pStyle w:val="11"/>
        <w:numPr>
          <w:ilvl w:val="0"/>
          <w:numId w:val="33"/>
        </w:numPr>
        <w:bidi w:val="0"/>
        <w:rPr>
          <w:rFonts w:hint="eastAsia" w:ascii="仿宋" w:hAnsi="仿宋" w:eastAsia="仿宋" w:cs="仿宋"/>
          <w:spacing w:val="-1"/>
          <w:kern w:val="0"/>
          <w:sz w:val="24"/>
          <w:szCs w:val="24"/>
          <w:lang w:val="en-US" w:eastAsia="zh-CN" w:bidi="ar-SA"/>
        </w:rPr>
      </w:pPr>
      <w:r>
        <w:rPr>
          <w:rFonts w:hint="eastAsia" w:ascii="仿宋" w:hAnsi="仿宋" w:eastAsia="仿宋" w:cs="仿宋"/>
          <w:spacing w:val="-1"/>
          <w:kern w:val="0"/>
          <w:sz w:val="24"/>
          <w:szCs w:val="24"/>
          <w:lang w:val="en-US" w:eastAsia="zh-CN" w:bidi="ar-SA"/>
        </w:rPr>
        <w:t>在规定的开标时间后，遵守磋商文件中有关保证金的规定。</w:t>
      </w:r>
    </w:p>
    <w:p w14:paraId="6FCD3D76">
      <w:pPr>
        <w:pStyle w:val="11"/>
        <w:numPr>
          <w:ilvl w:val="0"/>
          <w:numId w:val="33"/>
        </w:numPr>
        <w:bidi w:val="0"/>
        <w:rPr>
          <w:rFonts w:hint="eastAsia" w:ascii="仿宋" w:hAnsi="仿宋" w:eastAsia="仿宋" w:cs="仿宋"/>
          <w:spacing w:val="-1"/>
          <w:kern w:val="0"/>
          <w:sz w:val="24"/>
          <w:szCs w:val="24"/>
          <w:lang w:val="en-US" w:eastAsia="zh-CN" w:bidi="ar-SA"/>
        </w:rPr>
      </w:pPr>
      <w:r>
        <w:rPr>
          <w:rFonts w:hint="eastAsia" w:ascii="仿宋" w:hAnsi="仿宋" w:eastAsia="仿宋" w:cs="仿宋"/>
          <w:spacing w:val="-1"/>
          <w:kern w:val="0"/>
          <w:sz w:val="24"/>
          <w:szCs w:val="24"/>
          <w:lang w:val="en-US" w:eastAsia="zh-CN" w:bidi="ar-SA"/>
        </w:rPr>
        <w:t>我方不是为本项目提供整体设计、规范编制或者项目管理、监理、检测等服务的供应商，我方不是采购代理机构的附属机构。</w:t>
      </w:r>
    </w:p>
    <w:p w14:paraId="39275604">
      <w:pPr>
        <w:pStyle w:val="11"/>
        <w:numPr>
          <w:ilvl w:val="0"/>
          <w:numId w:val="33"/>
        </w:numPr>
        <w:bidi w:val="0"/>
        <w:rPr>
          <w:rFonts w:hint="eastAsia" w:ascii="仿宋" w:hAnsi="仿宋" w:eastAsia="仿宋" w:cs="仿宋"/>
          <w:spacing w:val="-1"/>
          <w:kern w:val="0"/>
          <w:sz w:val="24"/>
          <w:szCs w:val="24"/>
          <w:lang w:val="en-US" w:eastAsia="zh-CN" w:bidi="ar-SA"/>
        </w:rPr>
      </w:pPr>
      <w:r>
        <w:rPr>
          <w:rFonts w:hint="eastAsia" w:ascii="仿宋" w:hAnsi="仿宋" w:eastAsia="仿宋" w:cs="仿宋"/>
          <w:spacing w:val="-1"/>
          <w:kern w:val="0"/>
          <w:sz w:val="24"/>
          <w:szCs w:val="24"/>
          <w:lang w:val="en-US" w:eastAsia="zh-CN" w:bidi="ar-SA"/>
        </w:rPr>
        <w:t>在领取中标通知书的同时按磋商文件规定的形式，向贵方一次性支付中标服务费。</w:t>
      </w:r>
    </w:p>
    <w:p w14:paraId="65E56F98">
      <w:pPr>
        <w:pStyle w:val="11"/>
        <w:numPr>
          <w:ilvl w:val="0"/>
          <w:numId w:val="33"/>
        </w:numPr>
        <w:bidi w:val="0"/>
        <w:rPr>
          <w:rFonts w:hint="eastAsia" w:ascii="仿宋" w:hAnsi="仿宋" w:eastAsia="仿宋" w:cs="仿宋"/>
          <w:spacing w:val="-1"/>
          <w:kern w:val="0"/>
          <w:sz w:val="24"/>
          <w:szCs w:val="24"/>
          <w:lang w:val="en-US" w:eastAsia="zh-CN" w:bidi="ar-SA"/>
        </w:rPr>
      </w:pPr>
      <w:r>
        <w:rPr>
          <w:rFonts w:hint="eastAsia" w:ascii="仿宋" w:hAnsi="仿宋" w:eastAsia="仿宋" w:cs="仿宋"/>
          <w:spacing w:val="-1"/>
          <w:kern w:val="0"/>
          <w:sz w:val="24"/>
          <w:szCs w:val="24"/>
          <w:lang w:val="en-US" w:eastAsia="zh-CN" w:bidi="ar-SA"/>
        </w:rPr>
        <w:t>按照贵方可能要求，提供与其投标有关的一切数据或资料，完全理解贵方不一定接受最低价的投标或收到的任何投标。</w:t>
      </w:r>
    </w:p>
    <w:p w14:paraId="6C63B7B8">
      <w:pPr>
        <w:pStyle w:val="11"/>
        <w:numPr>
          <w:ilvl w:val="0"/>
          <w:numId w:val="33"/>
        </w:numPr>
        <w:bidi w:val="0"/>
        <w:rPr>
          <w:rFonts w:hint="eastAsia" w:ascii="仿宋" w:hAnsi="仿宋" w:eastAsia="仿宋" w:cs="仿宋"/>
          <w:spacing w:val="-1"/>
          <w:kern w:val="0"/>
          <w:sz w:val="24"/>
          <w:szCs w:val="24"/>
          <w:lang w:val="en-US" w:eastAsia="zh-CN" w:bidi="ar-SA"/>
        </w:rPr>
      </w:pPr>
      <w:r>
        <w:rPr>
          <w:rFonts w:hint="eastAsia" w:ascii="仿宋" w:hAnsi="仿宋" w:eastAsia="仿宋" w:cs="仿宋"/>
          <w:spacing w:val="-1"/>
          <w:kern w:val="0"/>
          <w:sz w:val="24"/>
          <w:szCs w:val="24"/>
          <w:lang w:val="en-US" w:eastAsia="zh-CN" w:bidi="ar-SA"/>
        </w:rPr>
        <w:t>按照磋商文件的规定履行合同责任和义务。与本投标有关的一切正式往来信函请寄：</w:t>
      </w:r>
    </w:p>
    <w:p w14:paraId="0EA0D14D">
      <w:pPr>
        <w:pStyle w:val="8"/>
        <w:keepNext w:val="0"/>
        <w:keepLines w:val="0"/>
        <w:pageBreakBefore w:val="0"/>
        <w:widowControl w:val="0"/>
        <w:numPr>
          <w:ilvl w:val="0"/>
          <w:numId w:val="0"/>
        </w:numPr>
        <w:tabs>
          <w:tab w:val="left" w:pos="2523"/>
        </w:tabs>
        <w:kinsoku/>
        <w:wordWrap/>
        <w:overflowPunct/>
        <w:topLinePunct w:val="0"/>
        <w:autoSpaceDE w:val="0"/>
        <w:autoSpaceDN w:val="0"/>
        <w:bidi w:val="0"/>
        <w:adjustRightInd/>
        <w:snapToGrid/>
        <w:spacing w:before="0" w:after="0" w:line="254" w:lineRule="auto"/>
        <w:ind w:left="1919" w:leftChars="0" w:right="0" w:rightChars="0"/>
        <w:jc w:val="left"/>
        <w:textAlignment w:val="auto"/>
        <w:rPr>
          <w:rFonts w:hint="eastAsia" w:ascii="仿宋" w:hAnsi="仿宋" w:eastAsia="仿宋" w:cs="仿宋"/>
          <w:sz w:val="24"/>
          <w:szCs w:val="24"/>
        </w:rPr>
      </w:pPr>
    </w:p>
    <w:p w14:paraId="1E21F4A6">
      <w:pPr>
        <w:pStyle w:val="13"/>
        <w:tabs>
          <w:tab w:val="left" w:pos="5580"/>
        </w:tabs>
        <w:spacing w:line="240" w:lineRule="auto"/>
        <w:ind w:left="1105"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传真</w:t>
      </w:r>
      <w:r>
        <w:rPr>
          <w:rFonts w:hint="eastAsia" w:ascii="仿宋" w:hAnsi="仿宋" w:eastAsia="仿宋" w:cs="仿宋"/>
          <w:color w:val="auto"/>
          <w:sz w:val="24"/>
          <w:szCs w:val="24"/>
          <w:u w:val="single"/>
        </w:rPr>
        <w:t xml:space="preserve">                             </w:t>
      </w:r>
    </w:p>
    <w:p w14:paraId="67D6DADE">
      <w:pPr>
        <w:pStyle w:val="13"/>
        <w:tabs>
          <w:tab w:val="left" w:pos="5580"/>
        </w:tabs>
        <w:spacing w:line="240" w:lineRule="auto"/>
        <w:ind w:left="1105" w:leftChars="257" w:hanging="540"/>
        <w:rPr>
          <w:rFonts w:hint="eastAsia" w:ascii="仿宋" w:hAnsi="仿宋" w:eastAsia="仿宋" w:cs="仿宋"/>
          <w:b/>
          <w:color w:val="auto"/>
          <w:sz w:val="24"/>
          <w:szCs w:val="24"/>
        </w:rPr>
      </w:pPr>
      <w:r>
        <w:rPr>
          <w:rFonts w:hint="eastAsia" w:ascii="仿宋" w:hAnsi="仿宋" w:eastAsia="仿宋" w:cs="仿宋"/>
          <w:color w:val="auto"/>
          <w:sz w:val="24"/>
          <w:szCs w:val="24"/>
        </w:rPr>
        <w:t>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电子函件</w:t>
      </w:r>
      <w:r>
        <w:rPr>
          <w:rFonts w:hint="eastAsia" w:ascii="仿宋" w:hAnsi="仿宋" w:eastAsia="仿宋" w:cs="仿宋"/>
          <w:color w:val="auto"/>
          <w:sz w:val="24"/>
          <w:szCs w:val="24"/>
          <w:u w:val="single"/>
        </w:rPr>
        <w:t xml:space="preserve">                         </w:t>
      </w:r>
    </w:p>
    <w:p w14:paraId="341F99E8">
      <w:pPr>
        <w:pStyle w:val="13"/>
        <w:tabs>
          <w:tab w:val="left" w:pos="5580"/>
        </w:tabs>
        <w:spacing w:line="240" w:lineRule="auto"/>
        <w:ind w:left="1105"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w:t>
      </w:r>
      <w:r>
        <w:rPr>
          <w:rFonts w:hint="eastAsia" w:ascii="仿宋" w:hAnsi="仿宋" w:eastAsia="仿宋" w:cs="仿宋"/>
          <w:sz w:val="24"/>
          <w:szCs w:val="24"/>
          <w:lang w:eastAsia="zh-CN"/>
        </w:rPr>
        <w:t>（</w:t>
      </w:r>
      <w:r>
        <w:rPr>
          <w:rFonts w:hint="eastAsia" w:ascii="仿宋" w:hAnsi="仿宋" w:eastAsia="仿宋" w:cs="仿宋"/>
          <w:sz w:val="24"/>
          <w:szCs w:val="24"/>
        </w:rPr>
        <w:t>签字</w:t>
      </w:r>
      <w:r>
        <w:rPr>
          <w:rFonts w:hint="eastAsia" w:ascii="仿宋" w:hAnsi="仿宋" w:eastAsia="仿宋" w:cs="仿宋"/>
          <w:sz w:val="24"/>
          <w:szCs w:val="24"/>
          <w:lang w:eastAsia="zh-CN"/>
        </w:rPr>
        <w:t>或盖章）</w:t>
      </w:r>
      <w:r>
        <w:rPr>
          <w:rFonts w:hint="eastAsia" w:ascii="仿宋" w:hAnsi="仿宋" w:eastAsia="仿宋" w:cs="仿宋"/>
          <w:color w:val="auto"/>
          <w:sz w:val="24"/>
          <w:szCs w:val="24"/>
        </w:rPr>
        <w:t>-----------------</w:t>
      </w:r>
    </w:p>
    <w:p w14:paraId="64B9E434">
      <w:pPr>
        <w:pStyle w:val="13"/>
        <w:tabs>
          <w:tab w:val="left" w:pos="5580"/>
        </w:tabs>
        <w:spacing w:line="240" w:lineRule="auto"/>
        <w:ind w:left="1105"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投标人名称（全称）-----------------</w:t>
      </w:r>
    </w:p>
    <w:p w14:paraId="4F37B67D">
      <w:pPr>
        <w:pStyle w:val="13"/>
        <w:tabs>
          <w:tab w:val="left" w:pos="5580"/>
        </w:tabs>
        <w:spacing w:line="240" w:lineRule="auto"/>
        <w:ind w:left="1105"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投标人开户银行（全称）</w:t>
      </w:r>
      <w:r>
        <w:rPr>
          <w:rFonts w:hint="eastAsia" w:ascii="仿宋" w:hAnsi="仿宋" w:eastAsia="仿宋" w:cs="仿宋"/>
          <w:color w:val="auto"/>
          <w:sz w:val="24"/>
          <w:szCs w:val="24"/>
          <w:u w:val="single"/>
        </w:rPr>
        <w:t xml:space="preserve">　　　　　　 </w:t>
      </w:r>
    </w:p>
    <w:p w14:paraId="4ADF7E30">
      <w:pPr>
        <w:pStyle w:val="13"/>
        <w:tabs>
          <w:tab w:val="left" w:pos="5580"/>
        </w:tabs>
        <w:spacing w:line="240" w:lineRule="auto"/>
        <w:ind w:left="1105"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投标人银行帐号</w:t>
      </w:r>
      <w:r>
        <w:rPr>
          <w:rFonts w:hint="eastAsia" w:ascii="仿宋" w:hAnsi="仿宋" w:eastAsia="仿宋" w:cs="仿宋"/>
          <w:color w:val="auto"/>
          <w:sz w:val="24"/>
          <w:szCs w:val="24"/>
          <w:u w:val="single"/>
        </w:rPr>
        <w:t>　　　　　　　　 　　</w:t>
      </w:r>
    </w:p>
    <w:p w14:paraId="7A1A976F">
      <w:pPr>
        <w:pStyle w:val="13"/>
        <w:tabs>
          <w:tab w:val="left" w:pos="5580"/>
        </w:tabs>
        <w:spacing w:line="240" w:lineRule="auto"/>
        <w:ind w:left="1105"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投标人单位章-------------------------</w:t>
      </w:r>
    </w:p>
    <w:p w14:paraId="7F13148D">
      <w:pPr>
        <w:pStyle w:val="13"/>
        <w:tabs>
          <w:tab w:val="left" w:pos="5580"/>
        </w:tabs>
        <w:spacing w:line="240" w:lineRule="auto"/>
        <w:ind w:left="1105"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日期-------------------------------</w:t>
      </w:r>
    </w:p>
    <w:p w14:paraId="44AD9A4B">
      <w:pPr>
        <w:pStyle w:val="5"/>
        <w:spacing w:before="103"/>
        <w:ind w:left="0"/>
        <w:rPr>
          <w:rFonts w:hint="eastAsia" w:ascii="仿宋" w:hAnsi="仿宋" w:eastAsia="仿宋" w:cs="仿宋"/>
          <w:sz w:val="24"/>
          <w:szCs w:val="24"/>
        </w:rPr>
      </w:pPr>
    </w:p>
    <w:p w14:paraId="7A6B311C">
      <w:pPr>
        <w:rPr>
          <w:rFonts w:hint="default" w:ascii="仿宋" w:hAnsi="仿宋" w:eastAsia="仿宋" w:cs="仿宋"/>
          <w:spacing w:val="-1"/>
          <w:w w:val="92"/>
          <w:sz w:val="28"/>
          <w:szCs w:val="28"/>
          <w:lang w:val="en-US" w:eastAsia="zh-CN" w:bidi="ar-SA"/>
        </w:rPr>
      </w:pPr>
      <w:bookmarkStart w:id="242" w:name="2.投标函附录"/>
      <w:bookmarkEnd w:id="242"/>
      <w:r>
        <w:rPr>
          <w:rFonts w:hint="default" w:ascii="仿宋" w:hAnsi="仿宋" w:eastAsia="仿宋" w:cs="仿宋"/>
          <w:spacing w:val="-1"/>
          <w:w w:val="92"/>
          <w:sz w:val="28"/>
          <w:szCs w:val="28"/>
          <w:lang w:val="en-US" w:eastAsia="zh-CN" w:bidi="ar-SA"/>
        </w:rPr>
        <w:br w:type="page"/>
      </w:r>
    </w:p>
    <w:p w14:paraId="0995C37B">
      <w:pPr>
        <w:pStyle w:val="33"/>
        <w:numPr>
          <w:ilvl w:val="1"/>
          <w:numId w:val="0"/>
        </w:numPr>
        <w:tabs>
          <w:tab w:val="left" w:pos="244"/>
        </w:tabs>
        <w:spacing w:before="0" w:after="0" w:line="240" w:lineRule="auto"/>
        <w:ind w:left="244" w:leftChars="0" w:right="4" w:rightChars="0" w:hanging="244" w:firstLineChars="0"/>
        <w:jc w:val="center"/>
        <w:rPr>
          <w:rFonts w:hint="eastAsia" w:ascii="仿宋" w:hAnsi="仿宋" w:eastAsia="仿宋" w:cs="仿宋"/>
          <w:sz w:val="24"/>
          <w:szCs w:val="24"/>
        </w:rPr>
      </w:pPr>
      <w:r>
        <w:rPr>
          <w:rFonts w:hint="default" w:ascii="仿宋" w:hAnsi="仿宋" w:eastAsia="仿宋" w:cs="仿宋"/>
          <w:spacing w:val="-1"/>
          <w:w w:val="92"/>
          <w:sz w:val="28"/>
          <w:szCs w:val="28"/>
          <w:lang w:val="en-US" w:eastAsia="zh-CN" w:bidi="ar-SA"/>
        </w:rPr>
        <w:t>2.</w:t>
      </w:r>
      <w:r>
        <w:rPr>
          <w:rFonts w:hint="eastAsia" w:ascii="仿宋" w:hAnsi="仿宋" w:eastAsia="仿宋" w:cs="仿宋"/>
          <w:spacing w:val="-2"/>
          <w:sz w:val="28"/>
          <w:szCs w:val="28"/>
        </w:rPr>
        <w:t>投标函附录</w:t>
      </w:r>
    </w:p>
    <w:p w14:paraId="282C3062">
      <w:pPr>
        <w:pStyle w:val="5"/>
        <w:spacing w:before="232"/>
        <w:ind w:left="0"/>
        <w:rPr>
          <w:rFonts w:hint="eastAsia" w:ascii="仿宋" w:hAnsi="仿宋" w:eastAsia="仿宋" w:cs="仿宋"/>
          <w:sz w:val="24"/>
          <w:szCs w:val="24"/>
        </w:rPr>
      </w:pPr>
    </w:p>
    <w:p w14:paraId="41669ED7">
      <w:pPr>
        <w:pStyle w:val="5"/>
        <w:jc w:val="both"/>
        <w:rPr>
          <w:rFonts w:hint="eastAsia" w:ascii="仿宋" w:hAnsi="仿宋" w:eastAsia="仿宋" w:cs="仿宋"/>
          <w:sz w:val="24"/>
          <w:szCs w:val="24"/>
        </w:rPr>
      </w:pPr>
      <w:r>
        <w:rPr>
          <w:rFonts w:hint="eastAsia" w:ascii="仿宋" w:hAnsi="仿宋" w:eastAsia="仿宋" w:cs="仿宋"/>
          <w:spacing w:val="-1"/>
          <w:sz w:val="24"/>
          <w:szCs w:val="24"/>
          <w:lang w:val="en-US" w:eastAsia="zh-CN"/>
        </w:rPr>
        <w:t>项目</w:t>
      </w:r>
      <w:r>
        <w:rPr>
          <w:rFonts w:hint="eastAsia" w:ascii="仿宋" w:hAnsi="仿宋" w:eastAsia="仿宋" w:cs="仿宋"/>
          <w:spacing w:val="-1"/>
          <w:sz w:val="24"/>
          <w:szCs w:val="24"/>
        </w:rPr>
        <w:t>名称：</w:t>
      </w:r>
    </w:p>
    <w:p w14:paraId="2C651413">
      <w:pPr>
        <w:pStyle w:val="5"/>
        <w:keepNext w:val="0"/>
        <w:keepLines w:val="0"/>
        <w:pageBreakBefore w:val="0"/>
        <w:widowControl w:val="0"/>
        <w:kinsoku/>
        <w:wordWrap/>
        <w:overflowPunct/>
        <w:topLinePunct w:val="0"/>
        <w:autoSpaceDE w:val="0"/>
        <w:autoSpaceDN w:val="0"/>
        <w:bidi w:val="0"/>
        <w:adjustRightInd/>
        <w:snapToGrid/>
        <w:spacing w:before="2" w:line="243" w:lineRule="auto"/>
        <w:ind w:right="0"/>
        <w:jc w:val="both"/>
        <w:textAlignment w:val="auto"/>
        <w:rPr>
          <w:rFonts w:hint="eastAsia" w:ascii="仿宋" w:hAnsi="仿宋" w:eastAsia="仿宋" w:cs="仿宋"/>
          <w:sz w:val="24"/>
          <w:szCs w:val="24"/>
        </w:rPr>
      </w:pPr>
      <w:r>
        <w:rPr>
          <w:rFonts w:hint="eastAsia" w:ascii="仿宋" w:hAnsi="仿宋" w:eastAsia="仿宋" w:cs="仿宋"/>
          <w:spacing w:val="-2"/>
          <w:sz w:val="24"/>
          <w:szCs w:val="24"/>
          <w:lang w:val="en-US" w:eastAsia="zh-CN"/>
        </w:rPr>
        <w:t>项目编号</w:t>
      </w:r>
      <w:r>
        <w:rPr>
          <w:rFonts w:hint="eastAsia" w:ascii="仿宋" w:hAnsi="仿宋" w:eastAsia="仿宋" w:cs="仿宋"/>
          <w:spacing w:val="-2"/>
          <w:sz w:val="24"/>
          <w:szCs w:val="24"/>
        </w:rPr>
        <w:t>：</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2283"/>
        <w:gridCol w:w="2504"/>
        <w:gridCol w:w="2621"/>
      </w:tblGrid>
      <w:tr w14:paraId="1EAAC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1703" w:type="dxa"/>
          </w:tcPr>
          <w:p w14:paraId="27A4E86B">
            <w:pPr>
              <w:pStyle w:val="34"/>
              <w:spacing w:before="41"/>
              <w:jc w:val="center"/>
              <w:rPr>
                <w:rFonts w:hint="eastAsia" w:ascii="仿宋" w:hAnsi="仿宋" w:eastAsia="仿宋" w:cs="仿宋"/>
                <w:sz w:val="24"/>
                <w:szCs w:val="24"/>
              </w:rPr>
            </w:pPr>
          </w:p>
          <w:p w14:paraId="4E654E9F">
            <w:pPr>
              <w:pStyle w:val="34"/>
              <w:ind w:left="425"/>
              <w:jc w:val="center"/>
              <w:rPr>
                <w:rFonts w:hint="eastAsia" w:ascii="仿宋" w:hAnsi="仿宋" w:eastAsia="仿宋" w:cs="仿宋"/>
                <w:sz w:val="24"/>
                <w:szCs w:val="24"/>
              </w:rPr>
            </w:pPr>
            <w:r>
              <w:rPr>
                <w:rFonts w:hint="eastAsia" w:ascii="仿宋" w:hAnsi="仿宋" w:eastAsia="仿宋" w:cs="仿宋"/>
                <w:spacing w:val="-3"/>
                <w:sz w:val="24"/>
                <w:szCs w:val="24"/>
              </w:rPr>
              <w:t>项目名称</w:t>
            </w:r>
          </w:p>
        </w:tc>
        <w:tc>
          <w:tcPr>
            <w:tcW w:w="2283" w:type="dxa"/>
          </w:tcPr>
          <w:p w14:paraId="62A6F62E">
            <w:pPr>
              <w:pStyle w:val="34"/>
              <w:spacing w:before="41"/>
              <w:rPr>
                <w:rFonts w:hint="eastAsia" w:ascii="仿宋" w:hAnsi="仿宋" w:eastAsia="仿宋" w:cs="仿宋"/>
                <w:sz w:val="24"/>
                <w:szCs w:val="24"/>
              </w:rPr>
            </w:pPr>
          </w:p>
          <w:p w14:paraId="4DD54A86">
            <w:pPr>
              <w:pStyle w:val="34"/>
              <w:ind w:left="714"/>
              <w:rPr>
                <w:rFonts w:hint="eastAsia" w:ascii="仿宋" w:hAnsi="仿宋" w:eastAsia="仿宋" w:cs="仿宋"/>
                <w:sz w:val="24"/>
                <w:szCs w:val="24"/>
              </w:rPr>
            </w:pPr>
            <w:r>
              <w:rPr>
                <w:rFonts w:hint="eastAsia" w:ascii="仿宋" w:hAnsi="仿宋" w:eastAsia="仿宋" w:cs="仿宋"/>
                <w:spacing w:val="-3"/>
                <w:sz w:val="24"/>
                <w:szCs w:val="24"/>
              </w:rPr>
              <w:t>建设内容</w:t>
            </w:r>
          </w:p>
        </w:tc>
        <w:tc>
          <w:tcPr>
            <w:tcW w:w="2504" w:type="dxa"/>
          </w:tcPr>
          <w:p w14:paraId="1D1E4E8E">
            <w:pPr>
              <w:pStyle w:val="34"/>
              <w:spacing w:before="41"/>
              <w:rPr>
                <w:rFonts w:hint="eastAsia" w:ascii="仿宋" w:hAnsi="仿宋" w:eastAsia="仿宋" w:cs="仿宋"/>
                <w:sz w:val="24"/>
                <w:szCs w:val="24"/>
              </w:rPr>
            </w:pPr>
          </w:p>
          <w:p w14:paraId="18E4B8A8">
            <w:pPr>
              <w:pStyle w:val="34"/>
              <w:ind w:left="826"/>
              <w:rPr>
                <w:rFonts w:hint="eastAsia" w:ascii="仿宋" w:hAnsi="仿宋" w:eastAsia="仿宋" w:cs="仿宋"/>
                <w:sz w:val="24"/>
                <w:szCs w:val="24"/>
              </w:rPr>
            </w:pPr>
            <w:r>
              <w:rPr>
                <w:rFonts w:hint="eastAsia" w:ascii="仿宋" w:hAnsi="仿宋" w:eastAsia="仿宋" w:cs="仿宋"/>
                <w:spacing w:val="-3"/>
                <w:sz w:val="24"/>
                <w:szCs w:val="24"/>
              </w:rPr>
              <w:t>工程质量</w:t>
            </w:r>
          </w:p>
        </w:tc>
        <w:tc>
          <w:tcPr>
            <w:tcW w:w="2621" w:type="dxa"/>
          </w:tcPr>
          <w:p w14:paraId="4CEA494B">
            <w:pPr>
              <w:pStyle w:val="34"/>
              <w:spacing w:before="41"/>
              <w:rPr>
                <w:rFonts w:hint="eastAsia" w:ascii="仿宋" w:hAnsi="仿宋" w:eastAsia="仿宋" w:cs="仿宋"/>
                <w:sz w:val="24"/>
                <w:szCs w:val="24"/>
              </w:rPr>
            </w:pPr>
          </w:p>
          <w:p w14:paraId="7ECDA651">
            <w:pPr>
              <w:pStyle w:val="34"/>
              <w:ind w:left="563"/>
              <w:rPr>
                <w:rFonts w:hint="eastAsia" w:ascii="仿宋" w:hAnsi="仿宋" w:eastAsia="仿宋" w:cs="仿宋"/>
                <w:sz w:val="24"/>
                <w:szCs w:val="24"/>
              </w:rPr>
            </w:pPr>
            <w:r>
              <w:rPr>
                <w:rFonts w:hint="eastAsia" w:ascii="仿宋" w:hAnsi="仿宋" w:eastAsia="仿宋" w:cs="仿宋"/>
                <w:sz w:val="24"/>
                <w:szCs w:val="24"/>
              </w:rPr>
              <w:t>工期（日历天</w:t>
            </w:r>
            <w:r>
              <w:rPr>
                <w:rFonts w:hint="eastAsia" w:ascii="仿宋" w:hAnsi="仿宋" w:eastAsia="仿宋" w:cs="仿宋"/>
                <w:spacing w:val="-10"/>
                <w:sz w:val="24"/>
                <w:szCs w:val="24"/>
              </w:rPr>
              <w:t>）</w:t>
            </w:r>
          </w:p>
        </w:tc>
      </w:tr>
      <w:tr w14:paraId="6431A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703" w:type="dxa"/>
          </w:tcPr>
          <w:p w14:paraId="792F2533">
            <w:pPr>
              <w:pStyle w:val="34"/>
              <w:jc w:val="center"/>
              <w:rPr>
                <w:rFonts w:hint="eastAsia" w:ascii="仿宋" w:hAnsi="仿宋" w:eastAsia="仿宋" w:cs="仿宋"/>
                <w:sz w:val="24"/>
                <w:szCs w:val="24"/>
              </w:rPr>
            </w:pPr>
          </w:p>
        </w:tc>
        <w:tc>
          <w:tcPr>
            <w:tcW w:w="2283" w:type="dxa"/>
          </w:tcPr>
          <w:p w14:paraId="6817E723">
            <w:pPr>
              <w:pStyle w:val="34"/>
              <w:rPr>
                <w:rFonts w:hint="eastAsia" w:ascii="仿宋" w:hAnsi="仿宋" w:eastAsia="仿宋" w:cs="仿宋"/>
                <w:sz w:val="24"/>
                <w:szCs w:val="24"/>
              </w:rPr>
            </w:pPr>
          </w:p>
        </w:tc>
        <w:tc>
          <w:tcPr>
            <w:tcW w:w="2504" w:type="dxa"/>
          </w:tcPr>
          <w:p w14:paraId="00425065">
            <w:pPr>
              <w:pStyle w:val="34"/>
              <w:rPr>
                <w:rFonts w:hint="eastAsia" w:ascii="仿宋" w:hAnsi="仿宋" w:eastAsia="仿宋" w:cs="仿宋"/>
                <w:sz w:val="24"/>
                <w:szCs w:val="24"/>
              </w:rPr>
            </w:pPr>
          </w:p>
        </w:tc>
        <w:tc>
          <w:tcPr>
            <w:tcW w:w="2621" w:type="dxa"/>
          </w:tcPr>
          <w:p w14:paraId="52580245">
            <w:pPr>
              <w:pStyle w:val="34"/>
              <w:rPr>
                <w:rFonts w:hint="eastAsia" w:ascii="仿宋" w:hAnsi="仿宋" w:eastAsia="仿宋" w:cs="仿宋"/>
                <w:sz w:val="24"/>
                <w:szCs w:val="24"/>
              </w:rPr>
            </w:pPr>
          </w:p>
        </w:tc>
      </w:tr>
      <w:tr w14:paraId="06C18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703" w:type="dxa"/>
          </w:tcPr>
          <w:p w14:paraId="0A84964C">
            <w:pPr>
              <w:pStyle w:val="34"/>
              <w:spacing w:before="255"/>
              <w:ind w:left="108"/>
              <w:jc w:val="center"/>
              <w:rPr>
                <w:rFonts w:hint="eastAsia" w:ascii="仿宋" w:hAnsi="仿宋" w:eastAsia="仿宋" w:cs="仿宋"/>
                <w:sz w:val="24"/>
                <w:szCs w:val="24"/>
              </w:rPr>
            </w:pPr>
            <w:r>
              <w:rPr>
                <w:rFonts w:hint="eastAsia" w:ascii="仿宋" w:hAnsi="仿宋" w:eastAsia="仿宋" w:cs="仿宋"/>
                <w:spacing w:val="-2"/>
                <w:sz w:val="24"/>
                <w:szCs w:val="24"/>
              </w:rPr>
              <w:t>项目负责人</w:t>
            </w:r>
          </w:p>
        </w:tc>
        <w:tc>
          <w:tcPr>
            <w:tcW w:w="2283" w:type="dxa"/>
          </w:tcPr>
          <w:p w14:paraId="368299FD">
            <w:pPr>
              <w:pStyle w:val="34"/>
              <w:spacing w:before="255"/>
              <w:ind w:left="106"/>
              <w:rPr>
                <w:rFonts w:hint="eastAsia" w:ascii="仿宋" w:hAnsi="仿宋" w:eastAsia="仿宋" w:cs="仿宋"/>
                <w:sz w:val="24"/>
                <w:szCs w:val="24"/>
              </w:rPr>
            </w:pPr>
            <w:r>
              <w:rPr>
                <w:rFonts w:hint="eastAsia" w:ascii="仿宋" w:hAnsi="仿宋" w:eastAsia="仿宋" w:cs="仿宋"/>
                <w:spacing w:val="-4"/>
                <w:sz w:val="24"/>
                <w:szCs w:val="24"/>
              </w:rPr>
              <w:t>姓名：</w:t>
            </w:r>
          </w:p>
        </w:tc>
        <w:tc>
          <w:tcPr>
            <w:tcW w:w="5125" w:type="dxa"/>
            <w:gridSpan w:val="2"/>
          </w:tcPr>
          <w:p w14:paraId="0F3573F0">
            <w:pPr>
              <w:pStyle w:val="34"/>
              <w:spacing w:before="255"/>
              <w:ind w:left="108"/>
              <w:rPr>
                <w:rFonts w:hint="eastAsia" w:ascii="仿宋" w:hAnsi="仿宋" w:eastAsia="仿宋" w:cs="仿宋"/>
                <w:sz w:val="24"/>
                <w:szCs w:val="24"/>
              </w:rPr>
            </w:pPr>
            <w:r>
              <w:rPr>
                <w:rFonts w:hint="eastAsia" w:ascii="仿宋" w:hAnsi="仿宋" w:eastAsia="仿宋" w:cs="仿宋"/>
                <w:spacing w:val="-2"/>
                <w:sz w:val="24"/>
                <w:szCs w:val="24"/>
              </w:rPr>
              <w:t>证书编号：</w:t>
            </w:r>
          </w:p>
        </w:tc>
      </w:tr>
      <w:tr w14:paraId="25A5D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1703" w:type="dxa"/>
            <w:vMerge w:val="restart"/>
          </w:tcPr>
          <w:p w14:paraId="03496FDB">
            <w:pPr>
              <w:pStyle w:val="34"/>
              <w:spacing w:before="219"/>
              <w:ind w:left="108" w:right="-15"/>
              <w:jc w:val="center"/>
              <w:rPr>
                <w:rFonts w:hint="eastAsia" w:ascii="仿宋" w:hAnsi="仿宋" w:eastAsia="仿宋" w:cs="仿宋"/>
                <w:spacing w:val="-8"/>
                <w:sz w:val="28"/>
                <w:szCs w:val="28"/>
              </w:rPr>
            </w:pPr>
            <w:r>
              <w:rPr>
                <w:rFonts w:hint="eastAsia" w:ascii="仿宋" w:hAnsi="仿宋" w:eastAsia="仿宋" w:cs="仿宋"/>
                <w:spacing w:val="-8"/>
                <w:sz w:val="28"/>
                <w:szCs w:val="28"/>
              </w:rPr>
              <w:t>投标总价（元</w:t>
            </w:r>
            <w:r>
              <w:rPr>
                <w:rFonts w:hint="eastAsia" w:ascii="仿宋" w:hAnsi="仿宋" w:eastAsia="仿宋" w:cs="仿宋"/>
                <w:spacing w:val="-24"/>
                <w:sz w:val="28"/>
                <w:szCs w:val="28"/>
              </w:rPr>
              <w:t>）：</w:t>
            </w:r>
          </w:p>
          <w:p w14:paraId="56905713">
            <w:pPr>
              <w:pStyle w:val="34"/>
              <w:spacing w:before="64"/>
              <w:jc w:val="center"/>
              <w:rPr>
                <w:rFonts w:hint="eastAsia" w:ascii="仿宋" w:hAnsi="仿宋" w:eastAsia="仿宋" w:cs="仿宋"/>
                <w:sz w:val="28"/>
                <w:szCs w:val="28"/>
              </w:rPr>
            </w:pPr>
          </w:p>
          <w:p w14:paraId="2A6575CA">
            <w:pPr>
              <w:pStyle w:val="34"/>
              <w:spacing w:before="1"/>
              <w:ind w:left="108"/>
              <w:jc w:val="center"/>
              <w:rPr>
                <w:rFonts w:hint="eastAsia" w:ascii="仿宋" w:hAnsi="仿宋" w:eastAsia="仿宋" w:cs="仿宋"/>
                <w:sz w:val="24"/>
                <w:szCs w:val="24"/>
              </w:rPr>
            </w:pPr>
          </w:p>
        </w:tc>
        <w:tc>
          <w:tcPr>
            <w:tcW w:w="7408" w:type="dxa"/>
            <w:gridSpan w:val="3"/>
          </w:tcPr>
          <w:p w14:paraId="3BCE5F92">
            <w:pPr>
              <w:pStyle w:val="34"/>
              <w:spacing w:before="219"/>
              <w:ind w:left="106"/>
              <w:rPr>
                <w:rFonts w:hint="eastAsia" w:ascii="仿宋" w:hAnsi="仿宋" w:eastAsia="仿宋" w:cs="仿宋"/>
                <w:sz w:val="24"/>
                <w:szCs w:val="24"/>
              </w:rPr>
            </w:pPr>
            <w:r>
              <w:rPr>
                <w:rFonts w:hint="eastAsia" w:ascii="仿宋" w:hAnsi="仿宋" w:eastAsia="仿宋" w:cs="仿宋"/>
                <w:spacing w:val="-5"/>
                <w:sz w:val="24"/>
                <w:szCs w:val="24"/>
              </w:rPr>
              <w:t>¥：</w:t>
            </w:r>
          </w:p>
        </w:tc>
      </w:tr>
      <w:tr w14:paraId="7670F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703" w:type="dxa"/>
            <w:vMerge w:val="continue"/>
          </w:tcPr>
          <w:p w14:paraId="05428DE0">
            <w:pPr>
              <w:pStyle w:val="34"/>
              <w:spacing w:before="1"/>
              <w:ind w:left="108"/>
              <w:rPr>
                <w:rFonts w:hint="eastAsia" w:ascii="仿宋" w:hAnsi="仿宋" w:eastAsia="仿宋" w:cs="仿宋"/>
                <w:sz w:val="24"/>
                <w:szCs w:val="24"/>
              </w:rPr>
            </w:pPr>
          </w:p>
        </w:tc>
        <w:tc>
          <w:tcPr>
            <w:tcW w:w="7408" w:type="dxa"/>
            <w:gridSpan w:val="3"/>
          </w:tcPr>
          <w:p w14:paraId="37014DA1">
            <w:pPr>
              <w:pStyle w:val="34"/>
              <w:rPr>
                <w:rFonts w:hint="eastAsia" w:ascii="仿宋" w:hAnsi="仿宋" w:eastAsia="仿宋" w:cs="仿宋"/>
                <w:sz w:val="24"/>
                <w:szCs w:val="24"/>
              </w:rPr>
            </w:pPr>
          </w:p>
          <w:p w14:paraId="56991540">
            <w:pPr>
              <w:pStyle w:val="34"/>
              <w:rPr>
                <w:rFonts w:hint="eastAsia" w:ascii="仿宋" w:hAnsi="仿宋" w:eastAsia="仿宋" w:cs="仿宋"/>
                <w:sz w:val="24"/>
                <w:szCs w:val="24"/>
                <w:lang w:eastAsia="zh-CN"/>
              </w:rPr>
            </w:pPr>
            <w:r>
              <w:rPr>
                <w:rFonts w:hint="eastAsia" w:ascii="仿宋" w:hAnsi="仿宋" w:eastAsia="仿宋" w:cs="仿宋"/>
                <w:sz w:val="24"/>
                <w:szCs w:val="24"/>
              </w:rPr>
              <w:t>人民币大写</w:t>
            </w:r>
            <w:r>
              <w:rPr>
                <w:rFonts w:hint="eastAsia" w:ascii="仿宋" w:hAnsi="仿宋" w:eastAsia="仿宋" w:cs="仿宋"/>
                <w:sz w:val="24"/>
                <w:szCs w:val="24"/>
                <w:lang w:eastAsia="zh-CN"/>
              </w:rPr>
              <w:t>：</w:t>
            </w:r>
          </w:p>
        </w:tc>
      </w:tr>
    </w:tbl>
    <w:p w14:paraId="4502F057">
      <w:pPr>
        <w:pStyle w:val="5"/>
        <w:ind w:left="0"/>
        <w:rPr>
          <w:rFonts w:hint="eastAsia" w:ascii="仿宋" w:hAnsi="仿宋" w:eastAsia="仿宋" w:cs="仿宋"/>
          <w:sz w:val="24"/>
          <w:szCs w:val="24"/>
        </w:rPr>
      </w:pPr>
    </w:p>
    <w:p w14:paraId="4BC73528">
      <w:pPr>
        <w:pStyle w:val="5"/>
        <w:ind w:left="0"/>
        <w:rPr>
          <w:rFonts w:hint="eastAsia" w:ascii="仿宋" w:hAnsi="仿宋" w:eastAsia="仿宋" w:cs="仿宋"/>
          <w:sz w:val="24"/>
          <w:szCs w:val="24"/>
        </w:rPr>
      </w:pPr>
    </w:p>
    <w:p w14:paraId="512A3C0A">
      <w:pPr>
        <w:pStyle w:val="5"/>
        <w:spacing w:before="14"/>
        <w:ind w:left="0"/>
        <w:rPr>
          <w:rFonts w:hint="eastAsia" w:ascii="仿宋" w:hAnsi="仿宋" w:eastAsia="仿宋" w:cs="仿宋"/>
          <w:sz w:val="24"/>
          <w:szCs w:val="24"/>
        </w:rPr>
      </w:pPr>
    </w:p>
    <w:p w14:paraId="11F72FD9">
      <w:pPr>
        <w:pStyle w:val="5"/>
        <w:spacing w:before="1" w:line="360" w:lineRule="auto"/>
        <w:ind w:left="0" w:leftChars="0" w:firstLine="0" w:firstLineChars="0"/>
        <w:rPr>
          <w:rFonts w:hint="eastAsia" w:ascii="仿宋" w:hAnsi="仿宋" w:eastAsia="仿宋" w:cs="仿宋"/>
          <w:sz w:val="24"/>
          <w:szCs w:val="24"/>
        </w:rPr>
      </w:pPr>
      <w:r>
        <w:rPr>
          <w:rFonts w:hint="eastAsia" w:ascii="仿宋" w:hAnsi="仿宋" w:eastAsia="仿宋" w:cs="仿宋"/>
          <w:spacing w:val="-2"/>
          <w:sz w:val="24"/>
          <w:szCs w:val="24"/>
        </w:rPr>
        <w:t>投标要求：</w:t>
      </w:r>
    </w:p>
    <w:p w14:paraId="418F1270">
      <w:pPr>
        <w:pStyle w:val="33"/>
        <w:numPr>
          <w:ilvl w:val="0"/>
          <w:numId w:val="0"/>
        </w:numPr>
        <w:tabs>
          <w:tab w:val="left" w:pos="2012"/>
        </w:tabs>
        <w:spacing w:before="0" w:after="0" w:line="360" w:lineRule="auto"/>
        <w:ind w:leftChars="0" w:right="0" w:rightChars="0"/>
        <w:jc w:val="both"/>
        <w:rPr>
          <w:rFonts w:hint="eastAsia" w:ascii="仿宋" w:hAnsi="仿宋" w:eastAsia="仿宋" w:cs="仿宋"/>
          <w:sz w:val="24"/>
          <w:szCs w:val="24"/>
        </w:rPr>
      </w:pPr>
      <w:r>
        <w:rPr>
          <w:rFonts w:hint="eastAsia" w:ascii="仿宋" w:hAnsi="仿宋" w:eastAsia="仿宋" w:cs="仿宋"/>
          <w:spacing w:val="-2"/>
          <w:sz w:val="24"/>
          <w:szCs w:val="24"/>
          <w:lang w:val="en-US" w:eastAsia="zh-CN"/>
        </w:rPr>
        <w:t>1.</w:t>
      </w:r>
      <w:r>
        <w:rPr>
          <w:rFonts w:hint="eastAsia" w:ascii="仿宋" w:hAnsi="仿宋" w:eastAsia="仿宋" w:cs="仿宋"/>
          <w:spacing w:val="-2"/>
          <w:sz w:val="24"/>
          <w:szCs w:val="24"/>
        </w:rPr>
        <w:t>与完成本项目有关的各种费用均应包含在投标报价中（磋商报价应包括货物本价、施工、辅材、人工、机械、间接、运输、转运、检测检验、保险、利润、税金、安全责任等完成本项目所需的一切费用。）</w:t>
      </w:r>
    </w:p>
    <w:p w14:paraId="3CD7B8A0">
      <w:pPr>
        <w:pStyle w:val="33"/>
        <w:numPr>
          <w:ilvl w:val="0"/>
          <w:numId w:val="0"/>
        </w:numPr>
        <w:tabs>
          <w:tab w:val="left" w:pos="2012"/>
        </w:tabs>
        <w:spacing w:before="3" w:after="0" w:line="360" w:lineRule="auto"/>
        <w:ind w:right="0" w:rightChars="0"/>
        <w:jc w:val="left"/>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报价填写必须为计算机录入，手写无效</w:t>
      </w:r>
    </w:p>
    <w:p w14:paraId="080E715E">
      <w:pPr>
        <w:pStyle w:val="5"/>
        <w:ind w:left="0"/>
        <w:rPr>
          <w:rFonts w:hint="eastAsia" w:ascii="仿宋" w:hAnsi="仿宋" w:eastAsia="仿宋" w:cs="仿宋"/>
          <w:sz w:val="24"/>
          <w:szCs w:val="24"/>
        </w:rPr>
      </w:pPr>
    </w:p>
    <w:p w14:paraId="32682AFE">
      <w:pPr>
        <w:pStyle w:val="5"/>
        <w:ind w:left="0"/>
        <w:rPr>
          <w:rFonts w:hint="eastAsia" w:ascii="仿宋" w:hAnsi="仿宋" w:eastAsia="仿宋" w:cs="仿宋"/>
          <w:sz w:val="24"/>
          <w:szCs w:val="24"/>
        </w:rPr>
      </w:pPr>
    </w:p>
    <w:p w14:paraId="4DB732D4">
      <w:pPr>
        <w:pStyle w:val="5"/>
        <w:spacing w:before="87"/>
        <w:ind w:left="0"/>
        <w:rPr>
          <w:rFonts w:hint="eastAsia" w:ascii="仿宋" w:hAnsi="仿宋" w:eastAsia="仿宋" w:cs="仿宋"/>
          <w:sz w:val="24"/>
          <w:szCs w:val="24"/>
        </w:rPr>
      </w:pPr>
    </w:p>
    <w:p w14:paraId="65F81810">
      <w:pPr>
        <w:pStyle w:val="5"/>
        <w:spacing w:before="1" w:line="360" w:lineRule="auto"/>
        <w:ind w:left="4581"/>
        <w:rPr>
          <w:rFonts w:hint="eastAsia" w:ascii="仿宋" w:hAnsi="仿宋" w:eastAsia="仿宋" w:cs="仿宋"/>
          <w:sz w:val="24"/>
          <w:szCs w:val="24"/>
        </w:rPr>
      </w:pPr>
      <w:r>
        <w:rPr>
          <w:rFonts w:hint="eastAsia" w:ascii="仿宋" w:hAnsi="仿宋" w:eastAsia="仿宋" w:cs="仿宋"/>
          <w:sz w:val="24"/>
          <w:szCs w:val="24"/>
        </w:rPr>
        <w:t>磋商响应人：（盖章</w:t>
      </w:r>
      <w:r>
        <w:rPr>
          <w:rFonts w:hint="eastAsia" w:ascii="仿宋" w:hAnsi="仿宋" w:eastAsia="仿宋" w:cs="仿宋"/>
          <w:spacing w:val="-10"/>
          <w:sz w:val="24"/>
          <w:szCs w:val="24"/>
        </w:rPr>
        <w:t>）</w:t>
      </w:r>
    </w:p>
    <w:p w14:paraId="51D27BE2">
      <w:pPr>
        <w:pStyle w:val="5"/>
        <w:spacing w:line="360" w:lineRule="auto"/>
        <w:ind w:left="4581"/>
        <w:rPr>
          <w:rFonts w:hint="eastAsia" w:ascii="仿宋" w:hAnsi="仿宋" w:eastAsia="仿宋" w:cs="仿宋"/>
          <w:sz w:val="24"/>
          <w:szCs w:val="24"/>
        </w:rPr>
      </w:pPr>
      <w:r>
        <w:rPr>
          <w:rFonts w:hint="eastAsia" w:ascii="仿宋" w:hAnsi="仿宋" w:eastAsia="仿宋" w:cs="仿宋"/>
          <w:sz w:val="24"/>
          <w:szCs w:val="24"/>
        </w:rPr>
        <w:t>法定代表人或授权委托人：（签字或盖章</w:t>
      </w:r>
      <w:r>
        <w:rPr>
          <w:rFonts w:hint="eastAsia" w:ascii="仿宋" w:hAnsi="仿宋" w:eastAsia="仿宋" w:cs="仿宋"/>
          <w:spacing w:val="-10"/>
          <w:sz w:val="24"/>
          <w:szCs w:val="24"/>
        </w:rPr>
        <w:t>）</w:t>
      </w:r>
    </w:p>
    <w:p w14:paraId="395CF826">
      <w:pPr>
        <w:pStyle w:val="5"/>
        <w:spacing w:before="120" w:line="360" w:lineRule="auto"/>
        <w:ind w:firstLine="4720" w:firstLineChars="2000"/>
        <w:rPr>
          <w:rFonts w:hint="eastAsia" w:ascii="仿宋" w:hAnsi="仿宋" w:eastAsia="仿宋" w:cs="仿宋"/>
          <w:spacing w:val="-2"/>
          <w:sz w:val="24"/>
          <w:szCs w:val="24"/>
        </w:rPr>
      </w:pPr>
      <w:r>
        <w:rPr>
          <w:rFonts w:hint="eastAsia" w:ascii="仿宋" w:hAnsi="仿宋" w:eastAsia="仿宋" w:cs="仿宋"/>
          <w:spacing w:val="-2"/>
          <w:sz w:val="24"/>
          <w:szCs w:val="24"/>
        </w:rPr>
        <w:t>日</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期：年月日</w:t>
      </w:r>
    </w:p>
    <w:p w14:paraId="1037218C">
      <w:pPr>
        <w:pStyle w:val="23"/>
        <w:rPr>
          <w:rFonts w:hint="eastAsia" w:ascii="仿宋" w:hAnsi="仿宋" w:eastAsia="仿宋" w:cs="仿宋"/>
          <w:sz w:val="24"/>
          <w:szCs w:val="24"/>
        </w:rPr>
      </w:pPr>
    </w:p>
    <w:p w14:paraId="56D8233D">
      <w:pPr>
        <w:pStyle w:val="5"/>
        <w:spacing w:after="0"/>
        <w:rPr>
          <w:rFonts w:hint="eastAsia" w:ascii="仿宋" w:hAnsi="仿宋" w:eastAsia="仿宋" w:cs="仿宋"/>
          <w:sz w:val="24"/>
          <w:szCs w:val="24"/>
        </w:rPr>
        <w:sectPr>
          <w:headerReference r:id="rId12" w:type="default"/>
          <w:footerReference r:id="rId13" w:type="default"/>
          <w:pgSz w:w="11910" w:h="16840"/>
          <w:pgMar w:top="1440" w:right="1080" w:bottom="1440" w:left="1080" w:header="1215" w:footer="1429" w:gutter="0"/>
          <w:pgBorders>
            <w:top w:val="none" w:sz="0" w:space="0"/>
            <w:left w:val="none" w:sz="0" w:space="0"/>
            <w:bottom w:val="none" w:sz="0" w:space="0"/>
            <w:right w:val="none" w:sz="0" w:space="0"/>
          </w:pgBorders>
          <w:pgNumType w:fmt="decimal"/>
          <w:cols w:space="720" w:num="1"/>
        </w:sectPr>
      </w:pPr>
    </w:p>
    <w:p w14:paraId="6B152AE8">
      <w:pPr>
        <w:pStyle w:val="33"/>
        <w:numPr>
          <w:ilvl w:val="0"/>
          <w:numId w:val="0"/>
        </w:numPr>
        <w:tabs>
          <w:tab w:val="left" w:pos="323"/>
        </w:tabs>
        <w:spacing w:before="0" w:after="0" w:line="240" w:lineRule="auto"/>
        <w:ind w:leftChars="0" w:right="1" w:rightChars="0"/>
        <w:jc w:val="center"/>
        <w:rPr>
          <w:rFonts w:hint="eastAsia" w:ascii="仿宋" w:hAnsi="仿宋" w:eastAsia="仿宋" w:cs="仿宋"/>
          <w:spacing w:val="-2"/>
          <w:sz w:val="24"/>
          <w:szCs w:val="24"/>
        </w:rPr>
      </w:pPr>
      <w:bookmarkStart w:id="243" w:name="3.报价明细表"/>
      <w:bookmarkEnd w:id="243"/>
      <w:r>
        <w:rPr>
          <w:rFonts w:hint="eastAsia" w:ascii="仿宋" w:hAnsi="仿宋" w:eastAsia="仿宋" w:cs="仿宋"/>
          <w:spacing w:val="-2"/>
          <w:sz w:val="24"/>
          <w:szCs w:val="24"/>
          <w:lang w:val="en-US" w:eastAsia="zh-CN"/>
        </w:rPr>
        <w:t>3.</w:t>
      </w:r>
      <w:r>
        <w:rPr>
          <w:rFonts w:hint="eastAsia" w:ascii="仿宋" w:hAnsi="仿宋" w:eastAsia="仿宋" w:cs="仿宋"/>
          <w:spacing w:val="-2"/>
          <w:sz w:val="24"/>
          <w:szCs w:val="24"/>
        </w:rPr>
        <w:t>报价明细表（投标文件格式</w:t>
      </w:r>
      <w:r>
        <w:rPr>
          <w:rFonts w:hint="eastAsia" w:ascii="仿宋" w:hAnsi="仿宋" w:eastAsia="仿宋" w:cs="仿宋"/>
          <w:spacing w:val="-2"/>
          <w:sz w:val="24"/>
          <w:szCs w:val="24"/>
          <w:lang w:val="en-US" w:eastAsia="zh-CN"/>
        </w:rPr>
        <w:t>五</w:t>
      </w:r>
      <w:r>
        <w:rPr>
          <w:rFonts w:hint="eastAsia" w:ascii="仿宋" w:hAnsi="仿宋" w:eastAsia="仿宋" w:cs="仿宋"/>
          <w:spacing w:val="-2"/>
          <w:sz w:val="24"/>
          <w:szCs w:val="24"/>
        </w:rPr>
        <w:t>）</w:t>
      </w:r>
    </w:p>
    <w:p w14:paraId="2A1BD805">
      <w:pPr>
        <w:pStyle w:val="5"/>
        <w:spacing w:before="310"/>
        <w:ind w:left="0"/>
        <w:rPr>
          <w:rFonts w:hint="eastAsia" w:ascii="仿宋" w:hAnsi="仿宋" w:eastAsia="仿宋" w:cs="仿宋"/>
          <w:sz w:val="24"/>
          <w:szCs w:val="24"/>
        </w:rPr>
      </w:pPr>
    </w:p>
    <w:p w14:paraId="690A212B">
      <w:pPr>
        <w:pStyle w:val="5"/>
        <w:ind w:firstLine="714" w:firstLineChars="300"/>
        <w:rPr>
          <w:rFonts w:hint="eastAsia" w:ascii="仿宋" w:hAnsi="仿宋" w:eastAsia="仿宋" w:cs="仿宋"/>
          <w:sz w:val="24"/>
          <w:szCs w:val="24"/>
        </w:rPr>
      </w:pPr>
      <w:r>
        <w:rPr>
          <w:rFonts w:hint="eastAsia" w:ascii="仿宋" w:hAnsi="仿宋" w:eastAsia="仿宋" w:cs="仿宋"/>
          <w:spacing w:val="-1"/>
          <w:sz w:val="24"/>
          <w:szCs w:val="24"/>
        </w:rPr>
        <w:t>按竞争性磋商文件中“工程量清单”格式报价</w:t>
      </w:r>
    </w:p>
    <w:p w14:paraId="4219DBA4">
      <w:pPr>
        <w:pStyle w:val="5"/>
        <w:ind w:left="0"/>
        <w:rPr>
          <w:rFonts w:hint="eastAsia" w:ascii="仿宋" w:hAnsi="仿宋" w:eastAsia="仿宋" w:cs="仿宋"/>
          <w:sz w:val="24"/>
          <w:szCs w:val="24"/>
        </w:rPr>
      </w:pPr>
    </w:p>
    <w:p w14:paraId="1301B21F">
      <w:pPr>
        <w:pStyle w:val="5"/>
        <w:ind w:left="0"/>
        <w:rPr>
          <w:rFonts w:hint="eastAsia" w:ascii="仿宋" w:hAnsi="仿宋" w:eastAsia="仿宋" w:cs="仿宋"/>
          <w:sz w:val="24"/>
          <w:szCs w:val="24"/>
        </w:rPr>
      </w:pPr>
    </w:p>
    <w:p w14:paraId="7628DEB5">
      <w:pPr>
        <w:pStyle w:val="5"/>
        <w:ind w:left="0"/>
        <w:rPr>
          <w:rFonts w:hint="eastAsia" w:ascii="仿宋" w:hAnsi="仿宋" w:eastAsia="仿宋" w:cs="仿宋"/>
          <w:sz w:val="24"/>
          <w:szCs w:val="24"/>
        </w:rPr>
      </w:pPr>
    </w:p>
    <w:p w14:paraId="1790D4C7">
      <w:pPr>
        <w:pStyle w:val="5"/>
        <w:ind w:left="0"/>
        <w:rPr>
          <w:rFonts w:hint="eastAsia" w:ascii="仿宋" w:hAnsi="仿宋" w:eastAsia="仿宋" w:cs="仿宋"/>
          <w:sz w:val="24"/>
          <w:szCs w:val="24"/>
        </w:rPr>
      </w:pPr>
    </w:p>
    <w:p w14:paraId="60EDCCE3">
      <w:pPr>
        <w:pStyle w:val="5"/>
        <w:ind w:left="0"/>
        <w:rPr>
          <w:rFonts w:hint="eastAsia" w:ascii="仿宋" w:hAnsi="仿宋" w:eastAsia="仿宋" w:cs="仿宋"/>
          <w:sz w:val="24"/>
          <w:szCs w:val="24"/>
        </w:rPr>
      </w:pPr>
    </w:p>
    <w:p w14:paraId="1C041F3F">
      <w:pPr>
        <w:pStyle w:val="5"/>
        <w:ind w:left="0"/>
        <w:rPr>
          <w:rFonts w:hint="eastAsia" w:ascii="仿宋" w:hAnsi="仿宋" w:eastAsia="仿宋" w:cs="仿宋"/>
          <w:sz w:val="24"/>
          <w:szCs w:val="24"/>
        </w:rPr>
      </w:pPr>
    </w:p>
    <w:p w14:paraId="319FBE32">
      <w:pPr>
        <w:pStyle w:val="5"/>
        <w:ind w:left="0"/>
        <w:rPr>
          <w:rFonts w:hint="eastAsia" w:ascii="仿宋" w:hAnsi="仿宋" w:eastAsia="仿宋" w:cs="仿宋"/>
          <w:sz w:val="24"/>
          <w:szCs w:val="24"/>
        </w:rPr>
      </w:pPr>
    </w:p>
    <w:p w14:paraId="23DD8A78">
      <w:pPr>
        <w:pStyle w:val="5"/>
        <w:spacing w:before="247"/>
        <w:ind w:left="0"/>
        <w:rPr>
          <w:rFonts w:hint="eastAsia" w:ascii="仿宋" w:hAnsi="仿宋" w:eastAsia="仿宋" w:cs="仿宋"/>
          <w:sz w:val="24"/>
          <w:szCs w:val="24"/>
        </w:rPr>
      </w:pPr>
    </w:p>
    <w:p w14:paraId="44BDC322">
      <w:pPr>
        <w:pStyle w:val="5"/>
        <w:spacing w:before="1"/>
        <w:ind w:left="1372"/>
        <w:rPr>
          <w:rFonts w:hint="eastAsia" w:ascii="仿宋" w:hAnsi="仿宋" w:eastAsia="仿宋" w:cs="仿宋"/>
          <w:spacing w:val="-10"/>
          <w:sz w:val="24"/>
          <w:szCs w:val="24"/>
        </w:rPr>
      </w:pPr>
      <w:r>
        <w:rPr>
          <w:rFonts w:hint="eastAsia" w:ascii="仿宋" w:hAnsi="仿宋" w:eastAsia="仿宋" w:cs="仿宋"/>
          <w:sz w:val="24"/>
          <w:szCs w:val="24"/>
        </w:rPr>
        <w:t>注：（报价明细表不得缺项漏项，否则按废标。根据提供的清单为准。</w:t>
      </w:r>
      <w:r>
        <w:rPr>
          <w:rFonts w:hint="eastAsia" w:ascii="仿宋" w:hAnsi="仿宋" w:eastAsia="仿宋" w:cs="仿宋"/>
          <w:spacing w:val="-10"/>
          <w:sz w:val="24"/>
          <w:szCs w:val="24"/>
        </w:rPr>
        <w:t>）</w:t>
      </w:r>
    </w:p>
    <w:p w14:paraId="240B2CB1">
      <w:pPr>
        <w:pStyle w:val="23"/>
        <w:rPr>
          <w:rFonts w:hint="eastAsia" w:ascii="仿宋" w:hAnsi="仿宋" w:eastAsia="仿宋" w:cs="仿宋"/>
          <w:spacing w:val="-10"/>
          <w:sz w:val="24"/>
          <w:szCs w:val="24"/>
        </w:rPr>
      </w:pPr>
    </w:p>
    <w:p w14:paraId="3F775421">
      <w:pPr>
        <w:pStyle w:val="5"/>
        <w:rPr>
          <w:rFonts w:hint="eastAsia" w:ascii="仿宋" w:hAnsi="仿宋" w:eastAsia="仿宋" w:cs="仿宋"/>
          <w:sz w:val="24"/>
          <w:szCs w:val="24"/>
        </w:rPr>
        <w:sectPr>
          <w:headerReference r:id="rId14" w:type="default"/>
          <w:footerReference r:id="rId15" w:type="default"/>
          <w:pgSz w:w="11910" w:h="16840"/>
          <w:pgMar w:top="1440" w:right="1080" w:bottom="1440" w:left="1080" w:header="1215" w:footer="1429" w:gutter="0"/>
          <w:pgBorders>
            <w:top w:val="none" w:sz="0" w:space="0"/>
            <w:left w:val="none" w:sz="0" w:space="0"/>
            <w:bottom w:val="none" w:sz="0" w:space="0"/>
            <w:right w:val="none" w:sz="0" w:space="0"/>
          </w:pgBorders>
          <w:pgNumType w:fmt="decimal"/>
          <w:cols w:space="720" w:num="1"/>
        </w:sectPr>
      </w:pPr>
    </w:p>
    <w:p w14:paraId="63DC373D">
      <w:pPr>
        <w:pStyle w:val="8"/>
        <w:keepNext w:val="0"/>
        <w:keepLines w:val="0"/>
        <w:pageBreakBefore w:val="0"/>
        <w:widowControl w:val="0"/>
        <w:numPr>
          <w:ilvl w:val="0"/>
          <w:numId w:val="0"/>
        </w:numPr>
        <w:tabs>
          <w:tab w:val="left" w:pos="1614"/>
        </w:tabs>
        <w:kinsoku/>
        <w:wordWrap/>
        <w:overflowPunct/>
        <w:topLinePunct w:val="0"/>
        <w:autoSpaceDE w:val="0"/>
        <w:autoSpaceDN w:val="0"/>
        <w:bidi w:val="0"/>
        <w:adjustRightInd/>
        <w:snapToGrid/>
        <w:spacing w:before="0" w:after="0" w:line="509" w:lineRule="auto"/>
        <w:ind w:left="1372" w:leftChars="0" w:right="0" w:rightChars="0"/>
        <w:jc w:val="center"/>
        <w:textAlignment w:val="auto"/>
        <w:rPr>
          <w:rFonts w:hint="eastAsia" w:ascii="仿宋" w:hAnsi="仿宋" w:eastAsia="仿宋" w:cs="仿宋"/>
          <w:sz w:val="24"/>
          <w:szCs w:val="24"/>
        </w:rPr>
      </w:pPr>
      <w:bookmarkStart w:id="244" w:name="4.技术规格偏离表（投标文件格式八）"/>
      <w:bookmarkEnd w:id="244"/>
      <w:r>
        <w:rPr>
          <w:rFonts w:hint="eastAsia" w:ascii="仿宋" w:hAnsi="仿宋" w:eastAsia="仿宋" w:cs="仿宋"/>
          <w:spacing w:val="-2"/>
          <w:sz w:val="24"/>
          <w:szCs w:val="24"/>
          <w:lang w:val="en-US" w:eastAsia="zh-CN"/>
        </w:rPr>
        <w:t>4.</w:t>
      </w:r>
      <w:r>
        <w:rPr>
          <w:rFonts w:hint="eastAsia" w:ascii="仿宋" w:hAnsi="仿宋" w:eastAsia="仿宋" w:cs="仿宋"/>
          <w:spacing w:val="-2"/>
          <w:sz w:val="24"/>
          <w:szCs w:val="24"/>
        </w:rPr>
        <w:t>技术规格偏离表（投标文件格</w:t>
      </w:r>
      <w:r>
        <w:rPr>
          <w:rFonts w:hint="eastAsia" w:ascii="仿宋" w:hAnsi="仿宋" w:eastAsia="仿宋" w:cs="仿宋"/>
          <w:spacing w:val="-2"/>
          <w:sz w:val="24"/>
          <w:szCs w:val="24"/>
          <w:lang w:val="en-US" w:eastAsia="zh-CN"/>
        </w:rPr>
        <w:t>式六</w:t>
      </w:r>
      <w:r>
        <w:rPr>
          <w:rFonts w:hint="eastAsia" w:ascii="仿宋" w:hAnsi="仿宋" w:eastAsia="仿宋" w:cs="仿宋"/>
          <w:spacing w:val="-2"/>
          <w:sz w:val="24"/>
          <w:szCs w:val="24"/>
        </w:rPr>
        <w:t>）</w:t>
      </w:r>
    </w:p>
    <w:p w14:paraId="10CB2788">
      <w:pPr>
        <w:pStyle w:val="8"/>
        <w:keepNext w:val="0"/>
        <w:keepLines w:val="0"/>
        <w:pageBreakBefore w:val="0"/>
        <w:widowControl w:val="0"/>
        <w:numPr>
          <w:ilvl w:val="0"/>
          <w:numId w:val="0"/>
        </w:numPr>
        <w:tabs>
          <w:tab w:val="left" w:pos="1614"/>
        </w:tabs>
        <w:kinsoku/>
        <w:wordWrap/>
        <w:overflowPunct/>
        <w:topLinePunct w:val="0"/>
        <w:autoSpaceDE w:val="0"/>
        <w:autoSpaceDN w:val="0"/>
        <w:bidi w:val="0"/>
        <w:adjustRightInd/>
        <w:snapToGrid/>
        <w:spacing w:before="0" w:after="0" w:line="509" w:lineRule="auto"/>
        <w:ind w:right="0" w:rightChars="0" w:firstLine="236" w:firstLineChars="10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项目名称：</w:t>
      </w:r>
    </w:p>
    <w:p w14:paraId="71E95102">
      <w:pPr>
        <w:pStyle w:val="8"/>
        <w:keepNext w:val="0"/>
        <w:keepLines w:val="0"/>
        <w:pageBreakBefore w:val="0"/>
        <w:widowControl w:val="0"/>
        <w:numPr>
          <w:ilvl w:val="0"/>
          <w:numId w:val="0"/>
        </w:numPr>
        <w:tabs>
          <w:tab w:val="left" w:pos="1614"/>
        </w:tabs>
        <w:kinsoku/>
        <w:wordWrap/>
        <w:overflowPunct/>
        <w:topLinePunct w:val="0"/>
        <w:autoSpaceDE w:val="0"/>
        <w:autoSpaceDN w:val="0"/>
        <w:bidi w:val="0"/>
        <w:adjustRightInd/>
        <w:snapToGrid/>
        <w:spacing w:before="0" w:after="0" w:line="509" w:lineRule="auto"/>
        <w:ind w:right="0" w:rightChars="0" w:firstLine="236" w:firstLineChars="1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招标编号：</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260"/>
        <w:gridCol w:w="1095"/>
        <w:gridCol w:w="1731"/>
        <w:gridCol w:w="1282"/>
        <w:gridCol w:w="2414"/>
        <w:gridCol w:w="952"/>
      </w:tblGrid>
      <w:tr w14:paraId="48760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center"/>
        </w:trPr>
        <w:tc>
          <w:tcPr>
            <w:tcW w:w="828" w:type="dxa"/>
          </w:tcPr>
          <w:p w14:paraId="553414B0">
            <w:pPr>
              <w:pStyle w:val="34"/>
              <w:spacing w:before="14"/>
              <w:rPr>
                <w:rFonts w:hint="eastAsia" w:ascii="仿宋" w:hAnsi="仿宋" w:eastAsia="仿宋" w:cs="仿宋"/>
                <w:sz w:val="24"/>
                <w:szCs w:val="24"/>
              </w:rPr>
            </w:pPr>
          </w:p>
          <w:p w14:paraId="5422250A">
            <w:pPr>
              <w:pStyle w:val="34"/>
              <w:ind w:left="171"/>
              <w:rPr>
                <w:rFonts w:hint="eastAsia" w:ascii="仿宋" w:hAnsi="仿宋" w:eastAsia="仿宋" w:cs="仿宋"/>
                <w:sz w:val="24"/>
                <w:szCs w:val="24"/>
              </w:rPr>
            </w:pPr>
            <w:r>
              <w:rPr>
                <w:rFonts w:hint="eastAsia" w:ascii="仿宋" w:hAnsi="仿宋" w:eastAsia="仿宋" w:cs="仿宋"/>
                <w:spacing w:val="-5"/>
                <w:sz w:val="24"/>
                <w:szCs w:val="24"/>
              </w:rPr>
              <w:t>序号</w:t>
            </w:r>
          </w:p>
        </w:tc>
        <w:tc>
          <w:tcPr>
            <w:tcW w:w="1260" w:type="dxa"/>
          </w:tcPr>
          <w:p w14:paraId="7EC1452D">
            <w:pPr>
              <w:pStyle w:val="34"/>
              <w:spacing w:before="14"/>
              <w:rPr>
                <w:rFonts w:hint="eastAsia" w:ascii="仿宋" w:hAnsi="仿宋" w:eastAsia="仿宋" w:cs="仿宋"/>
                <w:sz w:val="24"/>
                <w:szCs w:val="24"/>
              </w:rPr>
            </w:pPr>
          </w:p>
          <w:p w14:paraId="0AEF391D">
            <w:pPr>
              <w:pStyle w:val="34"/>
              <w:ind w:left="142"/>
              <w:rPr>
                <w:rFonts w:hint="eastAsia" w:ascii="仿宋" w:hAnsi="仿宋" w:eastAsia="仿宋" w:cs="仿宋"/>
                <w:sz w:val="24"/>
                <w:szCs w:val="24"/>
              </w:rPr>
            </w:pPr>
            <w:r>
              <w:rPr>
                <w:rFonts w:hint="eastAsia" w:ascii="仿宋" w:hAnsi="仿宋" w:eastAsia="仿宋" w:cs="仿宋"/>
                <w:spacing w:val="-3"/>
                <w:sz w:val="24"/>
                <w:szCs w:val="24"/>
              </w:rPr>
              <w:t>项目名称</w:t>
            </w:r>
          </w:p>
        </w:tc>
        <w:tc>
          <w:tcPr>
            <w:tcW w:w="1095" w:type="dxa"/>
          </w:tcPr>
          <w:p w14:paraId="1B0F6270">
            <w:pPr>
              <w:pStyle w:val="34"/>
              <w:spacing w:before="79"/>
              <w:ind w:left="183"/>
              <w:rPr>
                <w:rFonts w:hint="eastAsia" w:ascii="仿宋" w:hAnsi="仿宋" w:eastAsia="仿宋" w:cs="仿宋"/>
                <w:sz w:val="24"/>
                <w:szCs w:val="24"/>
              </w:rPr>
            </w:pPr>
            <w:r>
              <w:rPr>
                <w:rFonts w:hint="eastAsia" w:ascii="仿宋" w:hAnsi="仿宋" w:eastAsia="仿宋" w:cs="仿宋"/>
                <w:spacing w:val="-4"/>
                <w:sz w:val="24"/>
                <w:szCs w:val="24"/>
              </w:rPr>
              <w:t>详细建</w:t>
            </w:r>
          </w:p>
          <w:p w14:paraId="3803D316">
            <w:pPr>
              <w:pStyle w:val="34"/>
              <w:spacing w:before="179"/>
              <w:ind w:left="183"/>
              <w:rPr>
                <w:rFonts w:hint="eastAsia" w:ascii="仿宋" w:hAnsi="仿宋" w:eastAsia="仿宋" w:cs="仿宋"/>
                <w:sz w:val="24"/>
                <w:szCs w:val="24"/>
              </w:rPr>
            </w:pPr>
            <w:r>
              <w:rPr>
                <w:rFonts w:hint="eastAsia" w:ascii="仿宋" w:hAnsi="仿宋" w:eastAsia="仿宋" w:cs="仿宋"/>
                <w:spacing w:val="-4"/>
                <w:sz w:val="24"/>
                <w:szCs w:val="24"/>
              </w:rPr>
              <w:t>设内容</w:t>
            </w:r>
          </w:p>
        </w:tc>
        <w:tc>
          <w:tcPr>
            <w:tcW w:w="1731" w:type="dxa"/>
          </w:tcPr>
          <w:p w14:paraId="65886FAE">
            <w:pPr>
              <w:pStyle w:val="34"/>
              <w:spacing w:before="79"/>
              <w:ind w:left="8" w:right="3"/>
              <w:jc w:val="center"/>
              <w:rPr>
                <w:rFonts w:hint="eastAsia" w:ascii="仿宋" w:hAnsi="仿宋" w:eastAsia="仿宋" w:cs="仿宋"/>
                <w:sz w:val="24"/>
                <w:szCs w:val="24"/>
              </w:rPr>
            </w:pPr>
            <w:r>
              <w:rPr>
                <w:rFonts w:hint="eastAsia" w:ascii="仿宋" w:hAnsi="仿宋" w:eastAsia="仿宋" w:cs="仿宋"/>
                <w:spacing w:val="-2"/>
                <w:sz w:val="24"/>
                <w:szCs w:val="24"/>
              </w:rPr>
              <w:t>磋商文件技术</w:t>
            </w:r>
          </w:p>
          <w:p w14:paraId="669C3D36">
            <w:pPr>
              <w:pStyle w:val="34"/>
              <w:spacing w:before="179"/>
              <w:ind w:left="8"/>
              <w:jc w:val="center"/>
              <w:rPr>
                <w:rFonts w:hint="eastAsia" w:ascii="仿宋" w:hAnsi="仿宋" w:eastAsia="仿宋" w:cs="仿宋"/>
                <w:sz w:val="24"/>
                <w:szCs w:val="24"/>
              </w:rPr>
            </w:pPr>
            <w:r>
              <w:rPr>
                <w:rFonts w:hint="eastAsia" w:ascii="仿宋" w:hAnsi="仿宋" w:eastAsia="仿宋" w:cs="仿宋"/>
                <w:spacing w:val="-3"/>
                <w:sz w:val="24"/>
                <w:szCs w:val="24"/>
              </w:rPr>
              <w:t>规范要求</w:t>
            </w:r>
          </w:p>
        </w:tc>
        <w:tc>
          <w:tcPr>
            <w:tcW w:w="1282" w:type="dxa"/>
          </w:tcPr>
          <w:p w14:paraId="22CF04C8">
            <w:pPr>
              <w:pStyle w:val="34"/>
              <w:spacing w:line="252" w:lineRule="auto"/>
              <w:ind w:left="153" w:right="146"/>
              <w:jc w:val="center"/>
              <w:rPr>
                <w:rFonts w:hint="eastAsia" w:ascii="仿宋" w:hAnsi="仿宋" w:eastAsia="仿宋" w:cs="仿宋"/>
                <w:sz w:val="24"/>
                <w:szCs w:val="24"/>
              </w:rPr>
            </w:pPr>
            <w:r>
              <w:rPr>
                <w:rFonts w:hint="eastAsia" w:ascii="仿宋" w:hAnsi="仿宋" w:eastAsia="仿宋" w:cs="仿宋"/>
                <w:spacing w:val="-4"/>
                <w:sz w:val="24"/>
                <w:szCs w:val="24"/>
              </w:rPr>
              <w:t>投标文件</w:t>
            </w:r>
            <w:r>
              <w:rPr>
                <w:rFonts w:hint="eastAsia" w:ascii="仿宋" w:hAnsi="仿宋" w:eastAsia="仿宋" w:cs="仿宋"/>
                <w:spacing w:val="-3"/>
                <w:sz w:val="24"/>
                <w:szCs w:val="24"/>
              </w:rPr>
              <w:t>技术规范</w:t>
            </w:r>
          </w:p>
          <w:p w14:paraId="0ADCA75A">
            <w:pPr>
              <w:pStyle w:val="34"/>
              <w:ind w:left="7"/>
              <w:jc w:val="center"/>
              <w:rPr>
                <w:rFonts w:hint="eastAsia" w:ascii="仿宋" w:hAnsi="仿宋" w:eastAsia="仿宋" w:cs="仿宋"/>
                <w:sz w:val="24"/>
                <w:szCs w:val="24"/>
              </w:rPr>
            </w:pPr>
            <w:r>
              <w:rPr>
                <w:rFonts w:hint="eastAsia" w:ascii="仿宋" w:hAnsi="仿宋" w:eastAsia="仿宋" w:cs="仿宋"/>
                <w:spacing w:val="-5"/>
                <w:sz w:val="24"/>
                <w:szCs w:val="24"/>
              </w:rPr>
              <w:t>要求</w:t>
            </w:r>
          </w:p>
        </w:tc>
        <w:tc>
          <w:tcPr>
            <w:tcW w:w="2414" w:type="dxa"/>
          </w:tcPr>
          <w:p w14:paraId="725B3177">
            <w:pPr>
              <w:pStyle w:val="34"/>
              <w:spacing w:before="14"/>
              <w:rPr>
                <w:rFonts w:hint="eastAsia" w:ascii="仿宋" w:hAnsi="仿宋" w:eastAsia="仿宋" w:cs="仿宋"/>
                <w:sz w:val="24"/>
                <w:szCs w:val="24"/>
              </w:rPr>
            </w:pPr>
          </w:p>
          <w:p w14:paraId="7EB4EEF0">
            <w:pPr>
              <w:pStyle w:val="34"/>
              <w:ind w:left="7"/>
              <w:jc w:val="center"/>
              <w:rPr>
                <w:rFonts w:hint="eastAsia" w:ascii="仿宋" w:hAnsi="仿宋" w:eastAsia="仿宋" w:cs="仿宋"/>
                <w:sz w:val="24"/>
                <w:szCs w:val="24"/>
              </w:rPr>
            </w:pPr>
            <w:r>
              <w:rPr>
                <w:rFonts w:hint="eastAsia" w:ascii="仿宋" w:hAnsi="仿宋" w:eastAsia="仿宋" w:cs="仿宋"/>
                <w:spacing w:val="-5"/>
                <w:sz w:val="24"/>
                <w:szCs w:val="24"/>
              </w:rPr>
              <w:t>偏离</w:t>
            </w:r>
          </w:p>
        </w:tc>
        <w:tc>
          <w:tcPr>
            <w:tcW w:w="952" w:type="dxa"/>
          </w:tcPr>
          <w:p w14:paraId="330CED74">
            <w:pPr>
              <w:pStyle w:val="34"/>
              <w:spacing w:before="158" w:line="252" w:lineRule="auto"/>
              <w:ind w:left="227" w:right="220"/>
              <w:rPr>
                <w:rFonts w:hint="eastAsia" w:ascii="仿宋" w:hAnsi="仿宋" w:eastAsia="仿宋" w:cs="仿宋"/>
                <w:sz w:val="24"/>
                <w:szCs w:val="24"/>
              </w:rPr>
            </w:pPr>
            <w:r>
              <w:rPr>
                <w:rFonts w:hint="eastAsia" w:ascii="仿宋" w:hAnsi="仿宋" w:eastAsia="仿宋" w:cs="仿宋"/>
                <w:spacing w:val="-10"/>
                <w:sz w:val="24"/>
                <w:szCs w:val="24"/>
              </w:rPr>
              <w:t>说明</w:t>
            </w:r>
          </w:p>
        </w:tc>
      </w:tr>
      <w:tr w14:paraId="073CE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center"/>
        </w:trPr>
        <w:tc>
          <w:tcPr>
            <w:tcW w:w="828" w:type="dxa"/>
          </w:tcPr>
          <w:p w14:paraId="00A0E350">
            <w:pPr>
              <w:pStyle w:val="34"/>
              <w:rPr>
                <w:rFonts w:hint="eastAsia" w:ascii="仿宋" w:hAnsi="仿宋" w:eastAsia="仿宋" w:cs="仿宋"/>
                <w:sz w:val="24"/>
                <w:szCs w:val="24"/>
              </w:rPr>
            </w:pPr>
          </w:p>
        </w:tc>
        <w:tc>
          <w:tcPr>
            <w:tcW w:w="1260" w:type="dxa"/>
          </w:tcPr>
          <w:p w14:paraId="3AD739CE">
            <w:pPr>
              <w:pStyle w:val="34"/>
              <w:rPr>
                <w:rFonts w:hint="eastAsia" w:ascii="仿宋" w:hAnsi="仿宋" w:eastAsia="仿宋" w:cs="仿宋"/>
                <w:sz w:val="24"/>
                <w:szCs w:val="24"/>
              </w:rPr>
            </w:pPr>
          </w:p>
        </w:tc>
        <w:tc>
          <w:tcPr>
            <w:tcW w:w="1095" w:type="dxa"/>
          </w:tcPr>
          <w:p w14:paraId="220EAB5C">
            <w:pPr>
              <w:pStyle w:val="34"/>
              <w:rPr>
                <w:rFonts w:hint="eastAsia" w:ascii="仿宋" w:hAnsi="仿宋" w:eastAsia="仿宋" w:cs="仿宋"/>
                <w:sz w:val="24"/>
                <w:szCs w:val="24"/>
              </w:rPr>
            </w:pPr>
          </w:p>
        </w:tc>
        <w:tc>
          <w:tcPr>
            <w:tcW w:w="1731" w:type="dxa"/>
          </w:tcPr>
          <w:p w14:paraId="1ED62097">
            <w:pPr>
              <w:pStyle w:val="34"/>
              <w:rPr>
                <w:rFonts w:hint="eastAsia" w:ascii="仿宋" w:hAnsi="仿宋" w:eastAsia="仿宋" w:cs="仿宋"/>
                <w:sz w:val="24"/>
                <w:szCs w:val="24"/>
              </w:rPr>
            </w:pPr>
          </w:p>
        </w:tc>
        <w:tc>
          <w:tcPr>
            <w:tcW w:w="1282" w:type="dxa"/>
          </w:tcPr>
          <w:p w14:paraId="6FD7A830">
            <w:pPr>
              <w:pStyle w:val="34"/>
              <w:rPr>
                <w:rFonts w:hint="eastAsia" w:ascii="仿宋" w:hAnsi="仿宋" w:eastAsia="仿宋" w:cs="仿宋"/>
                <w:sz w:val="24"/>
                <w:szCs w:val="24"/>
              </w:rPr>
            </w:pPr>
          </w:p>
        </w:tc>
        <w:tc>
          <w:tcPr>
            <w:tcW w:w="2414" w:type="dxa"/>
          </w:tcPr>
          <w:p w14:paraId="663305AD">
            <w:pPr>
              <w:pStyle w:val="34"/>
              <w:spacing w:line="252" w:lineRule="auto"/>
              <w:ind w:left="107" w:right="103"/>
              <w:rPr>
                <w:rFonts w:hint="eastAsia" w:ascii="仿宋" w:hAnsi="仿宋" w:eastAsia="仿宋" w:cs="仿宋"/>
                <w:sz w:val="24"/>
                <w:szCs w:val="24"/>
              </w:rPr>
            </w:pPr>
            <w:r>
              <w:rPr>
                <w:rFonts w:hint="eastAsia" w:ascii="仿宋" w:hAnsi="仿宋" w:eastAsia="仿宋" w:cs="仿宋"/>
                <w:spacing w:val="-2"/>
                <w:sz w:val="24"/>
                <w:szCs w:val="24"/>
                <w:u w:val="single"/>
              </w:rPr>
              <w:t>如有正偏离需提供证</w:t>
            </w:r>
            <w:r>
              <w:rPr>
                <w:rFonts w:hint="eastAsia" w:ascii="仿宋" w:hAnsi="仿宋" w:eastAsia="仿宋" w:cs="仿宋"/>
                <w:spacing w:val="80"/>
                <w:w w:val="150"/>
                <w:sz w:val="24"/>
                <w:szCs w:val="24"/>
                <w:u w:val="single"/>
              </w:rPr>
              <w:t xml:space="preserve">      </w:t>
            </w:r>
            <w:r>
              <w:rPr>
                <w:rFonts w:hint="eastAsia" w:ascii="仿宋" w:hAnsi="仿宋" w:eastAsia="仿宋" w:cs="仿宋"/>
                <w:spacing w:val="-2"/>
                <w:sz w:val="24"/>
                <w:szCs w:val="24"/>
                <w:u w:val="single"/>
              </w:rPr>
              <w:t>明材料，证明材料附</w:t>
            </w:r>
          </w:p>
          <w:p w14:paraId="427B2EA9">
            <w:pPr>
              <w:pStyle w:val="34"/>
              <w:spacing w:before="1"/>
              <w:ind w:left="107"/>
              <w:rPr>
                <w:rFonts w:hint="eastAsia" w:ascii="仿宋" w:hAnsi="仿宋" w:eastAsia="仿宋" w:cs="仿宋"/>
                <w:sz w:val="24"/>
                <w:szCs w:val="24"/>
              </w:rPr>
            </w:pPr>
            <w:r>
              <w:rPr>
                <w:rFonts w:hint="eastAsia" w:ascii="仿宋" w:hAnsi="仿宋" w:eastAsia="仿宋" w:cs="仿宋"/>
                <w:sz w:val="24"/>
                <w:szCs w:val="24"/>
                <w:u w:val="single"/>
              </w:rPr>
              <w:t>后（并注明页码</w:t>
            </w:r>
            <w:r>
              <w:rPr>
                <w:rFonts w:hint="eastAsia" w:ascii="仿宋" w:hAnsi="仿宋" w:eastAsia="仿宋" w:cs="仿宋"/>
                <w:spacing w:val="-10"/>
                <w:sz w:val="24"/>
                <w:szCs w:val="24"/>
                <w:u w:val="single"/>
              </w:rPr>
              <w:t>）</w:t>
            </w:r>
          </w:p>
        </w:tc>
        <w:tc>
          <w:tcPr>
            <w:tcW w:w="952" w:type="dxa"/>
          </w:tcPr>
          <w:p w14:paraId="5D88CA09">
            <w:pPr>
              <w:pStyle w:val="34"/>
              <w:rPr>
                <w:rFonts w:hint="eastAsia" w:ascii="仿宋" w:hAnsi="仿宋" w:eastAsia="仿宋" w:cs="仿宋"/>
                <w:sz w:val="24"/>
                <w:szCs w:val="24"/>
              </w:rPr>
            </w:pPr>
          </w:p>
        </w:tc>
      </w:tr>
      <w:tr w14:paraId="379BC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Pr>
          <w:p w14:paraId="34DE856F">
            <w:pPr>
              <w:pStyle w:val="34"/>
              <w:rPr>
                <w:rFonts w:hint="eastAsia" w:ascii="仿宋" w:hAnsi="仿宋" w:eastAsia="仿宋" w:cs="仿宋"/>
                <w:sz w:val="24"/>
                <w:szCs w:val="24"/>
              </w:rPr>
            </w:pPr>
          </w:p>
        </w:tc>
        <w:tc>
          <w:tcPr>
            <w:tcW w:w="1260" w:type="dxa"/>
          </w:tcPr>
          <w:p w14:paraId="6FA5A1E9">
            <w:pPr>
              <w:pStyle w:val="34"/>
              <w:rPr>
                <w:rFonts w:hint="eastAsia" w:ascii="仿宋" w:hAnsi="仿宋" w:eastAsia="仿宋" w:cs="仿宋"/>
                <w:sz w:val="24"/>
                <w:szCs w:val="24"/>
              </w:rPr>
            </w:pPr>
          </w:p>
        </w:tc>
        <w:tc>
          <w:tcPr>
            <w:tcW w:w="1095" w:type="dxa"/>
          </w:tcPr>
          <w:p w14:paraId="3750F535">
            <w:pPr>
              <w:pStyle w:val="34"/>
              <w:rPr>
                <w:rFonts w:hint="eastAsia" w:ascii="仿宋" w:hAnsi="仿宋" w:eastAsia="仿宋" w:cs="仿宋"/>
                <w:sz w:val="24"/>
                <w:szCs w:val="24"/>
              </w:rPr>
            </w:pPr>
          </w:p>
        </w:tc>
        <w:tc>
          <w:tcPr>
            <w:tcW w:w="1731" w:type="dxa"/>
          </w:tcPr>
          <w:p w14:paraId="34FE2D28">
            <w:pPr>
              <w:pStyle w:val="34"/>
              <w:rPr>
                <w:rFonts w:hint="eastAsia" w:ascii="仿宋" w:hAnsi="仿宋" w:eastAsia="仿宋" w:cs="仿宋"/>
                <w:sz w:val="24"/>
                <w:szCs w:val="24"/>
              </w:rPr>
            </w:pPr>
          </w:p>
        </w:tc>
        <w:tc>
          <w:tcPr>
            <w:tcW w:w="1282" w:type="dxa"/>
          </w:tcPr>
          <w:p w14:paraId="5E72A69E">
            <w:pPr>
              <w:pStyle w:val="34"/>
              <w:rPr>
                <w:rFonts w:hint="eastAsia" w:ascii="仿宋" w:hAnsi="仿宋" w:eastAsia="仿宋" w:cs="仿宋"/>
                <w:sz w:val="24"/>
                <w:szCs w:val="24"/>
              </w:rPr>
            </w:pPr>
          </w:p>
        </w:tc>
        <w:tc>
          <w:tcPr>
            <w:tcW w:w="2414" w:type="dxa"/>
          </w:tcPr>
          <w:p w14:paraId="64E27661">
            <w:pPr>
              <w:pStyle w:val="34"/>
              <w:rPr>
                <w:rFonts w:hint="eastAsia" w:ascii="仿宋" w:hAnsi="仿宋" w:eastAsia="仿宋" w:cs="仿宋"/>
                <w:sz w:val="24"/>
                <w:szCs w:val="24"/>
              </w:rPr>
            </w:pPr>
          </w:p>
        </w:tc>
        <w:tc>
          <w:tcPr>
            <w:tcW w:w="952" w:type="dxa"/>
          </w:tcPr>
          <w:p w14:paraId="5E52927F">
            <w:pPr>
              <w:pStyle w:val="34"/>
              <w:rPr>
                <w:rFonts w:hint="eastAsia" w:ascii="仿宋" w:hAnsi="仿宋" w:eastAsia="仿宋" w:cs="仿宋"/>
                <w:sz w:val="24"/>
                <w:szCs w:val="24"/>
              </w:rPr>
            </w:pPr>
          </w:p>
        </w:tc>
      </w:tr>
      <w:tr w14:paraId="173BF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28" w:type="dxa"/>
          </w:tcPr>
          <w:p w14:paraId="4088F474">
            <w:pPr>
              <w:pStyle w:val="34"/>
              <w:rPr>
                <w:rFonts w:hint="eastAsia" w:ascii="仿宋" w:hAnsi="仿宋" w:eastAsia="仿宋" w:cs="仿宋"/>
                <w:sz w:val="24"/>
                <w:szCs w:val="24"/>
              </w:rPr>
            </w:pPr>
          </w:p>
        </w:tc>
        <w:tc>
          <w:tcPr>
            <w:tcW w:w="1260" w:type="dxa"/>
          </w:tcPr>
          <w:p w14:paraId="35DFB6EE">
            <w:pPr>
              <w:pStyle w:val="34"/>
              <w:rPr>
                <w:rFonts w:hint="eastAsia" w:ascii="仿宋" w:hAnsi="仿宋" w:eastAsia="仿宋" w:cs="仿宋"/>
                <w:sz w:val="24"/>
                <w:szCs w:val="24"/>
              </w:rPr>
            </w:pPr>
          </w:p>
        </w:tc>
        <w:tc>
          <w:tcPr>
            <w:tcW w:w="1095" w:type="dxa"/>
          </w:tcPr>
          <w:p w14:paraId="1CB99639">
            <w:pPr>
              <w:pStyle w:val="34"/>
              <w:rPr>
                <w:rFonts w:hint="eastAsia" w:ascii="仿宋" w:hAnsi="仿宋" w:eastAsia="仿宋" w:cs="仿宋"/>
                <w:sz w:val="24"/>
                <w:szCs w:val="24"/>
              </w:rPr>
            </w:pPr>
          </w:p>
        </w:tc>
        <w:tc>
          <w:tcPr>
            <w:tcW w:w="1731" w:type="dxa"/>
          </w:tcPr>
          <w:p w14:paraId="38229CF6">
            <w:pPr>
              <w:pStyle w:val="34"/>
              <w:rPr>
                <w:rFonts w:hint="eastAsia" w:ascii="仿宋" w:hAnsi="仿宋" w:eastAsia="仿宋" w:cs="仿宋"/>
                <w:sz w:val="24"/>
                <w:szCs w:val="24"/>
              </w:rPr>
            </w:pPr>
          </w:p>
        </w:tc>
        <w:tc>
          <w:tcPr>
            <w:tcW w:w="1282" w:type="dxa"/>
          </w:tcPr>
          <w:p w14:paraId="6CE29ED2">
            <w:pPr>
              <w:pStyle w:val="34"/>
              <w:rPr>
                <w:rFonts w:hint="eastAsia" w:ascii="仿宋" w:hAnsi="仿宋" w:eastAsia="仿宋" w:cs="仿宋"/>
                <w:sz w:val="24"/>
                <w:szCs w:val="24"/>
              </w:rPr>
            </w:pPr>
          </w:p>
        </w:tc>
        <w:tc>
          <w:tcPr>
            <w:tcW w:w="2414" w:type="dxa"/>
          </w:tcPr>
          <w:p w14:paraId="6E3F7E68">
            <w:pPr>
              <w:pStyle w:val="34"/>
              <w:rPr>
                <w:rFonts w:hint="eastAsia" w:ascii="仿宋" w:hAnsi="仿宋" w:eastAsia="仿宋" w:cs="仿宋"/>
                <w:sz w:val="24"/>
                <w:szCs w:val="24"/>
              </w:rPr>
            </w:pPr>
          </w:p>
        </w:tc>
        <w:tc>
          <w:tcPr>
            <w:tcW w:w="952" w:type="dxa"/>
          </w:tcPr>
          <w:p w14:paraId="4EDD4D7E">
            <w:pPr>
              <w:pStyle w:val="34"/>
              <w:rPr>
                <w:rFonts w:hint="eastAsia" w:ascii="仿宋" w:hAnsi="仿宋" w:eastAsia="仿宋" w:cs="仿宋"/>
                <w:sz w:val="24"/>
                <w:szCs w:val="24"/>
              </w:rPr>
            </w:pPr>
          </w:p>
        </w:tc>
      </w:tr>
      <w:tr w14:paraId="503FF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28" w:type="dxa"/>
          </w:tcPr>
          <w:p w14:paraId="3BF5BD15">
            <w:pPr>
              <w:pStyle w:val="34"/>
              <w:rPr>
                <w:rFonts w:hint="eastAsia" w:ascii="仿宋" w:hAnsi="仿宋" w:eastAsia="仿宋" w:cs="仿宋"/>
                <w:sz w:val="24"/>
                <w:szCs w:val="24"/>
              </w:rPr>
            </w:pPr>
          </w:p>
        </w:tc>
        <w:tc>
          <w:tcPr>
            <w:tcW w:w="1260" w:type="dxa"/>
          </w:tcPr>
          <w:p w14:paraId="3962CF14">
            <w:pPr>
              <w:pStyle w:val="34"/>
              <w:rPr>
                <w:rFonts w:hint="eastAsia" w:ascii="仿宋" w:hAnsi="仿宋" w:eastAsia="仿宋" w:cs="仿宋"/>
                <w:sz w:val="24"/>
                <w:szCs w:val="24"/>
              </w:rPr>
            </w:pPr>
          </w:p>
        </w:tc>
        <w:tc>
          <w:tcPr>
            <w:tcW w:w="1095" w:type="dxa"/>
          </w:tcPr>
          <w:p w14:paraId="0627CEA3">
            <w:pPr>
              <w:pStyle w:val="34"/>
              <w:rPr>
                <w:rFonts w:hint="eastAsia" w:ascii="仿宋" w:hAnsi="仿宋" w:eastAsia="仿宋" w:cs="仿宋"/>
                <w:sz w:val="24"/>
                <w:szCs w:val="24"/>
              </w:rPr>
            </w:pPr>
          </w:p>
        </w:tc>
        <w:tc>
          <w:tcPr>
            <w:tcW w:w="1731" w:type="dxa"/>
          </w:tcPr>
          <w:p w14:paraId="65E4503E">
            <w:pPr>
              <w:pStyle w:val="34"/>
              <w:rPr>
                <w:rFonts w:hint="eastAsia" w:ascii="仿宋" w:hAnsi="仿宋" w:eastAsia="仿宋" w:cs="仿宋"/>
                <w:sz w:val="24"/>
                <w:szCs w:val="24"/>
              </w:rPr>
            </w:pPr>
          </w:p>
        </w:tc>
        <w:tc>
          <w:tcPr>
            <w:tcW w:w="1282" w:type="dxa"/>
          </w:tcPr>
          <w:p w14:paraId="7424AC26">
            <w:pPr>
              <w:pStyle w:val="34"/>
              <w:rPr>
                <w:rFonts w:hint="eastAsia" w:ascii="仿宋" w:hAnsi="仿宋" w:eastAsia="仿宋" w:cs="仿宋"/>
                <w:sz w:val="24"/>
                <w:szCs w:val="24"/>
              </w:rPr>
            </w:pPr>
          </w:p>
        </w:tc>
        <w:tc>
          <w:tcPr>
            <w:tcW w:w="2414" w:type="dxa"/>
          </w:tcPr>
          <w:p w14:paraId="0FC1CC38">
            <w:pPr>
              <w:pStyle w:val="34"/>
              <w:rPr>
                <w:rFonts w:hint="eastAsia" w:ascii="仿宋" w:hAnsi="仿宋" w:eastAsia="仿宋" w:cs="仿宋"/>
                <w:sz w:val="24"/>
                <w:szCs w:val="24"/>
              </w:rPr>
            </w:pPr>
          </w:p>
        </w:tc>
        <w:tc>
          <w:tcPr>
            <w:tcW w:w="952" w:type="dxa"/>
          </w:tcPr>
          <w:p w14:paraId="38A00A52">
            <w:pPr>
              <w:pStyle w:val="34"/>
              <w:rPr>
                <w:rFonts w:hint="eastAsia" w:ascii="仿宋" w:hAnsi="仿宋" w:eastAsia="仿宋" w:cs="仿宋"/>
                <w:sz w:val="24"/>
                <w:szCs w:val="24"/>
              </w:rPr>
            </w:pPr>
          </w:p>
        </w:tc>
      </w:tr>
      <w:tr w14:paraId="06929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Pr>
          <w:p w14:paraId="53F3EB34">
            <w:pPr>
              <w:pStyle w:val="34"/>
              <w:rPr>
                <w:rFonts w:hint="eastAsia" w:ascii="仿宋" w:hAnsi="仿宋" w:eastAsia="仿宋" w:cs="仿宋"/>
                <w:sz w:val="24"/>
                <w:szCs w:val="24"/>
              </w:rPr>
            </w:pPr>
          </w:p>
        </w:tc>
        <w:tc>
          <w:tcPr>
            <w:tcW w:w="1260" w:type="dxa"/>
          </w:tcPr>
          <w:p w14:paraId="094F0929">
            <w:pPr>
              <w:pStyle w:val="34"/>
              <w:rPr>
                <w:rFonts w:hint="eastAsia" w:ascii="仿宋" w:hAnsi="仿宋" w:eastAsia="仿宋" w:cs="仿宋"/>
                <w:sz w:val="24"/>
                <w:szCs w:val="24"/>
              </w:rPr>
            </w:pPr>
          </w:p>
        </w:tc>
        <w:tc>
          <w:tcPr>
            <w:tcW w:w="1095" w:type="dxa"/>
          </w:tcPr>
          <w:p w14:paraId="2BEEE4A9">
            <w:pPr>
              <w:pStyle w:val="34"/>
              <w:rPr>
                <w:rFonts w:hint="eastAsia" w:ascii="仿宋" w:hAnsi="仿宋" w:eastAsia="仿宋" w:cs="仿宋"/>
                <w:sz w:val="24"/>
                <w:szCs w:val="24"/>
              </w:rPr>
            </w:pPr>
          </w:p>
        </w:tc>
        <w:tc>
          <w:tcPr>
            <w:tcW w:w="1731" w:type="dxa"/>
          </w:tcPr>
          <w:p w14:paraId="53014A5C">
            <w:pPr>
              <w:pStyle w:val="34"/>
              <w:rPr>
                <w:rFonts w:hint="eastAsia" w:ascii="仿宋" w:hAnsi="仿宋" w:eastAsia="仿宋" w:cs="仿宋"/>
                <w:sz w:val="24"/>
                <w:szCs w:val="24"/>
              </w:rPr>
            </w:pPr>
          </w:p>
        </w:tc>
        <w:tc>
          <w:tcPr>
            <w:tcW w:w="1282" w:type="dxa"/>
          </w:tcPr>
          <w:p w14:paraId="7E06217B">
            <w:pPr>
              <w:pStyle w:val="34"/>
              <w:rPr>
                <w:rFonts w:hint="eastAsia" w:ascii="仿宋" w:hAnsi="仿宋" w:eastAsia="仿宋" w:cs="仿宋"/>
                <w:sz w:val="24"/>
                <w:szCs w:val="24"/>
              </w:rPr>
            </w:pPr>
          </w:p>
        </w:tc>
        <w:tc>
          <w:tcPr>
            <w:tcW w:w="2414" w:type="dxa"/>
          </w:tcPr>
          <w:p w14:paraId="49A2D06A">
            <w:pPr>
              <w:pStyle w:val="34"/>
              <w:rPr>
                <w:rFonts w:hint="eastAsia" w:ascii="仿宋" w:hAnsi="仿宋" w:eastAsia="仿宋" w:cs="仿宋"/>
                <w:sz w:val="24"/>
                <w:szCs w:val="24"/>
              </w:rPr>
            </w:pPr>
          </w:p>
        </w:tc>
        <w:tc>
          <w:tcPr>
            <w:tcW w:w="952" w:type="dxa"/>
          </w:tcPr>
          <w:p w14:paraId="45E094BB">
            <w:pPr>
              <w:pStyle w:val="34"/>
              <w:rPr>
                <w:rFonts w:hint="eastAsia" w:ascii="仿宋" w:hAnsi="仿宋" w:eastAsia="仿宋" w:cs="仿宋"/>
                <w:sz w:val="24"/>
                <w:szCs w:val="24"/>
              </w:rPr>
            </w:pPr>
          </w:p>
        </w:tc>
      </w:tr>
      <w:tr w14:paraId="1217C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Pr>
          <w:p w14:paraId="50F172DA">
            <w:pPr>
              <w:pStyle w:val="34"/>
              <w:rPr>
                <w:rFonts w:hint="eastAsia" w:ascii="仿宋" w:hAnsi="仿宋" w:eastAsia="仿宋" w:cs="仿宋"/>
                <w:sz w:val="24"/>
                <w:szCs w:val="24"/>
              </w:rPr>
            </w:pPr>
          </w:p>
        </w:tc>
        <w:tc>
          <w:tcPr>
            <w:tcW w:w="1260" w:type="dxa"/>
          </w:tcPr>
          <w:p w14:paraId="5E8D309A">
            <w:pPr>
              <w:pStyle w:val="34"/>
              <w:rPr>
                <w:rFonts w:hint="eastAsia" w:ascii="仿宋" w:hAnsi="仿宋" w:eastAsia="仿宋" w:cs="仿宋"/>
                <w:sz w:val="24"/>
                <w:szCs w:val="24"/>
              </w:rPr>
            </w:pPr>
          </w:p>
        </w:tc>
        <w:tc>
          <w:tcPr>
            <w:tcW w:w="1095" w:type="dxa"/>
          </w:tcPr>
          <w:p w14:paraId="6AD73B61">
            <w:pPr>
              <w:pStyle w:val="34"/>
              <w:rPr>
                <w:rFonts w:hint="eastAsia" w:ascii="仿宋" w:hAnsi="仿宋" w:eastAsia="仿宋" w:cs="仿宋"/>
                <w:sz w:val="24"/>
                <w:szCs w:val="24"/>
              </w:rPr>
            </w:pPr>
          </w:p>
        </w:tc>
        <w:tc>
          <w:tcPr>
            <w:tcW w:w="1731" w:type="dxa"/>
          </w:tcPr>
          <w:p w14:paraId="5EF0DD4A">
            <w:pPr>
              <w:pStyle w:val="34"/>
              <w:rPr>
                <w:rFonts w:hint="eastAsia" w:ascii="仿宋" w:hAnsi="仿宋" w:eastAsia="仿宋" w:cs="仿宋"/>
                <w:sz w:val="24"/>
                <w:szCs w:val="24"/>
              </w:rPr>
            </w:pPr>
          </w:p>
        </w:tc>
        <w:tc>
          <w:tcPr>
            <w:tcW w:w="1282" w:type="dxa"/>
          </w:tcPr>
          <w:p w14:paraId="5A5F1577">
            <w:pPr>
              <w:pStyle w:val="34"/>
              <w:rPr>
                <w:rFonts w:hint="eastAsia" w:ascii="仿宋" w:hAnsi="仿宋" w:eastAsia="仿宋" w:cs="仿宋"/>
                <w:sz w:val="24"/>
                <w:szCs w:val="24"/>
              </w:rPr>
            </w:pPr>
          </w:p>
        </w:tc>
        <w:tc>
          <w:tcPr>
            <w:tcW w:w="2414" w:type="dxa"/>
          </w:tcPr>
          <w:p w14:paraId="0F1E2B73">
            <w:pPr>
              <w:pStyle w:val="34"/>
              <w:rPr>
                <w:rFonts w:hint="eastAsia" w:ascii="仿宋" w:hAnsi="仿宋" w:eastAsia="仿宋" w:cs="仿宋"/>
                <w:sz w:val="24"/>
                <w:szCs w:val="24"/>
              </w:rPr>
            </w:pPr>
          </w:p>
        </w:tc>
        <w:tc>
          <w:tcPr>
            <w:tcW w:w="952" w:type="dxa"/>
          </w:tcPr>
          <w:p w14:paraId="4F5D0447">
            <w:pPr>
              <w:pStyle w:val="34"/>
              <w:rPr>
                <w:rFonts w:hint="eastAsia" w:ascii="仿宋" w:hAnsi="仿宋" w:eastAsia="仿宋" w:cs="仿宋"/>
                <w:sz w:val="24"/>
                <w:szCs w:val="24"/>
              </w:rPr>
            </w:pPr>
          </w:p>
        </w:tc>
      </w:tr>
      <w:tr w14:paraId="71267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Pr>
          <w:p w14:paraId="112F9DA9">
            <w:pPr>
              <w:pStyle w:val="34"/>
              <w:rPr>
                <w:rFonts w:hint="eastAsia" w:ascii="仿宋" w:hAnsi="仿宋" w:eastAsia="仿宋" w:cs="仿宋"/>
                <w:sz w:val="24"/>
                <w:szCs w:val="24"/>
              </w:rPr>
            </w:pPr>
          </w:p>
        </w:tc>
        <w:tc>
          <w:tcPr>
            <w:tcW w:w="1260" w:type="dxa"/>
          </w:tcPr>
          <w:p w14:paraId="5A5EC636">
            <w:pPr>
              <w:pStyle w:val="34"/>
              <w:rPr>
                <w:rFonts w:hint="eastAsia" w:ascii="仿宋" w:hAnsi="仿宋" w:eastAsia="仿宋" w:cs="仿宋"/>
                <w:sz w:val="24"/>
                <w:szCs w:val="24"/>
              </w:rPr>
            </w:pPr>
          </w:p>
        </w:tc>
        <w:tc>
          <w:tcPr>
            <w:tcW w:w="1095" w:type="dxa"/>
          </w:tcPr>
          <w:p w14:paraId="64F06F63">
            <w:pPr>
              <w:pStyle w:val="34"/>
              <w:rPr>
                <w:rFonts w:hint="eastAsia" w:ascii="仿宋" w:hAnsi="仿宋" w:eastAsia="仿宋" w:cs="仿宋"/>
                <w:sz w:val="24"/>
                <w:szCs w:val="24"/>
              </w:rPr>
            </w:pPr>
          </w:p>
        </w:tc>
        <w:tc>
          <w:tcPr>
            <w:tcW w:w="1731" w:type="dxa"/>
          </w:tcPr>
          <w:p w14:paraId="259A47E2">
            <w:pPr>
              <w:pStyle w:val="34"/>
              <w:rPr>
                <w:rFonts w:hint="eastAsia" w:ascii="仿宋" w:hAnsi="仿宋" w:eastAsia="仿宋" w:cs="仿宋"/>
                <w:sz w:val="24"/>
                <w:szCs w:val="24"/>
              </w:rPr>
            </w:pPr>
          </w:p>
        </w:tc>
        <w:tc>
          <w:tcPr>
            <w:tcW w:w="1282" w:type="dxa"/>
          </w:tcPr>
          <w:p w14:paraId="54C034BD">
            <w:pPr>
              <w:pStyle w:val="34"/>
              <w:rPr>
                <w:rFonts w:hint="eastAsia" w:ascii="仿宋" w:hAnsi="仿宋" w:eastAsia="仿宋" w:cs="仿宋"/>
                <w:sz w:val="24"/>
                <w:szCs w:val="24"/>
              </w:rPr>
            </w:pPr>
          </w:p>
        </w:tc>
        <w:tc>
          <w:tcPr>
            <w:tcW w:w="2414" w:type="dxa"/>
          </w:tcPr>
          <w:p w14:paraId="0072D32A">
            <w:pPr>
              <w:pStyle w:val="34"/>
              <w:rPr>
                <w:rFonts w:hint="eastAsia" w:ascii="仿宋" w:hAnsi="仿宋" w:eastAsia="仿宋" w:cs="仿宋"/>
                <w:sz w:val="24"/>
                <w:szCs w:val="24"/>
              </w:rPr>
            </w:pPr>
          </w:p>
        </w:tc>
        <w:tc>
          <w:tcPr>
            <w:tcW w:w="952" w:type="dxa"/>
          </w:tcPr>
          <w:p w14:paraId="3FC4A6D0">
            <w:pPr>
              <w:pStyle w:val="34"/>
              <w:rPr>
                <w:rFonts w:hint="eastAsia" w:ascii="仿宋" w:hAnsi="仿宋" w:eastAsia="仿宋" w:cs="仿宋"/>
                <w:sz w:val="24"/>
                <w:szCs w:val="24"/>
              </w:rPr>
            </w:pPr>
          </w:p>
        </w:tc>
      </w:tr>
      <w:tr w14:paraId="36B94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28" w:type="dxa"/>
          </w:tcPr>
          <w:p w14:paraId="54CF0B9E">
            <w:pPr>
              <w:pStyle w:val="34"/>
              <w:rPr>
                <w:rFonts w:hint="eastAsia" w:ascii="仿宋" w:hAnsi="仿宋" w:eastAsia="仿宋" w:cs="仿宋"/>
                <w:sz w:val="24"/>
                <w:szCs w:val="24"/>
              </w:rPr>
            </w:pPr>
          </w:p>
        </w:tc>
        <w:tc>
          <w:tcPr>
            <w:tcW w:w="1260" w:type="dxa"/>
          </w:tcPr>
          <w:p w14:paraId="1BF30003">
            <w:pPr>
              <w:pStyle w:val="34"/>
              <w:rPr>
                <w:rFonts w:hint="eastAsia" w:ascii="仿宋" w:hAnsi="仿宋" w:eastAsia="仿宋" w:cs="仿宋"/>
                <w:sz w:val="24"/>
                <w:szCs w:val="24"/>
              </w:rPr>
            </w:pPr>
          </w:p>
        </w:tc>
        <w:tc>
          <w:tcPr>
            <w:tcW w:w="1095" w:type="dxa"/>
          </w:tcPr>
          <w:p w14:paraId="2B70910E">
            <w:pPr>
              <w:pStyle w:val="34"/>
              <w:rPr>
                <w:rFonts w:hint="eastAsia" w:ascii="仿宋" w:hAnsi="仿宋" w:eastAsia="仿宋" w:cs="仿宋"/>
                <w:sz w:val="24"/>
                <w:szCs w:val="24"/>
              </w:rPr>
            </w:pPr>
          </w:p>
        </w:tc>
        <w:tc>
          <w:tcPr>
            <w:tcW w:w="1731" w:type="dxa"/>
          </w:tcPr>
          <w:p w14:paraId="014229CB">
            <w:pPr>
              <w:pStyle w:val="34"/>
              <w:rPr>
                <w:rFonts w:hint="eastAsia" w:ascii="仿宋" w:hAnsi="仿宋" w:eastAsia="仿宋" w:cs="仿宋"/>
                <w:sz w:val="24"/>
                <w:szCs w:val="24"/>
              </w:rPr>
            </w:pPr>
          </w:p>
        </w:tc>
        <w:tc>
          <w:tcPr>
            <w:tcW w:w="1282" w:type="dxa"/>
          </w:tcPr>
          <w:p w14:paraId="0E9597BC">
            <w:pPr>
              <w:pStyle w:val="34"/>
              <w:rPr>
                <w:rFonts w:hint="eastAsia" w:ascii="仿宋" w:hAnsi="仿宋" w:eastAsia="仿宋" w:cs="仿宋"/>
                <w:sz w:val="24"/>
                <w:szCs w:val="24"/>
              </w:rPr>
            </w:pPr>
          </w:p>
        </w:tc>
        <w:tc>
          <w:tcPr>
            <w:tcW w:w="2414" w:type="dxa"/>
          </w:tcPr>
          <w:p w14:paraId="308E7C9E">
            <w:pPr>
              <w:pStyle w:val="34"/>
              <w:rPr>
                <w:rFonts w:hint="eastAsia" w:ascii="仿宋" w:hAnsi="仿宋" w:eastAsia="仿宋" w:cs="仿宋"/>
                <w:sz w:val="24"/>
                <w:szCs w:val="24"/>
              </w:rPr>
            </w:pPr>
          </w:p>
        </w:tc>
        <w:tc>
          <w:tcPr>
            <w:tcW w:w="952" w:type="dxa"/>
          </w:tcPr>
          <w:p w14:paraId="3075A38F">
            <w:pPr>
              <w:pStyle w:val="34"/>
              <w:rPr>
                <w:rFonts w:hint="eastAsia" w:ascii="仿宋" w:hAnsi="仿宋" w:eastAsia="仿宋" w:cs="仿宋"/>
                <w:sz w:val="24"/>
                <w:szCs w:val="24"/>
              </w:rPr>
            </w:pPr>
          </w:p>
        </w:tc>
      </w:tr>
      <w:tr w14:paraId="7230D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Pr>
          <w:p w14:paraId="7FFB3EBF">
            <w:pPr>
              <w:pStyle w:val="34"/>
              <w:rPr>
                <w:rFonts w:hint="eastAsia" w:ascii="仿宋" w:hAnsi="仿宋" w:eastAsia="仿宋" w:cs="仿宋"/>
                <w:sz w:val="24"/>
                <w:szCs w:val="24"/>
              </w:rPr>
            </w:pPr>
          </w:p>
        </w:tc>
        <w:tc>
          <w:tcPr>
            <w:tcW w:w="1260" w:type="dxa"/>
          </w:tcPr>
          <w:p w14:paraId="4F6CE533">
            <w:pPr>
              <w:pStyle w:val="34"/>
              <w:rPr>
                <w:rFonts w:hint="eastAsia" w:ascii="仿宋" w:hAnsi="仿宋" w:eastAsia="仿宋" w:cs="仿宋"/>
                <w:sz w:val="24"/>
                <w:szCs w:val="24"/>
              </w:rPr>
            </w:pPr>
          </w:p>
        </w:tc>
        <w:tc>
          <w:tcPr>
            <w:tcW w:w="1095" w:type="dxa"/>
          </w:tcPr>
          <w:p w14:paraId="79A06EBC">
            <w:pPr>
              <w:pStyle w:val="34"/>
              <w:rPr>
                <w:rFonts w:hint="eastAsia" w:ascii="仿宋" w:hAnsi="仿宋" w:eastAsia="仿宋" w:cs="仿宋"/>
                <w:sz w:val="24"/>
                <w:szCs w:val="24"/>
              </w:rPr>
            </w:pPr>
          </w:p>
        </w:tc>
        <w:tc>
          <w:tcPr>
            <w:tcW w:w="1731" w:type="dxa"/>
          </w:tcPr>
          <w:p w14:paraId="357D4269">
            <w:pPr>
              <w:pStyle w:val="34"/>
              <w:rPr>
                <w:rFonts w:hint="eastAsia" w:ascii="仿宋" w:hAnsi="仿宋" w:eastAsia="仿宋" w:cs="仿宋"/>
                <w:sz w:val="24"/>
                <w:szCs w:val="24"/>
              </w:rPr>
            </w:pPr>
          </w:p>
        </w:tc>
        <w:tc>
          <w:tcPr>
            <w:tcW w:w="1282" w:type="dxa"/>
          </w:tcPr>
          <w:p w14:paraId="4EA853A5">
            <w:pPr>
              <w:pStyle w:val="34"/>
              <w:rPr>
                <w:rFonts w:hint="eastAsia" w:ascii="仿宋" w:hAnsi="仿宋" w:eastAsia="仿宋" w:cs="仿宋"/>
                <w:sz w:val="24"/>
                <w:szCs w:val="24"/>
              </w:rPr>
            </w:pPr>
          </w:p>
        </w:tc>
        <w:tc>
          <w:tcPr>
            <w:tcW w:w="2414" w:type="dxa"/>
          </w:tcPr>
          <w:p w14:paraId="3C7DEFD5">
            <w:pPr>
              <w:pStyle w:val="34"/>
              <w:rPr>
                <w:rFonts w:hint="eastAsia" w:ascii="仿宋" w:hAnsi="仿宋" w:eastAsia="仿宋" w:cs="仿宋"/>
                <w:sz w:val="24"/>
                <w:szCs w:val="24"/>
              </w:rPr>
            </w:pPr>
          </w:p>
        </w:tc>
        <w:tc>
          <w:tcPr>
            <w:tcW w:w="952" w:type="dxa"/>
          </w:tcPr>
          <w:p w14:paraId="264C2416">
            <w:pPr>
              <w:pStyle w:val="34"/>
              <w:rPr>
                <w:rFonts w:hint="eastAsia" w:ascii="仿宋" w:hAnsi="仿宋" w:eastAsia="仿宋" w:cs="仿宋"/>
                <w:sz w:val="24"/>
                <w:szCs w:val="24"/>
              </w:rPr>
            </w:pPr>
          </w:p>
        </w:tc>
      </w:tr>
      <w:tr w14:paraId="4EB78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Pr>
          <w:p w14:paraId="29D551F4">
            <w:pPr>
              <w:pStyle w:val="34"/>
              <w:rPr>
                <w:rFonts w:hint="eastAsia" w:ascii="仿宋" w:hAnsi="仿宋" w:eastAsia="仿宋" w:cs="仿宋"/>
                <w:sz w:val="24"/>
                <w:szCs w:val="24"/>
              </w:rPr>
            </w:pPr>
          </w:p>
        </w:tc>
        <w:tc>
          <w:tcPr>
            <w:tcW w:w="1260" w:type="dxa"/>
          </w:tcPr>
          <w:p w14:paraId="2D8E9B2C">
            <w:pPr>
              <w:pStyle w:val="34"/>
              <w:rPr>
                <w:rFonts w:hint="eastAsia" w:ascii="仿宋" w:hAnsi="仿宋" w:eastAsia="仿宋" w:cs="仿宋"/>
                <w:sz w:val="24"/>
                <w:szCs w:val="24"/>
              </w:rPr>
            </w:pPr>
          </w:p>
        </w:tc>
        <w:tc>
          <w:tcPr>
            <w:tcW w:w="1095" w:type="dxa"/>
          </w:tcPr>
          <w:p w14:paraId="608B06BD">
            <w:pPr>
              <w:pStyle w:val="34"/>
              <w:rPr>
                <w:rFonts w:hint="eastAsia" w:ascii="仿宋" w:hAnsi="仿宋" w:eastAsia="仿宋" w:cs="仿宋"/>
                <w:sz w:val="24"/>
                <w:szCs w:val="24"/>
              </w:rPr>
            </w:pPr>
          </w:p>
        </w:tc>
        <w:tc>
          <w:tcPr>
            <w:tcW w:w="1731" w:type="dxa"/>
          </w:tcPr>
          <w:p w14:paraId="25DF5F11">
            <w:pPr>
              <w:pStyle w:val="34"/>
              <w:rPr>
                <w:rFonts w:hint="eastAsia" w:ascii="仿宋" w:hAnsi="仿宋" w:eastAsia="仿宋" w:cs="仿宋"/>
                <w:sz w:val="24"/>
                <w:szCs w:val="24"/>
              </w:rPr>
            </w:pPr>
          </w:p>
        </w:tc>
        <w:tc>
          <w:tcPr>
            <w:tcW w:w="1282" w:type="dxa"/>
          </w:tcPr>
          <w:p w14:paraId="5906182F">
            <w:pPr>
              <w:pStyle w:val="34"/>
              <w:rPr>
                <w:rFonts w:hint="eastAsia" w:ascii="仿宋" w:hAnsi="仿宋" w:eastAsia="仿宋" w:cs="仿宋"/>
                <w:sz w:val="24"/>
                <w:szCs w:val="24"/>
              </w:rPr>
            </w:pPr>
          </w:p>
        </w:tc>
        <w:tc>
          <w:tcPr>
            <w:tcW w:w="2414" w:type="dxa"/>
          </w:tcPr>
          <w:p w14:paraId="730D35E6">
            <w:pPr>
              <w:pStyle w:val="34"/>
              <w:rPr>
                <w:rFonts w:hint="eastAsia" w:ascii="仿宋" w:hAnsi="仿宋" w:eastAsia="仿宋" w:cs="仿宋"/>
                <w:sz w:val="24"/>
                <w:szCs w:val="24"/>
              </w:rPr>
            </w:pPr>
          </w:p>
        </w:tc>
        <w:tc>
          <w:tcPr>
            <w:tcW w:w="952" w:type="dxa"/>
          </w:tcPr>
          <w:p w14:paraId="02787810">
            <w:pPr>
              <w:pStyle w:val="34"/>
              <w:rPr>
                <w:rFonts w:hint="eastAsia" w:ascii="仿宋" w:hAnsi="仿宋" w:eastAsia="仿宋" w:cs="仿宋"/>
                <w:sz w:val="24"/>
                <w:szCs w:val="24"/>
              </w:rPr>
            </w:pPr>
          </w:p>
        </w:tc>
      </w:tr>
      <w:tr w14:paraId="3B046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Pr>
          <w:p w14:paraId="028982B1">
            <w:pPr>
              <w:pStyle w:val="34"/>
              <w:rPr>
                <w:rFonts w:hint="eastAsia" w:ascii="仿宋" w:hAnsi="仿宋" w:eastAsia="仿宋" w:cs="仿宋"/>
                <w:sz w:val="24"/>
                <w:szCs w:val="24"/>
              </w:rPr>
            </w:pPr>
          </w:p>
        </w:tc>
        <w:tc>
          <w:tcPr>
            <w:tcW w:w="1260" w:type="dxa"/>
          </w:tcPr>
          <w:p w14:paraId="1D9FB778">
            <w:pPr>
              <w:pStyle w:val="34"/>
              <w:rPr>
                <w:rFonts w:hint="eastAsia" w:ascii="仿宋" w:hAnsi="仿宋" w:eastAsia="仿宋" w:cs="仿宋"/>
                <w:sz w:val="24"/>
                <w:szCs w:val="24"/>
              </w:rPr>
            </w:pPr>
          </w:p>
        </w:tc>
        <w:tc>
          <w:tcPr>
            <w:tcW w:w="1095" w:type="dxa"/>
          </w:tcPr>
          <w:p w14:paraId="05C659F7">
            <w:pPr>
              <w:pStyle w:val="34"/>
              <w:rPr>
                <w:rFonts w:hint="eastAsia" w:ascii="仿宋" w:hAnsi="仿宋" w:eastAsia="仿宋" w:cs="仿宋"/>
                <w:sz w:val="24"/>
                <w:szCs w:val="24"/>
              </w:rPr>
            </w:pPr>
          </w:p>
        </w:tc>
        <w:tc>
          <w:tcPr>
            <w:tcW w:w="1731" w:type="dxa"/>
          </w:tcPr>
          <w:p w14:paraId="352E4BF7">
            <w:pPr>
              <w:pStyle w:val="34"/>
              <w:rPr>
                <w:rFonts w:hint="eastAsia" w:ascii="仿宋" w:hAnsi="仿宋" w:eastAsia="仿宋" w:cs="仿宋"/>
                <w:sz w:val="24"/>
                <w:szCs w:val="24"/>
              </w:rPr>
            </w:pPr>
          </w:p>
        </w:tc>
        <w:tc>
          <w:tcPr>
            <w:tcW w:w="1282" w:type="dxa"/>
          </w:tcPr>
          <w:p w14:paraId="7B019392">
            <w:pPr>
              <w:pStyle w:val="34"/>
              <w:rPr>
                <w:rFonts w:hint="eastAsia" w:ascii="仿宋" w:hAnsi="仿宋" w:eastAsia="仿宋" w:cs="仿宋"/>
                <w:sz w:val="24"/>
                <w:szCs w:val="24"/>
              </w:rPr>
            </w:pPr>
          </w:p>
        </w:tc>
        <w:tc>
          <w:tcPr>
            <w:tcW w:w="2414" w:type="dxa"/>
          </w:tcPr>
          <w:p w14:paraId="1047D895">
            <w:pPr>
              <w:pStyle w:val="34"/>
              <w:rPr>
                <w:rFonts w:hint="eastAsia" w:ascii="仿宋" w:hAnsi="仿宋" w:eastAsia="仿宋" w:cs="仿宋"/>
                <w:sz w:val="24"/>
                <w:szCs w:val="24"/>
              </w:rPr>
            </w:pPr>
          </w:p>
        </w:tc>
        <w:tc>
          <w:tcPr>
            <w:tcW w:w="952" w:type="dxa"/>
          </w:tcPr>
          <w:p w14:paraId="47A458E5">
            <w:pPr>
              <w:pStyle w:val="34"/>
              <w:rPr>
                <w:rFonts w:hint="eastAsia" w:ascii="仿宋" w:hAnsi="仿宋" w:eastAsia="仿宋" w:cs="仿宋"/>
                <w:sz w:val="24"/>
                <w:szCs w:val="24"/>
              </w:rPr>
            </w:pPr>
          </w:p>
        </w:tc>
      </w:tr>
    </w:tbl>
    <w:p w14:paraId="747B708B">
      <w:pPr>
        <w:pStyle w:val="5"/>
        <w:ind w:left="0"/>
        <w:rPr>
          <w:rFonts w:hint="eastAsia" w:ascii="仿宋" w:hAnsi="仿宋" w:eastAsia="仿宋" w:cs="仿宋"/>
          <w:sz w:val="24"/>
          <w:szCs w:val="24"/>
        </w:rPr>
      </w:pPr>
    </w:p>
    <w:p w14:paraId="200901F7">
      <w:pPr>
        <w:pStyle w:val="5"/>
        <w:spacing w:before="36"/>
        <w:ind w:left="0"/>
        <w:rPr>
          <w:rFonts w:hint="eastAsia" w:ascii="仿宋" w:hAnsi="仿宋" w:eastAsia="仿宋" w:cs="仿宋"/>
          <w:sz w:val="24"/>
          <w:szCs w:val="24"/>
        </w:rPr>
      </w:pPr>
    </w:p>
    <w:p w14:paraId="149386D4">
      <w:pPr>
        <w:pStyle w:val="8"/>
        <w:ind w:left="1919"/>
        <w:rPr>
          <w:rFonts w:hint="eastAsia" w:ascii="仿宋" w:hAnsi="仿宋" w:eastAsia="仿宋" w:cs="仿宋"/>
          <w:sz w:val="24"/>
          <w:szCs w:val="24"/>
        </w:rPr>
      </w:pPr>
      <w:r>
        <w:rPr>
          <w:rFonts w:hint="eastAsia" w:ascii="仿宋" w:hAnsi="仿宋" w:eastAsia="仿宋" w:cs="仿宋"/>
          <w:spacing w:val="-1"/>
          <w:sz w:val="24"/>
          <w:szCs w:val="24"/>
        </w:rPr>
        <w:t>法定代表人或其委托代理人签字：</w:t>
      </w:r>
    </w:p>
    <w:p w14:paraId="0D199CE0">
      <w:pPr>
        <w:pStyle w:val="8"/>
        <w:tabs>
          <w:tab w:val="left" w:pos="6800"/>
        </w:tabs>
        <w:spacing w:before="19"/>
        <w:ind w:left="1919"/>
        <w:rPr>
          <w:rFonts w:hint="eastAsia" w:ascii="仿宋" w:hAnsi="仿宋" w:eastAsia="仿宋" w:cs="仿宋"/>
          <w:sz w:val="24"/>
          <w:szCs w:val="24"/>
        </w:rPr>
      </w:pPr>
      <w:r>
        <w:rPr>
          <w:rFonts w:hint="eastAsia" w:ascii="仿宋" w:hAnsi="仿宋" w:eastAsia="仿宋" w:cs="仿宋"/>
          <w:sz w:val="24"/>
          <w:szCs w:val="24"/>
        </w:rPr>
        <w:t>投标人（盖单位章</w:t>
      </w:r>
      <w:r>
        <w:rPr>
          <w:rFonts w:hint="eastAsia" w:ascii="仿宋" w:hAnsi="仿宋" w:eastAsia="仿宋" w:cs="仿宋"/>
          <w:spacing w:val="-5"/>
          <w:sz w:val="24"/>
          <w:szCs w:val="24"/>
        </w:rPr>
        <w:t>）:</w:t>
      </w:r>
      <w:r>
        <w:rPr>
          <w:rFonts w:hint="eastAsia" w:ascii="仿宋" w:hAnsi="仿宋" w:eastAsia="仿宋" w:cs="仿宋"/>
          <w:sz w:val="24"/>
          <w:szCs w:val="24"/>
          <w:u w:val="single"/>
        </w:rPr>
        <w:tab/>
      </w:r>
    </w:p>
    <w:p w14:paraId="65411D06">
      <w:pPr>
        <w:pStyle w:val="8"/>
        <w:spacing w:after="0"/>
        <w:rPr>
          <w:rFonts w:hint="eastAsia" w:ascii="仿宋" w:hAnsi="仿宋" w:eastAsia="仿宋" w:cs="仿宋"/>
          <w:sz w:val="24"/>
          <w:szCs w:val="24"/>
        </w:rPr>
      </w:pPr>
    </w:p>
    <w:p w14:paraId="4A121D48">
      <w:pPr>
        <w:pStyle w:val="8"/>
        <w:spacing w:after="0"/>
        <w:rPr>
          <w:rFonts w:hint="eastAsia" w:ascii="仿宋" w:hAnsi="仿宋" w:eastAsia="仿宋" w:cs="仿宋"/>
          <w:sz w:val="24"/>
          <w:szCs w:val="24"/>
        </w:rPr>
        <w:sectPr>
          <w:headerReference r:id="rId16" w:type="default"/>
          <w:footerReference r:id="rId17" w:type="default"/>
          <w:pgSz w:w="11910" w:h="16840"/>
          <w:pgMar w:top="1440" w:right="1080" w:bottom="1440" w:left="1080" w:header="1215" w:footer="1429" w:gutter="0"/>
          <w:pgBorders>
            <w:top w:val="none" w:sz="0" w:space="0"/>
            <w:left w:val="none" w:sz="0" w:space="0"/>
            <w:bottom w:val="none" w:sz="0" w:space="0"/>
            <w:right w:val="none" w:sz="0" w:space="0"/>
          </w:pgBorders>
          <w:pgNumType w:fmt="decimal"/>
          <w:cols w:space="720" w:num="1"/>
        </w:sectPr>
      </w:pPr>
    </w:p>
    <w:p w14:paraId="0BC5330B">
      <w:pPr>
        <w:pStyle w:val="8"/>
        <w:numPr>
          <w:ilvl w:val="0"/>
          <w:numId w:val="0"/>
        </w:numPr>
        <w:tabs>
          <w:tab w:val="left" w:pos="1614"/>
        </w:tabs>
        <w:spacing w:before="0" w:after="0" w:line="240" w:lineRule="auto"/>
        <w:ind w:right="0" w:rightChars="0"/>
        <w:jc w:val="center"/>
        <w:rPr>
          <w:rFonts w:hint="eastAsia" w:ascii="仿宋" w:hAnsi="仿宋" w:eastAsia="仿宋" w:cs="仿宋"/>
          <w:b w:val="0"/>
          <w:bCs w:val="0"/>
          <w:sz w:val="24"/>
          <w:szCs w:val="24"/>
        </w:rPr>
      </w:pPr>
      <w:bookmarkStart w:id="245" w:name="5.商务条款偏离表（投标文件格式九）"/>
      <w:bookmarkEnd w:id="245"/>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商务条款偏离表（投标文件格式</w:t>
      </w:r>
      <w:r>
        <w:rPr>
          <w:rFonts w:hint="eastAsia" w:ascii="仿宋" w:hAnsi="仿宋" w:eastAsia="仿宋" w:cs="仿宋"/>
          <w:b w:val="0"/>
          <w:bCs w:val="0"/>
          <w:sz w:val="24"/>
          <w:szCs w:val="24"/>
          <w:lang w:val="en-US" w:eastAsia="zh-CN"/>
        </w:rPr>
        <w:t>七</w:t>
      </w:r>
      <w:r>
        <w:rPr>
          <w:rFonts w:hint="eastAsia" w:ascii="仿宋" w:hAnsi="仿宋" w:eastAsia="仿宋" w:cs="仿宋"/>
          <w:b w:val="0"/>
          <w:bCs w:val="0"/>
          <w:spacing w:val="-10"/>
          <w:sz w:val="24"/>
          <w:szCs w:val="24"/>
        </w:rPr>
        <w:t>）</w:t>
      </w:r>
    </w:p>
    <w:p w14:paraId="34B209B0">
      <w:pPr>
        <w:pStyle w:val="5"/>
        <w:spacing w:before="52"/>
        <w:ind w:left="0"/>
        <w:rPr>
          <w:rFonts w:hint="eastAsia" w:ascii="仿宋" w:hAnsi="仿宋" w:eastAsia="仿宋" w:cs="仿宋"/>
          <w:sz w:val="24"/>
          <w:szCs w:val="24"/>
        </w:rPr>
      </w:pPr>
    </w:p>
    <w:p w14:paraId="4A63577E">
      <w:pPr>
        <w:pStyle w:val="8"/>
        <w:ind w:left="0" w:leftChars="0"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rPr>
        <w:t>项目名称：</w:t>
      </w:r>
    </w:p>
    <w:p w14:paraId="5BB193C8">
      <w:pPr>
        <w:pStyle w:val="8"/>
        <w:ind w:left="0" w:leftChars="0" w:firstLine="476" w:firstLineChars="200"/>
        <w:rPr>
          <w:rFonts w:hint="eastAsia" w:ascii="仿宋" w:hAnsi="仿宋" w:eastAsia="仿宋" w:cs="仿宋"/>
          <w:sz w:val="24"/>
          <w:szCs w:val="24"/>
        </w:rPr>
      </w:pPr>
      <w:r>
        <w:rPr>
          <w:rFonts w:hint="eastAsia" w:ascii="仿宋" w:hAnsi="仿宋" w:eastAsia="仿宋" w:cs="仿宋"/>
          <w:spacing w:val="-1"/>
          <w:sz w:val="24"/>
          <w:szCs w:val="24"/>
        </w:rPr>
        <w:t>招标编号：</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包号：</w:t>
      </w:r>
    </w:p>
    <w:p w14:paraId="045179C5">
      <w:pPr>
        <w:pStyle w:val="5"/>
        <w:spacing w:before="77"/>
        <w:ind w:left="0"/>
        <w:rPr>
          <w:rFonts w:hint="eastAsia" w:ascii="仿宋" w:hAnsi="仿宋" w:eastAsia="仿宋" w:cs="仿宋"/>
          <w:sz w:val="24"/>
          <w:szCs w:val="24"/>
        </w:rPr>
      </w:pP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2040"/>
        <w:gridCol w:w="2520"/>
        <w:gridCol w:w="2520"/>
        <w:gridCol w:w="900"/>
      </w:tblGrid>
      <w:tr w14:paraId="0C815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40A90291">
            <w:pPr>
              <w:pStyle w:val="34"/>
              <w:spacing w:before="9"/>
              <w:ind w:left="230"/>
              <w:rPr>
                <w:rFonts w:hint="eastAsia" w:ascii="仿宋" w:hAnsi="仿宋" w:eastAsia="仿宋" w:cs="仿宋"/>
                <w:sz w:val="24"/>
                <w:szCs w:val="24"/>
              </w:rPr>
            </w:pPr>
            <w:r>
              <w:rPr>
                <w:rFonts w:hint="eastAsia" w:ascii="仿宋" w:hAnsi="仿宋" w:eastAsia="仿宋" w:cs="仿宋"/>
                <w:spacing w:val="-5"/>
                <w:sz w:val="24"/>
                <w:szCs w:val="24"/>
              </w:rPr>
              <w:t>序号</w:t>
            </w:r>
          </w:p>
        </w:tc>
        <w:tc>
          <w:tcPr>
            <w:tcW w:w="2040" w:type="dxa"/>
          </w:tcPr>
          <w:p w14:paraId="0642CB7F">
            <w:pPr>
              <w:pStyle w:val="34"/>
              <w:spacing w:before="9"/>
              <w:ind w:left="167"/>
              <w:rPr>
                <w:rFonts w:hint="eastAsia" w:ascii="仿宋" w:hAnsi="仿宋" w:eastAsia="仿宋" w:cs="仿宋"/>
                <w:sz w:val="24"/>
                <w:szCs w:val="24"/>
              </w:rPr>
            </w:pPr>
            <w:r>
              <w:rPr>
                <w:rFonts w:hint="eastAsia" w:ascii="仿宋" w:hAnsi="仿宋" w:eastAsia="仿宋" w:cs="仿宋"/>
                <w:spacing w:val="-2"/>
                <w:sz w:val="24"/>
                <w:szCs w:val="24"/>
              </w:rPr>
              <w:t>磋商文件条款号</w:t>
            </w:r>
          </w:p>
        </w:tc>
        <w:tc>
          <w:tcPr>
            <w:tcW w:w="2520" w:type="dxa"/>
          </w:tcPr>
          <w:p w14:paraId="4FF59A05">
            <w:pPr>
              <w:pStyle w:val="34"/>
              <w:spacing w:before="9"/>
              <w:ind w:left="165"/>
              <w:rPr>
                <w:rFonts w:hint="eastAsia" w:ascii="仿宋" w:hAnsi="仿宋" w:eastAsia="仿宋" w:cs="仿宋"/>
                <w:sz w:val="24"/>
                <w:szCs w:val="24"/>
              </w:rPr>
            </w:pPr>
            <w:r>
              <w:rPr>
                <w:rFonts w:hint="eastAsia" w:ascii="仿宋" w:hAnsi="仿宋" w:eastAsia="仿宋" w:cs="仿宋"/>
                <w:spacing w:val="-2"/>
                <w:sz w:val="24"/>
                <w:szCs w:val="24"/>
              </w:rPr>
              <w:t>磋商文件的商务条款</w:t>
            </w:r>
          </w:p>
        </w:tc>
        <w:tc>
          <w:tcPr>
            <w:tcW w:w="2520" w:type="dxa"/>
          </w:tcPr>
          <w:p w14:paraId="34708C34">
            <w:pPr>
              <w:pStyle w:val="34"/>
              <w:spacing w:before="9"/>
              <w:ind w:left="165"/>
              <w:rPr>
                <w:rFonts w:hint="eastAsia" w:ascii="仿宋" w:hAnsi="仿宋" w:eastAsia="仿宋" w:cs="仿宋"/>
                <w:sz w:val="24"/>
                <w:szCs w:val="24"/>
              </w:rPr>
            </w:pPr>
            <w:r>
              <w:rPr>
                <w:rFonts w:hint="eastAsia" w:ascii="仿宋" w:hAnsi="仿宋" w:eastAsia="仿宋" w:cs="仿宋"/>
                <w:spacing w:val="-2"/>
                <w:sz w:val="24"/>
                <w:szCs w:val="24"/>
              </w:rPr>
              <w:t>投标文件的商务条款</w:t>
            </w:r>
          </w:p>
        </w:tc>
        <w:tc>
          <w:tcPr>
            <w:tcW w:w="900" w:type="dxa"/>
          </w:tcPr>
          <w:p w14:paraId="792D1DD1">
            <w:pPr>
              <w:pStyle w:val="34"/>
              <w:spacing w:before="9"/>
              <w:ind w:left="206"/>
              <w:rPr>
                <w:rFonts w:hint="eastAsia" w:ascii="仿宋" w:hAnsi="仿宋" w:eastAsia="仿宋" w:cs="仿宋"/>
                <w:sz w:val="24"/>
                <w:szCs w:val="24"/>
              </w:rPr>
            </w:pPr>
            <w:r>
              <w:rPr>
                <w:rFonts w:hint="eastAsia" w:ascii="仿宋" w:hAnsi="仿宋" w:eastAsia="仿宋" w:cs="仿宋"/>
                <w:spacing w:val="-5"/>
                <w:sz w:val="24"/>
                <w:szCs w:val="24"/>
              </w:rPr>
              <w:t>说明</w:t>
            </w:r>
          </w:p>
        </w:tc>
      </w:tr>
      <w:tr w14:paraId="0370C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3C3F803C">
            <w:pPr>
              <w:pStyle w:val="34"/>
              <w:rPr>
                <w:rFonts w:hint="eastAsia" w:ascii="仿宋" w:hAnsi="仿宋" w:eastAsia="仿宋" w:cs="仿宋"/>
                <w:sz w:val="24"/>
                <w:szCs w:val="24"/>
              </w:rPr>
            </w:pPr>
          </w:p>
        </w:tc>
        <w:tc>
          <w:tcPr>
            <w:tcW w:w="2040" w:type="dxa"/>
          </w:tcPr>
          <w:p w14:paraId="5904AD41">
            <w:pPr>
              <w:pStyle w:val="34"/>
              <w:rPr>
                <w:rFonts w:hint="eastAsia" w:ascii="仿宋" w:hAnsi="仿宋" w:eastAsia="仿宋" w:cs="仿宋"/>
                <w:sz w:val="24"/>
                <w:szCs w:val="24"/>
              </w:rPr>
            </w:pPr>
          </w:p>
        </w:tc>
        <w:tc>
          <w:tcPr>
            <w:tcW w:w="2520" w:type="dxa"/>
          </w:tcPr>
          <w:p w14:paraId="0B4CB4BE">
            <w:pPr>
              <w:pStyle w:val="34"/>
              <w:rPr>
                <w:rFonts w:hint="eastAsia" w:ascii="仿宋" w:hAnsi="仿宋" w:eastAsia="仿宋" w:cs="仿宋"/>
                <w:sz w:val="24"/>
                <w:szCs w:val="24"/>
              </w:rPr>
            </w:pPr>
          </w:p>
        </w:tc>
        <w:tc>
          <w:tcPr>
            <w:tcW w:w="2520" w:type="dxa"/>
          </w:tcPr>
          <w:p w14:paraId="062A2E43">
            <w:pPr>
              <w:pStyle w:val="34"/>
              <w:rPr>
                <w:rFonts w:hint="eastAsia" w:ascii="仿宋" w:hAnsi="仿宋" w:eastAsia="仿宋" w:cs="仿宋"/>
                <w:sz w:val="24"/>
                <w:szCs w:val="24"/>
              </w:rPr>
            </w:pPr>
          </w:p>
        </w:tc>
        <w:tc>
          <w:tcPr>
            <w:tcW w:w="900" w:type="dxa"/>
          </w:tcPr>
          <w:p w14:paraId="26755075">
            <w:pPr>
              <w:pStyle w:val="34"/>
              <w:rPr>
                <w:rFonts w:hint="eastAsia" w:ascii="仿宋" w:hAnsi="仿宋" w:eastAsia="仿宋" w:cs="仿宋"/>
                <w:sz w:val="24"/>
                <w:szCs w:val="24"/>
              </w:rPr>
            </w:pPr>
          </w:p>
        </w:tc>
      </w:tr>
      <w:tr w14:paraId="39F2A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6B9CD13C">
            <w:pPr>
              <w:pStyle w:val="34"/>
              <w:rPr>
                <w:rFonts w:hint="eastAsia" w:ascii="仿宋" w:hAnsi="仿宋" w:eastAsia="仿宋" w:cs="仿宋"/>
                <w:sz w:val="24"/>
                <w:szCs w:val="24"/>
              </w:rPr>
            </w:pPr>
          </w:p>
        </w:tc>
        <w:tc>
          <w:tcPr>
            <w:tcW w:w="2040" w:type="dxa"/>
          </w:tcPr>
          <w:p w14:paraId="6AEF7008">
            <w:pPr>
              <w:pStyle w:val="34"/>
              <w:rPr>
                <w:rFonts w:hint="eastAsia" w:ascii="仿宋" w:hAnsi="仿宋" w:eastAsia="仿宋" w:cs="仿宋"/>
                <w:sz w:val="24"/>
                <w:szCs w:val="24"/>
              </w:rPr>
            </w:pPr>
          </w:p>
        </w:tc>
        <w:tc>
          <w:tcPr>
            <w:tcW w:w="2520" w:type="dxa"/>
          </w:tcPr>
          <w:p w14:paraId="3C8F4FB3">
            <w:pPr>
              <w:pStyle w:val="34"/>
              <w:rPr>
                <w:rFonts w:hint="eastAsia" w:ascii="仿宋" w:hAnsi="仿宋" w:eastAsia="仿宋" w:cs="仿宋"/>
                <w:sz w:val="24"/>
                <w:szCs w:val="24"/>
              </w:rPr>
            </w:pPr>
          </w:p>
        </w:tc>
        <w:tc>
          <w:tcPr>
            <w:tcW w:w="2520" w:type="dxa"/>
          </w:tcPr>
          <w:p w14:paraId="000524FC">
            <w:pPr>
              <w:pStyle w:val="34"/>
              <w:rPr>
                <w:rFonts w:hint="eastAsia" w:ascii="仿宋" w:hAnsi="仿宋" w:eastAsia="仿宋" w:cs="仿宋"/>
                <w:sz w:val="24"/>
                <w:szCs w:val="24"/>
              </w:rPr>
            </w:pPr>
          </w:p>
        </w:tc>
        <w:tc>
          <w:tcPr>
            <w:tcW w:w="900" w:type="dxa"/>
          </w:tcPr>
          <w:p w14:paraId="6BF97F4A">
            <w:pPr>
              <w:pStyle w:val="34"/>
              <w:rPr>
                <w:rFonts w:hint="eastAsia" w:ascii="仿宋" w:hAnsi="仿宋" w:eastAsia="仿宋" w:cs="仿宋"/>
                <w:sz w:val="24"/>
                <w:szCs w:val="24"/>
              </w:rPr>
            </w:pPr>
          </w:p>
        </w:tc>
      </w:tr>
      <w:tr w14:paraId="6F564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69FFD1CE">
            <w:pPr>
              <w:pStyle w:val="34"/>
              <w:rPr>
                <w:rFonts w:hint="eastAsia" w:ascii="仿宋" w:hAnsi="仿宋" w:eastAsia="仿宋" w:cs="仿宋"/>
                <w:sz w:val="24"/>
                <w:szCs w:val="24"/>
              </w:rPr>
            </w:pPr>
          </w:p>
        </w:tc>
        <w:tc>
          <w:tcPr>
            <w:tcW w:w="2040" w:type="dxa"/>
          </w:tcPr>
          <w:p w14:paraId="7E466118">
            <w:pPr>
              <w:pStyle w:val="34"/>
              <w:rPr>
                <w:rFonts w:hint="eastAsia" w:ascii="仿宋" w:hAnsi="仿宋" w:eastAsia="仿宋" w:cs="仿宋"/>
                <w:sz w:val="24"/>
                <w:szCs w:val="24"/>
              </w:rPr>
            </w:pPr>
          </w:p>
        </w:tc>
        <w:tc>
          <w:tcPr>
            <w:tcW w:w="2520" w:type="dxa"/>
          </w:tcPr>
          <w:p w14:paraId="3060FB72">
            <w:pPr>
              <w:pStyle w:val="34"/>
              <w:rPr>
                <w:rFonts w:hint="eastAsia" w:ascii="仿宋" w:hAnsi="仿宋" w:eastAsia="仿宋" w:cs="仿宋"/>
                <w:sz w:val="24"/>
                <w:szCs w:val="24"/>
              </w:rPr>
            </w:pPr>
          </w:p>
        </w:tc>
        <w:tc>
          <w:tcPr>
            <w:tcW w:w="2520" w:type="dxa"/>
          </w:tcPr>
          <w:p w14:paraId="7A2C1E2A">
            <w:pPr>
              <w:pStyle w:val="34"/>
              <w:rPr>
                <w:rFonts w:hint="eastAsia" w:ascii="仿宋" w:hAnsi="仿宋" w:eastAsia="仿宋" w:cs="仿宋"/>
                <w:sz w:val="24"/>
                <w:szCs w:val="24"/>
              </w:rPr>
            </w:pPr>
          </w:p>
        </w:tc>
        <w:tc>
          <w:tcPr>
            <w:tcW w:w="900" w:type="dxa"/>
          </w:tcPr>
          <w:p w14:paraId="535D1C55">
            <w:pPr>
              <w:pStyle w:val="34"/>
              <w:rPr>
                <w:rFonts w:hint="eastAsia" w:ascii="仿宋" w:hAnsi="仿宋" w:eastAsia="仿宋" w:cs="仿宋"/>
                <w:sz w:val="24"/>
                <w:szCs w:val="24"/>
              </w:rPr>
            </w:pPr>
          </w:p>
        </w:tc>
      </w:tr>
      <w:tr w14:paraId="2F2A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59BEAEA1">
            <w:pPr>
              <w:pStyle w:val="34"/>
              <w:rPr>
                <w:rFonts w:hint="eastAsia" w:ascii="仿宋" w:hAnsi="仿宋" w:eastAsia="仿宋" w:cs="仿宋"/>
                <w:sz w:val="24"/>
                <w:szCs w:val="24"/>
              </w:rPr>
            </w:pPr>
          </w:p>
        </w:tc>
        <w:tc>
          <w:tcPr>
            <w:tcW w:w="2040" w:type="dxa"/>
          </w:tcPr>
          <w:p w14:paraId="18D1CB8D">
            <w:pPr>
              <w:pStyle w:val="34"/>
              <w:rPr>
                <w:rFonts w:hint="eastAsia" w:ascii="仿宋" w:hAnsi="仿宋" w:eastAsia="仿宋" w:cs="仿宋"/>
                <w:sz w:val="24"/>
                <w:szCs w:val="24"/>
              </w:rPr>
            </w:pPr>
          </w:p>
        </w:tc>
        <w:tc>
          <w:tcPr>
            <w:tcW w:w="2520" w:type="dxa"/>
          </w:tcPr>
          <w:p w14:paraId="41B8A005">
            <w:pPr>
              <w:pStyle w:val="34"/>
              <w:rPr>
                <w:rFonts w:hint="eastAsia" w:ascii="仿宋" w:hAnsi="仿宋" w:eastAsia="仿宋" w:cs="仿宋"/>
                <w:sz w:val="24"/>
                <w:szCs w:val="24"/>
              </w:rPr>
            </w:pPr>
          </w:p>
        </w:tc>
        <w:tc>
          <w:tcPr>
            <w:tcW w:w="2520" w:type="dxa"/>
          </w:tcPr>
          <w:p w14:paraId="0BD043B8">
            <w:pPr>
              <w:pStyle w:val="34"/>
              <w:rPr>
                <w:rFonts w:hint="eastAsia" w:ascii="仿宋" w:hAnsi="仿宋" w:eastAsia="仿宋" w:cs="仿宋"/>
                <w:sz w:val="24"/>
                <w:szCs w:val="24"/>
              </w:rPr>
            </w:pPr>
          </w:p>
        </w:tc>
        <w:tc>
          <w:tcPr>
            <w:tcW w:w="900" w:type="dxa"/>
          </w:tcPr>
          <w:p w14:paraId="6ACCA633">
            <w:pPr>
              <w:pStyle w:val="34"/>
              <w:rPr>
                <w:rFonts w:hint="eastAsia" w:ascii="仿宋" w:hAnsi="仿宋" w:eastAsia="仿宋" w:cs="仿宋"/>
                <w:sz w:val="24"/>
                <w:szCs w:val="24"/>
              </w:rPr>
            </w:pPr>
          </w:p>
        </w:tc>
      </w:tr>
      <w:tr w14:paraId="69444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7F69CD6A">
            <w:pPr>
              <w:pStyle w:val="34"/>
              <w:rPr>
                <w:rFonts w:hint="eastAsia" w:ascii="仿宋" w:hAnsi="仿宋" w:eastAsia="仿宋" w:cs="仿宋"/>
                <w:sz w:val="24"/>
                <w:szCs w:val="24"/>
              </w:rPr>
            </w:pPr>
          </w:p>
        </w:tc>
        <w:tc>
          <w:tcPr>
            <w:tcW w:w="2040" w:type="dxa"/>
          </w:tcPr>
          <w:p w14:paraId="1CCCAACD">
            <w:pPr>
              <w:pStyle w:val="34"/>
              <w:rPr>
                <w:rFonts w:hint="eastAsia" w:ascii="仿宋" w:hAnsi="仿宋" w:eastAsia="仿宋" w:cs="仿宋"/>
                <w:sz w:val="24"/>
                <w:szCs w:val="24"/>
              </w:rPr>
            </w:pPr>
          </w:p>
        </w:tc>
        <w:tc>
          <w:tcPr>
            <w:tcW w:w="2520" w:type="dxa"/>
          </w:tcPr>
          <w:p w14:paraId="01EEDEAF">
            <w:pPr>
              <w:pStyle w:val="34"/>
              <w:rPr>
                <w:rFonts w:hint="eastAsia" w:ascii="仿宋" w:hAnsi="仿宋" w:eastAsia="仿宋" w:cs="仿宋"/>
                <w:sz w:val="24"/>
                <w:szCs w:val="24"/>
              </w:rPr>
            </w:pPr>
          </w:p>
        </w:tc>
        <w:tc>
          <w:tcPr>
            <w:tcW w:w="2520" w:type="dxa"/>
          </w:tcPr>
          <w:p w14:paraId="665473F4">
            <w:pPr>
              <w:pStyle w:val="34"/>
              <w:rPr>
                <w:rFonts w:hint="eastAsia" w:ascii="仿宋" w:hAnsi="仿宋" w:eastAsia="仿宋" w:cs="仿宋"/>
                <w:sz w:val="24"/>
                <w:szCs w:val="24"/>
              </w:rPr>
            </w:pPr>
          </w:p>
        </w:tc>
        <w:tc>
          <w:tcPr>
            <w:tcW w:w="900" w:type="dxa"/>
          </w:tcPr>
          <w:p w14:paraId="2D148FC2">
            <w:pPr>
              <w:pStyle w:val="34"/>
              <w:rPr>
                <w:rFonts w:hint="eastAsia" w:ascii="仿宋" w:hAnsi="仿宋" w:eastAsia="仿宋" w:cs="仿宋"/>
                <w:sz w:val="24"/>
                <w:szCs w:val="24"/>
              </w:rPr>
            </w:pPr>
          </w:p>
        </w:tc>
      </w:tr>
      <w:tr w14:paraId="0332D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3561A696">
            <w:pPr>
              <w:pStyle w:val="34"/>
              <w:rPr>
                <w:rFonts w:hint="eastAsia" w:ascii="仿宋" w:hAnsi="仿宋" w:eastAsia="仿宋" w:cs="仿宋"/>
                <w:sz w:val="24"/>
                <w:szCs w:val="24"/>
              </w:rPr>
            </w:pPr>
          </w:p>
        </w:tc>
        <w:tc>
          <w:tcPr>
            <w:tcW w:w="2040" w:type="dxa"/>
          </w:tcPr>
          <w:p w14:paraId="60635751">
            <w:pPr>
              <w:pStyle w:val="34"/>
              <w:rPr>
                <w:rFonts w:hint="eastAsia" w:ascii="仿宋" w:hAnsi="仿宋" w:eastAsia="仿宋" w:cs="仿宋"/>
                <w:sz w:val="24"/>
                <w:szCs w:val="24"/>
              </w:rPr>
            </w:pPr>
          </w:p>
        </w:tc>
        <w:tc>
          <w:tcPr>
            <w:tcW w:w="2520" w:type="dxa"/>
          </w:tcPr>
          <w:p w14:paraId="051F9250">
            <w:pPr>
              <w:pStyle w:val="34"/>
              <w:rPr>
                <w:rFonts w:hint="eastAsia" w:ascii="仿宋" w:hAnsi="仿宋" w:eastAsia="仿宋" w:cs="仿宋"/>
                <w:sz w:val="24"/>
                <w:szCs w:val="24"/>
              </w:rPr>
            </w:pPr>
          </w:p>
        </w:tc>
        <w:tc>
          <w:tcPr>
            <w:tcW w:w="2520" w:type="dxa"/>
          </w:tcPr>
          <w:p w14:paraId="5336DC28">
            <w:pPr>
              <w:pStyle w:val="34"/>
              <w:rPr>
                <w:rFonts w:hint="eastAsia" w:ascii="仿宋" w:hAnsi="仿宋" w:eastAsia="仿宋" w:cs="仿宋"/>
                <w:sz w:val="24"/>
                <w:szCs w:val="24"/>
              </w:rPr>
            </w:pPr>
          </w:p>
        </w:tc>
        <w:tc>
          <w:tcPr>
            <w:tcW w:w="900" w:type="dxa"/>
          </w:tcPr>
          <w:p w14:paraId="75C5C946">
            <w:pPr>
              <w:pStyle w:val="34"/>
              <w:rPr>
                <w:rFonts w:hint="eastAsia" w:ascii="仿宋" w:hAnsi="仿宋" w:eastAsia="仿宋" w:cs="仿宋"/>
                <w:sz w:val="24"/>
                <w:szCs w:val="24"/>
              </w:rPr>
            </w:pPr>
          </w:p>
        </w:tc>
      </w:tr>
      <w:tr w14:paraId="53B6F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35CE8643">
            <w:pPr>
              <w:pStyle w:val="34"/>
              <w:rPr>
                <w:rFonts w:hint="eastAsia" w:ascii="仿宋" w:hAnsi="仿宋" w:eastAsia="仿宋" w:cs="仿宋"/>
                <w:sz w:val="24"/>
                <w:szCs w:val="24"/>
              </w:rPr>
            </w:pPr>
          </w:p>
        </w:tc>
        <w:tc>
          <w:tcPr>
            <w:tcW w:w="2040" w:type="dxa"/>
          </w:tcPr>
          <w:p w14:paraId="774BAA72">
            <w:pPr>
              <w:pStyle w:val="34"/>
              <w:rPr>
                <w:rFonts w:hint="eastAsia" w:ascii="仿宋" w:hAnsi="仿宋" w:eastAsia="仿宋" w:cs="仿宋"/>
                <w:sz w:val="24"/>
                <w:szCs w:val="24"/>
              </w:rPr>
            </w:pPr>
          </w:p>
        </w:tc>
        <w:tc>
          <w:tcPr>
            <w:tcW w:w="2520" w:type="dxa"/>
          </w:tcPr>
          <w:p w14:paraId="00B4434A">
            <w:pPr>
              <w:pStyle w:val="34"/>
              <w:rPr>
                <w:rFonts w:hint="eastAsia" w:ascii="仿宋" w:hAnsi="仿宋" w:eastAsia="仿宋" w:cs="仿宋"/>
                <w:sz w:val="24"/>
                <w:szCs w:val="24"/>
              </w:rPr>
            </w:pPr>
          </w:p>
        </w:tc>
        <w:tc>
          <w:tcPr>
            <w:tcW w:w="2520" w:type="dxa"/>
          </w:tcPr>
          <w:p w14:paraId="40C06DA7">
            <w:pPr>
              <w:pStyle w:val="34"/>
              <w:rPr>
                <w:rFonts w:hint="eastAsia" w:ascii="仿宋" w:hAnsi="仿宋" w:eastAsia="仿宋" w:cs="仿宋"/>
                <w:sz w:val="24"/>
                <w:szCs w:val="24"/>
              </w:rPr>
            </w:pPr>
          </w:p>
        </w:tc>
        <w:tc>
          <w:tcPr>
            <w:tcW w:w="900" w:type="dxa"/>
          </w:tcPr>
          <w:p w14:paraId="67DF26F8">
            <w:pPr>
              <w:pStyle w:val="34"/>
              <w:rPr>
                <w:rFonts w:hint="eastAsia" w:ascii="仿宋" w:hAnsi="仿宋" w:eastAsia="仿宋" w:cs="仿宋"/>
                <w:sz w:val="24"/>
                <w:szCs w:val="24"/>
              </w:rPr>
            </w:pPr>
          </w:p>
        </w:tc>
      </w:tr>
      <w:tr w14:paraId="78C45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3FF00C18">
            <w:pPr>
              <w:pStyle w:val="34"/>
              <w:rPr>
                <w:rFonts w:hint="eastAsia" w:ascii="仿宋" w:hAnsi="仿宋" w:eastAsia="仿宋" w:cs="仿宋"/>
                <w:sz w:val="24"/>
                <w:szCs w:val="24"/>
              </w:rPr>
            </w:pPr>
          </w:p>
        </w:tc>
        <w:tc>
          <w:tcPr>
            <w:tcW w:w="2040" w:type="dxa"/>
          </w:tcPr>
          <w:p w14:paraId="3F2E38FA">
            <w:pPr>
              <w:pStyle w:val="34"/>
              <w:rPr>
                <w:rFonts w:hint="eastAsia" w:ascii="仿宋" w:hAnsi="仿宋" w:eastAsia="仿宋" w:cs="仿宋"/>
                <w:sz w:val="24"/>
                <w:szCs w:val="24"/>
              </w:rPr>
            </w:pPr>
          </w:p>
        </w:tc>
        <w:tc>
          <w:tcPr>
            <w:tcW w:w="2520" w:type="dxa"/>
          </w:tcPr>
          <w:p w14:paraId="252E0A99">
            <w:pPr>
              <w:pStyle w:val="34"/>
              <w:rPr>
                <w:rFonts w:hint="eastAsia" w:ascii="仿宋" w:hAnsi="仿宋" w:eastAsia="仿宋" w:cs="仿宋"/>
                <w:sz w:val="24"/>
                <w:szCs w:val="24"/>
              </w:rPr>
            </w:pPr>
          </w:p>
        </w:tc>
        <w:tc>
          <w:tcPr>
            <w:tcW w:w="2520" w:type="dxa"/>
          </w:tcPr>
          <w:p w14:paraId="0C022BD6">
            <w:pPr>
              <w:pStyle w:val="34"/>
              <w:rPr>
                <w:rFonts w:hint="eastAsia" w:ascii="仿宋" w:hAnsi="仿宋" w:eastAsia="仿宋" w:cs="仿宋"/>
                <w:sz w:val="24"/>
                <w:szCs w:val="24"/>
              </w:rPr>
            </w:pPr>
          </w:p>
        </w:tc>
        <w:tc>
          <w:tcPr>
            <w:tcW w:w="900" w:type="dxa"/>
          </w:tcPr>
          <w:p w14:paraId="01A6A334">
            <w:pPr>
              <w:pStyle w:val="34"/>
              <w:rPr>
                <w:rFonts w:hint="eastAsia" w:ascii="仿宋" w:hAnsi="仿宋" w:eastAsia="仿宋" w:cs="仿宋"/>
                <w:sz w:val="24"/>
                <w:szCs w:val="24"/>
              </w:rPr>
            </w:pPr>
          </w:p>
        </w:tc>
      </w:tr>
      <w:tr w14:paraId="056E0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6EC18170">
            <w:pPr>
              <w:pStyle w:val="34"/>
              <w:rPr>
                <w:rFonts w:hint="eastAsia" w:ascii="仿宋" w:hAnsi="仿宋" w:eastAsia="仿宋" w:cs="仿宋"/>
                <w:sz w:val="24"/>
                <w:szCs w:val="24"/>
              </w:rPr>
            </w:pPr>
          </w:p>
        </w:tc>
        <w:tc>
          <w:tcPr>
            <w:tcW w:w="2040" w:type="dxa"/>
          </w:tcPr>
          <w:p w14:paraId="3BB955FB">
            <w:pPr>
              <w:pStyle w:val="34"/>
              <w:rPr>
                <w:rFonts w:hint="eastAsia" w:ascii="仿宋" w:hAnsi="仿宋" w:eastAsia="仿宋" w:cs="仿宋"/>
                <w:sz w:val="24"/>
                <w:szCs w:val="24"/>
              </w:rPr>
            </w:pPr>
          </w:p>
        </w:tc>
        <w:tc>
          <w:tcPr>
            <w:tcW w:w="2520" w:type="dxa"/>
          </w:tcPr>
          <w:p w14:paraId="7D617B84">
            <w:pPr>
              <w:pStyle w:val="34"/>
              <w:rPr>
                <w:rFonts w:hint="eastAsia" w:ascii="仿宋" w:hAnsi="仿宋" w:eastAsia="仿宋" w:cs="仿宋"/>
                <w:sz w:val="24"/>
                <w:szCs w:val="24"/>
              </w:rPr>
            </w:pPr>
          </w:p>
        </w:tc>
        <w:tc>
          <w:tcPr>
            <w:tcW w:w="2520" w:type="dxa"/>
          </w:tcPr>
          <w:p w14:paraId="36814C32">
            <w:pPr>
              <w:pStyle w:val="34"/>
              <w:rPr>
                <w:rFonts w:hint="eastAsia" w:ascii="仿宋" w:hAnsi="仿宋" w:eastAsia="仿宋" w:cs="仿宋"/>
                <w:sz w:val="24"/>
                <w:szCs w:val="24"/>
              </w:rPr>
            </w:pPr>
          </w:p>
        </w:tc>
        <w:tc>
          <w:tcPr>
            <w:tcW w:w="900" w:type="dxa"/>
          </w:tcPr>
          <w:p w14:paraId="777289A4">
            <w:pPr>
              <w:pStyle w:val="34"/>
              <w:rPr>
                <w:rFonts w:hint="eastAsia" w:ascii="仿宋" w:hAnsi="仿宋" w:eastAsia="仿宋" w:cs="仿宋"/>
                <w:sz w:val="24"/>
                <w:szCs w:val="24"/>
              </w:rPr>
            </w:pPr>
          </w:p>
        </w:tc>
      </w:tr>
      <w:tr w14:paraId="7432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0F19DCFB">
            <w:pPr>
              <w:pStyle w:val="34"/>
              <w:rPr>
                <w:rFonts w:hint="eastAsia" w:ascii="仿宋" w:hAnsi="仿宋" w:eastAsia="仿宋" w:cs="仿宋"/>
                <w:sz w:val="24"/>
                <w:szCs w:val="24"/>
              </w:rPr>
            </w:pPr>
          </w:p>
        </w:tc>
        <w:tc>
          <w:tcPr>
            <w:tcW w:w="2040" w:type="dxa"/>
          </w:tcPr>
          <w:p w14:paraId="628C7549">
            <w:pPr>
              <w:pStyle w:val="34"/>
              <w:rPr>
                <w:rFonts w:hint="eastAsia" w:ascii="仿宋" w:hAnsi="仿宋" w:eastAsia="仿宋" w:cs="仿宋"/>
                <w:sz w:val="24"/>
                <w:szCs w:val="24"/>
              </w:rPr>
            </w:pPr>
          </w:p>
        </w:tc>
        <w:tc>
          <w:tcPr>
            <w:tcW w:w="2520" w:type="dxa"/>
          </w:tcPr>
          <w:p w14:paraId="49421A67">
            <w:pPr>
              <w:pStyle w:val="34"/>
              <w:rPr>
                <w:rFonts w:hint="eastAsia" w:ascii="仿宋" w:hAnsi="仿宋" w:eastAsia="仿宋" w:cs="仿宋"/>
                <w:sz w:val="24"/>
                <w:szCs w:val="24"/>
              </w:rPr>
            </w:pPr>
          </w:p>
        </w:tc>
        <w:tc>
          <w:tcPr>
            <w:tcW w:w="2520" w:type="dxa"/>
          </w:tcPr>
          <w:p w14:paraId="2D620FF8">
            <w:pPr>
              <w:pStyle w:val="34"/>
              <w:rPr>
                <w:rFonts w:hint="eastAsia" w:ascii="仿宋" w:hAnsi="仿宋" w:eastAsia="仿宋" w:cs="仿宋"/>
                <w:sz w:val="24"/>
                <w:szCs w:val="24"/>
              </w:rPr>
            </w:pPr>
          </w:p>
        </w:tc>
        <w:tc>
          <w:tcPr>
            <w:tcW w:w="900" w:type="dxa"/>
          </w:tcPr>
          <w:p w14:paraId="0DA632F6">
            <w:pPr>
              <w:pStyle w:val="34"/>
              <w:rPr>
                <w:rFonts w:hint="eastAsia" w:ascii="仿宋" w:hAnsi="仿宋" w:eastAsia="仿宋" w:cs="仿宋"/>
                <w:sz w:val="24"/>
                <w:szCs w:val="24"/>
              </w:rPr>
            </w:pPr>
          </w:p>
        </w:tc>
      </w:tr>
      <w:tr w14:paraId="7CF4D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3DAEF6D3">
            <w:pPr>
              <w:pStyle w:val="34"/>
              <w:rPr>
                <w:rFonts w:hint="eastAsia" w:ascii="仿宋" w:hAnsi="仿宋" w:eastAsia="仿宋" w:cs="仿宋"/>
                <w:sz w:val="24"/>
                <w:szCs w:val="24"/>
              </w:rPr>
            </w:pPr>
          </w:p>
        </w:tc>
        <w:tc>
          <w:tcPr>
            <w:tcW w:w="2040" w:type="dxa"/>
          </w:tcPr>
          <w:p w14:paraId="46F1731E">
            <w:pPr>
              <w:pStyle w:val="34"/>
              <w:rPr>
                <w:rFonts w:hint="eastAsia" w:ascii="仿宋" w:hAnsi="仿宋" w:eastAsia="仿宋" w:cs="仿宋"/>
                <w:sz w:val="24"/>
                <w:szCs w:val="24"/>
              </w:rPr>
            </w:pPr>
          </w:p>
        </w:tc>
        <w:tc>
          <w:tcPr>
            <w:tcW w:w="2520" w:type="dxa"/>
          </w:tcPr>
          <w:p w14:paraId="2127C3F5">
            <w:pPr>
              <w:pStyle w:val="34"/>
              <w:rPr>
                <w:rFonts w:hint="eastAsia" w:ascii="仿宋" w:hAnsi="仿宋" w:eastAsia="仿宋" w:cs="仿宋"/>
                <w:sz w:val="24"/>
                <w:szCs w:val="24"/>
              </w:rPr>
            </w:pPr>
          </w:p>
        </w:tc>
        <w:tc>
          <w:tcPr>
            <w:tcW w:w="2520" w:type="dxa"/>
          </w:tcPr>
          <w:p w14:paraId="02BC281E">
            <w:pPr>
              <w:pStyle w:val="34"/>
              <w:rPr>
                <w:rFonts w:hint="eastAsia" w:ascii="仿宋" w:hAnsi="仿宋" w:eastAsia="仿宋" w:cs="仿宋"/>
                <w:sz w:val="24"/>
                <w:szCs w:val="24"/>
              </w:rPr>
            </w:pPr>
          </w:p>
        </w:tc>
        <w:tc>
          <w:tcPr>
            <w:tcW w:w="900" w:type="dxa"/>
          </w:tcPr>
          <w:p w14:paraId="528728FB">
            <w:pPr>
              <w:pStyle w:val="34"/>
              <w:rPr>
                <w:rFonts w:hint="eastAsia" w:ascii="仿宋" w:hAnsi="仿宋" w:eastAsia="仿宋" w:cs="仿宋"/>
                <w:sz w:val="24"/>
                <w:szCs w:val="24"/>
              </w:rPr>
            </w:pPr>
          </w:p>
        </w:tc>
      </w:tr>
      <w:tr w14:paraId="47DD8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053DA164">
            <w:pPr>
              <w:pStyle w:val="34"/>
              <w:rPr>
                <w:rFonts w:hint="eastAsia" w:ascii="仿宋" w:hAnsi="仿宋" w:eastAsia="仿宋" w:cs="仿宋"/>
                <w:sz w:val="24"/>
                <w:szCs w:val="24"/>
              </w:rPr>
            </w:pPr>
          </w:p>
        </w:tc>
        <w:tc>
          <w:tcPr>
            <w:tcW w:w="2040" w:type="dxa"/>
          </w:tcPr>
          <w:p w14:paraId="19F2E694">
            <w:pPr>
              <w:pStyle w:val="34"/>
              <w:rPr>
                <w:rFonts w:hint="eastAsia" w:ascii="仿宋" w:hAnsi="仿宋" w:eastAsia="仿宋" w:cs="仿宋"/>
                <w:sz w:val="24"/>
                <w:szCs w:val="24"/>
              </w:rPr>
            </w:pPr>
          </w:p>
        </w:tc>
        <w:tc>
          <w:tcPr>
            <w:tcW w:w="2520" w:type="dxa"/>
          </w:tcPr>
          <w:p w14:paraId="069735DD">
            <w:pPr>
              <w:pStyle w:val="34"/>
              <w:rPr>
                <w:rFonts w:hint="eastAsia" w:ascii="仿宋" w:hAnsi="仿宋" w:eastAsia="仿宋" w:cs="仿宋"/>
                <w:sz w:val="24"/>
                <w:szCs w:val="24"/>
              </w:rPr>
            </w:pPr>
          </w:p>
        </w:tc>
        <w:tc>
          <w:tcPr>
            <w:tcW w:w="2520" w:type="dxa"/>
          </w:tcPr>
          <w:p w14:paraId="1499F227">
            <w:pPr>
              <w:pStyle w:val="34"/>
              <w:rPr>
                <w:rFonts w:hint="eastAsia" w:ascii="仿宋" w:hAnsi="仿宋" w:eastAsia="仿宋" w:cs="仿宋"/>
                <w:sz w:val="24"/>
                <w:szCs w:val="24"/>
              </w:rPr>
            </w:pPr>
          </w:p>
        </w:tc>
        <w:tc>
          <w:tcPr>
            <w:tcW w:w="900" w:type="dxa"/>
          </w:tcPr>
          <w:p w14:paraId="5973D2AF">
            <w:pPr>
              <w:pStyle w:val="34"/>
              <w:rPr>
                <w:rFonts w:hint="eastAsia" w:ascii="仿宋" w:hAnsi="仿宋" w:eastAsia="仿宋" w:cs="仿宋"/>
                <w:sz w:val="24"/>
                <w:szCs w:val="24"/>
              </w:rPr>
            </w:pPr>
          </w:p>
        </w:tc>
      </w:tr>
      <w:tr w14:paraId="3AA9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08FA3EAB">
            <w:pPr>
              <w:pStyle w:val="34"/>
              <w:rPr>
                <w:rFonts w:hint="eastAsia" w:ascii="仿宋" w:hAnsi="仿宋" w:eastAsia="仿宋" w:cs="仿宋"/>
                <w:sz w:val="24"/>
                <w:szCs w:val="24"/>
              </w:rPr>
            </w:pPr>
          </w:p>
        </w:tc>
        <w:tc>
          <w:tcPr>
            <w:tcW w:w="2040" w:type="dxa"/>
          </w:tcPr>
          <w:p w14:paraId="364EAF59">
            <w:pPr>
              <w:pStyle w:val="34"/>
              <w:rPr>
                <w:rFonts w:hint="eastAsia" w:ascii="仿宋" w:hAnsi="仿宋" w:eastAsia="仿宋" w:cs="仿宋"/>
                <w:sz w:val="24"/>
                <w:szCs w:val="24"/>
              </w:rPr>
            </w:pPr>
          </w:p>
        </w:tc>
        <w:tc>
          <w:tcPr>
            <w:tcW w:w="2520" w:type="dxa"/>
          </w:tcPr>
          <w:p w14:paraId="303980BB">
            <w:pPr>
              <w:pStyle w:val="34"/>
              <w:rPr>
                <w:rFonts w:hint="eastAsia" w:ascii="仿宋" w:hAnsi="仿宋" w:eastAsia="仿宋" w:cs="仿宋"/>
                <w:sz w:val="24"/>
                <w:szCs w:val="24"/>
              </w:rPr>
            </w:pPr>
          </w:p>
        </w:tc>
        <w:tc>
          <w:tcPr>
            <w:tcW w:w="2520" w:type="dxa"/>
          </w:tcPr>
          <w:p w14:paraId="19F315B8">
            <w:pPr>
              <w:pStyle w:val="34"/>
              <w:rPr>
                <w:rFonts w:hint="eastAsia" w:ascii="仿宋" w:hAnsi="仿宋" w:eastAsia="仿宋" w:cs="仿宋"/>
                <w:sz w:val="24"/>
                <w:szCs w:val="24"/>
              </w:rPr>
            </w:pPr>
          </w:p>
        </w:tc>
        <w:tc>
          <w:tcPr>
            <w:tcW w:w="900" w:type="dxa"/>
          </w:tcPr>
          <w:p w14:paraId="16E72FC2">
            <w:pPr>
              <w:pStyle w:val="34"/>
              <w:rPr>
                <w:rFonts w:hint="eastAsia" w:ascii="仿宋" w:hAnsi="仿宋" w:eastAsia="仿宋" w:cs="仿宋"/>
                <w:sz w:val="24"/>
                <w:szCs w:val="24"/>
              </w:rPr>
            </w:pPr>
          </w:p>
        </w:tc>
      </w:tr>
      <w:tr w14:paraId="5AF98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11623448">
            <w:pPr>
              <w:pStyle w:val="34"/>
              <w:rPr>
                <w:rFonts w:hint="eastAsia" w:ascii="仿宋" w:hAnsi="仿宋" w:eastAsia="仿宋" w:cs="仿宋"/>
                <w:sz w:val="24"/>
                <w:szCs w:val="24"/>
              </w:rPr>
            </w:pPr>
          </w:p>
        </w:tc>
        <w:tc>
          <w:tcPr>
            <w:tcW w:w="2040" w:type="dxa"/>
          </w:tcPr>
          <w:p w14:paraId="72E7DFD8">
            <w:pPr>
              <w:pStyle w:val="34"/>
              <w:rPr>
                <w:rFonts w:hint="eastAsia" w:ascii="仿宋" w:hAnsi="仿宋" w:eastAsia="仿宋" w:cs="仿宋"/>
                <w:sz w:val="24"/>
                <w:szCs w:val="24"/>
              </w:rPr>
            </w:pPr>
          </w:p>
        </w:tc>
        <w:tc>
          <w:tcPr>
            <w:tcW w:w="2520" w:type="dxa"/>
          </w:tcPr>
          <w:p w14:paraId="61A7DD02">
            <w:pPr>
              <w:pStyle w:val="34"/>
              <w:rPr>
                <w:rFonts w:hint="eastAsia" w:ascii="仿宋" w:hAnsi="仿宋" w:eastAsia="仿宋" w:cs="仿宋"/>
                <w:sz w:val="24"/>
                <w:szCs w:val="24"/>
              </w:rPr>
            </w:pPr>
          </w:p>
        </w:tc>
        <w:tc>
          <w:tcPr>
            <w:tcW w:w="2520" w:type="dxa"/>
          </w:tcPr>
          <w:p w14:paraId="567EC509">
            <w:pPr>
              <w:pStyle w:val="34"/>
              <w:rPr>
                <w:rFonts w:hint="eastAsia" w:ascii="仿宋" w:hAnsi="仿宋" w:eastAsia="仿宋" w:cs="仿宋"/>
                <w:sz w:val="24"/>
                <w:szCs w:val="24"/>
              </w:rPr>
            </w:pPr>
          </w:p>
        </w:tc>
        <w:tc>
          <w:tcPr>
            <w:tcW w:w="900" w:type="dxa"/>
          </w:tcPr>
          <w:p w14:paraId="2A25786B">
            <w:pPr>
              <w:pStyle w:val="34"/>
              <w:rPr>
                <w:rFonts w:hint="eastAsia" w:ascii="仿宋" w:hAnsi="仿宋" w:eastAsia="仿宋" w:cs="仿宋"/>
                <w:sz w:val="24"/>
                <w:szCs w:val="24"/>
              </w:rPr>
            </w:pPr>
          </w:p>
        </w:tc>
      </w:tr>
      <w:tr w14:paraId="70121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48208020">
            <w:pPr>
              <w:pStyle w:val="34"/>
              <w:rPr>
                <w:rFonts w:hint="eastAsia" w:ascii="仿宋" w:hAnsi="仿宋" w:eastAsia="仿宋" w:cs="仿宋"/>
                <w:sz w:val="24"/>
                <w:szCs w:val="24"/>
              </w:rPr>
            </w:pPr>
          </w:p>
        </w:tc>
        <w:tc>
          <w:tcPr>
            <w:tcW w:w="2040" w:type="dxa"/>
          </w:tcPr>
          <w:p w14:paraId="67744AB0">
            <w:pPr>
              <w:pStyle w:val="34"/>
              <w:rPr>
                <w:rFonts w:hint="eastAsia" w:ascii="仿宋" w:hAnsi="仿宋" w:eastAsia="仿宋" w:cs="仿宋"/>
                <w:sz w:val="24"/>
                <w:szCs w:val="24"/>
              </w:rPr>
            </w:pPr>
          </w:p>
        </w:tc>
        <w:tc>
          <w:tcPr>
            <w:tcW w:w="2520" w:type="dxa"/>
          </w:tcPr>
          <w:p w14:paraId="32839EA3">
            <w:pPr>
              <w:pStyle w:val="34"/>
              <w:rPr>
                <w:rFonts w:hint="eastAsia" w:ascii="仿宋" w:hAnsi="仿宋" w:eastAsia="仿宋" w:cs="仿宋"/>
                <w:sz w:val="24"/>
                <w:szCs w:val="24"/>
              </w:rPr>
            </w:pPr>
          </w:p>
        </w:tc>
        <w:tc>
          <w:tcPr>
            <w:tcW w:w="2520" w:type="dxa"/>
          </w:tcPr>
          <w:p w14:paraId="2FFF5B9C">
            <w:pPr>
              <w:pStyle w:val="34"/>
              <w:rPr>
                <w:rFonts w:hint="eastAsia" w:ascii="仿宋" w:hAnsi="仿宋" w:eastAsia="仿宋" w:cs="仿宋"/>
                <w:sz w:val="24"/>
                <w:szCs w:val="24"/>
              </w:rPr>
            </w:pPr>
          </w:p>
        </w:tc>
        <w:tc>
          <w:tcPr>
            <w:tcW w:w="900" w:type="dxa"/>
          </w:tcPr>
          <w:p w14:paraId="2558EB93">
            <w:pPr>
              <w:pStyle w:val="34"/>
              <w:rPr>
                <w:rFonts w:hint="eastAsia" w:ascii="仿宋" w:hAnsi="仿宋" w:eastAsia="仿宋" w:cs="仿宋"/>
                <w:sz w:val="24"/>
                <w:szCs w:val="24"/>
              </w:rPr>
            </w:pPr>
          </w:p>
        </w:tc>
      </w:tr>
      <w:tr w14:paraId="270C8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00590159">
            <w:pPr>
              <w:pStyle w:val="34"/>
              <w:rPr>
                <w:rFonts w:hint="eastAsia" w:ascii="仿宋" w:hAnsi="仿宋" w:eastAsia="仿宋" w:cs="仿宋"/>
                <w:sz w:val="24"/>
                <w:szCs w:val="24"/>
              </w:rPr>
            </w:pPr>
          </w:p>
        </w:tc>
        <w:tc>
          <w:tcPr>
            <w:tcW w:w="2040" w:type="dxa"/>
          </w:tcPr>
          <w:p w14:paraId="0925AB0D">
            <w:pPr>
              <w:pStyle w:val="34"/>
              <w:rPr>
                <w:rFonts w:hint="eastAsia" w:ascii="仿宋" w:hAnsi="仿宋" w:eastAsia="仿宋" w:cs="仿宋"/>
                <w:sz w:val="24"/>
                <w:szCs w:val="24"/>
              </w:rPr>
            </w:pPr>
          </w:p>
        </w:tc>
        <w:tc>
          <w:tcPr>
            <w:tcW w:w="2520" w:type="dxa"/>
          </w:tcPr>
          <w:p w14:paraId="6CDFBDD6">
            <w:pPr>
              <w:pStyle w:val="34"/>
              <w:rPr>
                <w:rFonts w:hint="eastAsia" w:ascii="仿宋" w:hAnsi="仿宋" w:eastAsia="仿宋" w:cs="仿宋"/>
                <w:sz w:val="24"/>
                <w:szCs w:val="24"/>
              </w:rPr>
            </w:pPr>
          </w:p>
        </w:tc>
        <w:tc>
          <w:tcPr>
            <w:tcW w:w="2520" w:type="dxa"/>
          </w:tcPr>
          <w:p w14:paraId="59E2B8BE">
            <w:pPr>
              <w:pStyle w:val="34"/>
              <w:rPr>
                <w:rFonts w:hint="eastAsia" w:ascii="仿宋" w:hAnsi="仿宋" w:eastAsia="仿宋" w:cs="仿宋"/>
                <w:sz w:val="24"/>
                <w:szCs w:val="24"/>
              </w:rPr>
            </w:pPr>
          </w:p>
        </w:tc>
        <w:tc>
          <w:tcPr>
            <w:tcW w:w="900" w:type="dxa"/>
          </w:tcPr>
          <w:p w14:paraId="0AD02C6C">
            <w:pPr>
              <w:pStyle w:val="34"/>
              <w:rPr>
                <w:rFonts w:hint="eastAsia" w:ascii="仿宋" w:hAnsi="仿宋" w:eastAsia="仿宋" w:cs="仿宋"/>
                <w:sz w:val="24"/>
                <w:szCs w:val="24"/>
              </w:rPr>
            </w:pPr>
          </w:p>
        </w:tc>
      </w:tr>
      <w:tr w14:paraId="430A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Pr>
          <w:p w14:paraId="4390E1F4">
            <w:pPr>
              <w:pStyle w:val="34"/>
              <w:rPr>
                <w:rFonts w:hint="eastAsia" w:ascii="仿宋" w:hAnsi="仿宋" w:eastAsia="仿宋" w:cs="仿宋"/>
                <w:sz w:val="24"/>
                <w:szCs w:val="24"/>
              </w:rPr>
            </w:pPr>
          </w:p>
        </w:tc>
        <w:tc>
          <w:tcPr>
            <w:tcW w:w="2040" w:type="dxa"/>
          </w:tcPr>
          <w:p w14:paraId="228C6FDF">
            <w:pPr>
              <w:pStyle w:val="34"/>
              <w:rPr>
                <w:rFonts w:hint="eastAsia" w:ascii="仿宋" w:hAnsi="仿宋" w:eastAsia="仿宋" w:cs="仿宋"/>
                <w:sz w:val="24"/>
                <w:szCs w:val="24"/>
              </w:rPr>
            </w:pPr>
          </w:p>
        </w:tc>
        <w:tc>
          <w:tcPr>
            <w:tcW w:w="2520" w:type="dxa"/>
          </w:tcPr>
          <w:p w14:paraId="4EF11D7F">
            <w:pPr>
              <w:pStyle w:val="34"/>
              <w:rPr>
                <w:rFonts w:hint="eastAsia" w:ascii="仿宋" w:hAnsi="仿宋" w:eastAsia="仿宋" w:cs="仿宋"/>
                <w:sz w:val="24"/>
                <w:szCs w:val="24"/>
              </w:rPr>
            </w:pPr>
          </w:p>
        </w:tc>
        <w:tc>
          <w:tcPr>
            <w:tcW w:w="2520" w:type="dxa"/>
          </w:tcPr>
          <w:p w14:paraId="0119D2D5">
            <w:pPr>
              <w:pStyle w:val="34"/>
              <w:rPr>
                <w:rFonts w:hint="eastAsia" w:ascii="仿宋" w:hAnsi="仿宋" w:eastAsia="仿宋" w:cs="仿宋"/>
                <w:sz w:val="24"/>
                <w:szCs w:val="24"/>
              </w:rPr>
            </w:pPr>
          </w:p>
        </w:tc>
        <w:tc>
          <w:tcPr>
            <w:tcW w:w="900" w:type="dxa"/>
          </w:tcPr>
          <w:p w14:paraId="26B2DEF4">
            <w:pPr>
              <w:pStyle w:val="34"/>
              <w:rPr>
                <w:rFonts w:hint="eastAsia" w:ascii="仿宋" w:hAnsi="仿宋" w:eastAsia="仿宋" w:cs="仿宋"/>
                <w:sz w:val="24"/>
                <w:szCs w:val="24"/>
              </w:rPr>
            </w:pPr>
          </w:p>
        </w:tc>
      </w:tr>
    </w:tbl>
    <w:p w14:paraId="2FF97920">
      <w:pPr>
        <w:pStyle w:val="5"/>
        <w:ind w:left="0"/>
        <w:rPr>
          <w:rFonts w:hint="eastAsia" w:ascii="仿宋" w:hAnsi="仿宋" w:eastAsia="仿宋" w:cs="仿宋"/>
          <w:sz w:val="24"/>
          <w:szCs w:val="24"/>
        </w:rPr>
      </w:pPr>
    </w:p>
    <w:p w14:paraId="4AE28BCB">
      <w:pPr>
        <w:pStyle w:val="5"/>
        <w:spacing w:before="43"/>
        <w:ind w:left="0"/>
        <w:rPr>
          <w:rFonts w:hint="eastAsia" w:ascii="仿宋" w:hAnsi="仿宋" w:eastAsia="仿宋" w:cs="仿宋"/>
          <w:sz w:val="24"/>
          <w:szCs w:val="24"/>
        </w:rPr>
      </w:pPr>
    </w:p>
    <w:p w14:paraId="1254507F">
      <w:pPr>
        <w:pStyle w:val="8"/>
        <w:ind w:left="1919"/>
        <w:rPr>
          <w:rFonts w:hint="eastAsia" w:ascii="仿宋" w:hAnsi="仿宋" w:eastAsia="仿宋" w:cs="仿宋"/>
          <w:sz w:val="24"/>
          <w:szCs w:val="24"/>
        </w:rPr>
      </w:pPr>
      <w:r>
        <w:rPr>
          <w:rFonts w:hint="eastAsia" w:ascii="仿宋" w:hAnsi="仿宋" w:eastAsia="仿宋" w:cs="仿宋"/>
          <w:spacing w:val="-1"/>
          <w:sz w:val="24"/>
          <w:szCs w:val="24"/>
        </w:rPr>
        <w:t>法定代表人或其委托代理人签字：</w:t>
      </w:r>
    </w:p>
    <w:p w14:paraId="69C5718F">
      <w:pPr>
        <w:pStyle w:val="8"/>
        <w:tabs>
          <w:tab w:val="left" w:pos="6800"/>
        </w:tabs>
        <w:spacing w:before="19"/>
        <w:ind w:left="1919"/>
        <w:rPr>
          <w:rFonts w:hint="eastAsia" w:ascii="仿宋" w:hAnsi="仿宋" w:eastAsia="仿宋" w:cs="仿宋"/>
          <w:sz w:val="24"/>
          <w:szCs w:val="24"/>
        </w:rPr>
      </w:pPr>
      <w:r>
        <w:rPr>
          <w:rFonts w:hint="eastAsia" w:ascii="仿宋" w:hAnsi="仿宋" w:eastAsia="仿宋" w:cs="仿宋"/>
          <w:sz w:val="24"/>
          <w:szCs w:val="24"/>
        </w:rPr>
        <w:t>投标人（盖单位章</w:t>
      </w:r>
      <w:r>
        <w:rPr>
          <w:rFonts w:hint="eastAsia" w:ascii="仿宋" w:hAnsi="仿宋" w:eastAsia="仿宋" w:cs="仿宋"/>
          <w:spacing w:val="-5"/>
          <w:sz w:val="24"/>
          <w:szCs w:val="24"/>
        </w:rPr>
        <w:t>）:</w:t>
      </w:r>
      <w:r>
        <w:rPr>
          <w:rFonts w:hint="eastAsia" w:ascii="仿宋" w:hAnsi="仿宋" w:eastAsia="仿宋" w:cs="仿宋"/>
          <w:sz w:val="24"/>
          <w:szCs w:val="24"/>
          <w:u w:val="single"/>
        </w:rPr>
        <w:tab/>
      </w:r>
    </w:p>
    <w:p w14:paraId="7A7EB4A2">
      <w:pPr>
        <w:pStyle w:val="8"/>
        <w:spacing w:after="0"/>
        <w:rPr>
          <w:rFonts w:hint="eastAsia" w:ascii="仿宋" w:hAnsi="仿宋" w:eastAsia="仿宋" w:cs="仿宋"/>
          <w:sz w:val="24"/>
          <w:szCs w:val="24"/>
        </w:rPr>
      </w:pPr>
    </w:p>
    <w:p w14:paraId="44BF318C">
      <w:pPr>
        <w:pStyle w:val="8"/>
        <w:spacing w:after="0"/>
        <w:rPr>
          <w:rFonts w:hint="eastAsia" w:ascii="仿宋" w:hAnsi="仿宋" w:eastAsia="仿宋" w:cs="仿宋"/>
          <w:sz w:val="24"/>
          <w:szCs w:val="24"/>
        </w:rPr>
        <w:sectPr>
          <w:headerReference r:id="rId18" w:type="default"/>
          <w:footerReference r:id="rId19" w:type="default"/>
          <w:pgSz w:w="11910" w:h="16840"/>
          <w:pgMar w:top="1440" w:right="1080" w:bottom="1440" w:left="1080" w:header="1215" w:footer="1429" w:gutter="0"/>
          <w:pgBorders>
            <w:top w:val="none" w:sz="0" w:space="0"/>
            <w:left w:val="none" w:sz="0" w:space="0"/>
            <w:bottom w:val="none" w:sz="0" w:space="0"/>
            <w:right w:val="none" w:sz="0" w:space="0"/>
          </w:pgBorders>
          <w:pgNumType w:fmt="decimal"/>
          <w:cols w:space="720" w:num="1"/>
        </w:sectPr>
      </w:pPr>
    </w:p>
    <w:p w14:paraId="1C5A91AA">
      <w:pPr>
        <w:pStyle w:val="8"/>
        <w:numPr>
          <w:ilvl w:val="0"/>
          <w:numId w:val="0"/>
        </w:numPr>
        <w:tabs>
          <w:tab w:val="left" w:pos="1614"/>
        </w:tabs>
        <w:spacing w:before="32" w:after="0" w:line="240" w:lineRule="auto"/>
        <w:ind w:left="1372" w:leftChars="0" w:right="0" w:rightChars="0"/>
        <w:jc w:val="center"/>
        <w:rPr>
          <w:rFonts w:hint="eastAsia" w:ascii="仿宋" w:hAnsi="仿宋" w:eastAsia="仿宋" w:cs="仿宋"/>
          <w:sz w:val="24"/>
          <w:szCs w:val="24"/>
        </w:rPr>
      </w:pPr>
      <w:bookmarkStart w:id="246" w:name="6.投标人关联单位的说明"/>
      <w:bookmarkEnd w:id="246"/>
      <w:bookmarkStart w:id="247" w:name="7.投标人基本情况表"/>
      <w:bookmarkEnd w:id="247"/>
      <w:r>
        <w:rPr>
          <w:rFonts w:hint="eastAsia" w:ascii="仿宋" w:hAnsi="仿宋" w:eastAsia="仿宋" w:cs="仿宋"/>
          <w:spacing w:val="-1"/>
          <w:sz w:val="24"/>
          <w:szCs w:val="24"/>
          <w:lang w:val="en-US" w:eastAsia="zh-CN"/>
        </w:rPr>
        <w:t>6.</w:t>
      </w:r>
      <w:r>
        <w:rPr>
          <w:rFonts w:hint="eastAsia" w:ascii="仿宋" w:hAnsi="仿宋" w:eastAsia="仿宋" w:cs="仿宋"/>
          <w:spacing w:val="-1"/>
          <w:sz w:val="24"/>
          <w:szCs w:val="24"/>
        </w:rPr>
        <w:t>投标人关联单位的说明</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格式自拟）</w:t>
      </w:r>
    </w:p>
    <w:p w14:paraId="03B9F493">
      <w:pPr>
        <w:pStyle w:val="5"/>
        <w:spacing w:before="113"/>
        <w:ind w:left="0"/>
        <w:rPr>
          <w:rFonts w:hint="eastAsia" w:ascii="仿宋" w:hAnsi="仿宋" w:eastAsia="仿宋" w:cs="仿宋"/>
          <w:sz w:val="24"/>
          <w:szCs w:val="24"/>
        </w:rPr>
      </w:pPr>
    </w:p>
    <w:p w14:paraId="73E17D77">
      <w:pPr>
        <w:pStyle w:val="8"/>
        <w:ind w:left="1859"/>
        <w:rPr>
          <w:rFonts w:hint="eastAsia" w:ascii="仿宋" w:hAnsi="仿宋" w:eastAsia="仿宋" w:cs="仿宋"/>
          <w:sz w:val="24"/>
          <w:szCs w:val="24"/>
        </w:rPr>
      </w:pPr>
      <w:r>
        <w:rPr>
          <w:rFonts w:hint="eastAsia" w:ascii="仿宋" w:hAnsi="仿宋" w:eastAsia="仿宋" w:cs="仿宋"/>
          <w:spacing w:val="-1"/>
          <w:sz w:val="24"/>
          <w:szCs w:val="24"/>
        </w:rPr>
        <w:t>说明：投标人应当如实披露与本单位存在下列关联关系的单位名称：</w:t>
      </w:r>
    </w:p>
    <w:p w14:paraId="6BBF6301">
      <w:pPr>
        <w:pStyle w:val="8"/>
        <w:numPr>
          <w:ilvl w:val="1"/>
          <w:numId w:val="34"/>
        </w:numPr>
        <w:tabs>
          <w:tab w:val="left" w:pos="2465"/>
        </w:tabs>
        <w:spacing w:before="52" w:after="0" w:line="240" w:lineRule="auto"/>
        <w:ind w:left="2465" w:right="0" w:hanging="606"/>
        <w:jc w:val="left"/>
        <w:rPr>
          <w:rFonts w:hint="eastAsia" w:ascii="仿宋" w:hAnsi="仿宋" w:eastAsia="仿宋" w:cs="仿宋"/>
          <w:sz w:val="24"/>
          <w:szCs w:val="24"/>
        </w:rPr>
      </w:pPr>
      <w:r>
        <w:rPr>
          <w:rFonts w:hint="eastAsia" w:ascii="仿宋" w:hAnsi="仿宋" w:eastAsia="仿宋" w:cs="仿宋"/>
          <w:spacing w:val="-1"/>
          <w:sz w:val="24"/>
          <w:szCs w:val="24"/>
        </w:rPr>
        <w:t>与投标人单位负责人为同一人的其他单位；</w:t>
      </w:r>
    </w:p>
    <w:p w14:paraId="23A7B50C">
      <w:pPr>
        <w:pStyle w:val="8"/>
        <w:numPr>
          <w:ilvl w:val="1"/>
          <w:numId w:val="34"/>
        </w:numPr>
        <w:tabs>
          <w:tab w:val="left" w:pos="2465"/>
        </w:tabs>
        <w:spacing w:before="53" w:after="0" w:line="240" w:lineRule="auto"/>
        <w:ind w:left="2465" w:right="0" w:hanging="606"/>
        <w:jc w:val="left"/>
        <w:rPr>
          <w:rFonts w:hint="eastAsia" w:ascii="仿宋" w:hAnsi="仿宋" w:eastAsia="仿宋" w:cs="仿宋"/>
          <w:sz w:val="24"/>
          <w:szCs w:val="24"/>
        </w:rPr>
      </w:pPr>
      <w:r>
        <w:rPr>
          <w:rFonts w:hint="eastAsia" w:ascii="仿宋" w:hAnsi="仿宋" w:eastAsia="仿宋" w:cs="仿宋"/>
          <w:spacing w:val="-1"/>
          <w:sz w:val="24"/>
          <w:szCs w:val="24"/>
        </w:rPr>
        <w:t>与投标人存在直接控股、管理关系的其他单位。</w:t>
      </w:r>
    </w:p>
    <w:p w14:paraId="2BE9E2D3">
      <w:pPr>
        <w:pStyle w:val="8"/>
        <w:numPr>
          <w:ilvl w:val="0"/>
          <w:numId w:val="0"/>
        </w:numPr>
        <w:tabs>
          <w:tab w:val="left" w:pos="2465"/>
        </w:tabs>
        <w:spacing w:before="53" w:after="0" w:line="240" w:lineRule="auto"/>
        <w:ind w:left="1859" w:leftChars="0" w:right="0" w:rightChars="0"/>
        <w:jc w:val="left"/>
        <w:rPr>
          <w:rFonts w:hint="eastAsia" w:ascii="仿宋" w:hAnsi="仿宋" w:eastAsia="仿宋" w:cs="仿宋"/>
          <w:sz w:val="24"/>
          <w:szCs w:val="24"/>
        </w:rPr>
      </w:pPr>
    </w:p>
    <w:p w14:paraId="562522DF">
      <w:pPr>
        <w:pStyle w:val="8"/>
        <w:spacing w:after="0" w:line="240" w:lineRule="auto"/>
        <w:jc w:val="left"/>
        <w:rPr>
          <w:rFonts w:hint="eastAsia" w:ascii="仿宋" w:hAnsi="仿宋" w:eastAsia="仿宋" w:cs="仿宋"/>
          <w:sz w:val="24"/>
          <w:szCs w:val="24"/>
        </w:rPr>
        <w:sectPr>
          <w:headerReference r:id="rId20" w:type="default"/>
          <w:footerReference r:id="rId21" w:type="default"/>
          <w:pgSz w:w="11910" w:h="16840"/>
          <w:pgMar w:top="1440" w:right="1080" w:bottom="1440" w:left="1080" w:header="1215" w:footer="1429" w:gutter="0"/>
          <w:pgBorders>
            <w:top w:val="none" w:sz="0" w:space="0"/>
            <w:left w:val="none" w:sz="0" w:space="0"/>
            <w:bottom w:val="none" w:sz="0" w:space="0"/>
            <w:right w:val="none" w:sz="0" w:space="0"/>
          </w:pgBorders>
          <w:pgNumType w:fmt="decimal"/>
          <w:cols w:space="720" w:num="1"/>
        </w:sectPr>
      </w:pPr>
    </w:p>
    <w:p w14:paraId="1C44ACCC">
      <w:pPr>
        <w:pStyle w:val="33"/>
        <w:numPr>
          <w:ilvl w:val="0"/>
          <w:numId w:val="0"/>
        </w:numPr>
        <w:tabs>
          <w:tab w:val="left" w:pos="323"/>
        </w:tabs>
        <w:spacing w:before="406" w:after="0" w:line="240" w:lineRule="auto"/>
        <w:ind w:leftChars="0" w:right="4" w:rightChars="0"/>
        <w:jc w:val="center"/>
        <w:rPr>
          <w:rFonts w:hint="eastAsia" w:ascii="仿宋" w:hAnsi="仿宋" w:eastAsia="仿宋" w:cs="仿宋"/>
          <w:sz w:val="24"/>
          <w:szCs w:val="24"/>
        </w:rPr>
      </w:pPr>
      <w:r>
        <w:rPr>
          <w:rFonts w:hint="eastAsia" w:ascii="仿宋" w:hAnsi="仿宋" w:eastAsia="仿宋" w:cs="仿宋"/>
          <w:sz w:val="24"/>
          <w:szCs w:val="24"/>
          <w:lang w:val="en-US"/>
        </w:rPr>
        <mc:AlternateContent>
          <mc:Choice Requires="wps">
            <w:drawing>
              <wp:anchor distT="0" distB="0" distL="0" distR="0" simplePos="0" relativeHeight="251675648" behindDoc="1" locked="0" layoutInCell="1" allowOverlap="1">
                <wp:simplePos x="0" y="0"/>
                <wp:positionH relativeFrom="page">
                  <wp:posOffset>2778125</wp:posOffset>
                </wp:positionH>
                <wp:positionV relativeFrom="paragraph">
                  <wp:posOffset>1496060</wp:posOffset>
                </wp:positionV>
                <wp:extent cx="152400" cy="152400"/>
                <wp:effectExtent l="0" t="0" r="0" b="0"/>
                <wp:wrapNone/>
                <wp:docPr id="40" name="Textbox 40"/>
                <wp:cNvGraphicFramePr/>
                <a:graphic xmlns:a="http://schemas.openxmlformats.org/drawingml/2006/main">
                  <a:graphicData uri="http://schemas.microsoft.com/office/word/2010/wordprocessingShape">
                    <wps:wsp>
                      <wps:cNvSpPr txBox="1"/>
                      <wps:spPr>
                        <a:xfrm>
                          <a:off x="0" y="0"/>
                          <a:ext cx="152400" cy="152400"/>
                        </a:xfrm>
                        <a:prstGeom prst="rect">
                          <a:avLst/>
                        </a:prstGeom>
                      </wps:spPr>
                      <wps:txbx>
                        <w:txbxContent>
                          <w:p w14:paraId="473FF8D9">
                            <w:pPr>
                              <w:spacing w:before="0" w:line="240" w:lineRule="exact"/>
                              <w:ind w:left="0" w:right="0" w:firstLine="0"/>
                              <w:jc w:val="left"/>
                              <w:rPr>
                                <w:sz w:val="24"/>
                              </w:rPr>
                            </w:pPr>
                            <w:r>
                              <w:rPr>
                                <w:spacing w:val="-10"/>
                                <w:sz w:val="24"/>
                              </w:rPr>
                              <w:t>人</w:t>
                            </w:r>
                          </w:p>
                        </w:txbxContent>
                      </wps:txbx>
                      <wps:bodyPr wrap="square" lIns="0" tIns="0" rIns="0" bIns="0" rtlCol="0">
                        <a:noAutofit/>
                      </wps:bodyPr>
                    </wps:wsp>
                  </a:graphicData>
                </a:graphic>
              </wp:anchor>
            </w:drawing>
          </mc:Choice>
          <mc:Fallback>
            <w:pict>
              <v:shape id="Textbox 40" o:spid="_x0000_s1026" o:spt="202" type="#_x0000_t202" style="position:absolute;left:0pt;margin-left:218.75pt;margin-top:117.8pt;height:12pt;width:12pt;mso-position-horizontal-relative:page;z-index:-251640832;mso-width-relative:page;mso-height-relative:page;" filled="f" stroked="f" coordsize="21600,21600" o:gfxdata="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Gkpbna&#10;AAAACwEAAA8AAAAAAAAAAQAgAAAAIgAAAGRycy9kb3ducmV2LnhtbFBLAQIUABQAAAAIAIdO4kDu&#10;BuekrAEAAHUDAAAOAAAAAAAAAAEAIAAAACkBAABkcnMvZTJvRG9jLnhtbFBLBQYAAAAABgAGAFkB&#10;AABHBQAAAAA=&#10;">
                <v:fill on="f" focussize="0,0"/>
                <v:stroke on="f"/>
                <v:imagedata o:title=""/>
                <o:lock v:ext="edit" aspectratio="f"/>
                <v:textbox inset="0mm,0mm,0mm,0mm">
                  <w:txbxContent>
                    <w:p w14:paraId="473FF8D9">
                      <w:pPr>
                        <w:spacing w:before="0" w:line="240" w:lineRule="exact"/>
                        <w:ind w:left="0" w:right="0" w:firstLine="0"/>
                        <w:jc w:val="left"/>
                        <w:rPr>
                          <w:sz w:val="24"/>
                        </w:rPr>
                      </w:pPr>
                      <w:r>
                        <w:rPr>
                          <w:spacing w:val="-10"/>
                          <w:sz w:val="24"/>
                        </w:rPr>
                        <w:t>人</w:t>
                      </w:r>
                    </w:p>
                  </w:txbxContent>
                </v:textbox>
              </v:shape>
            </w:pict>
          </mc:Fallback>
        </mc:AlternateContent>
      </w:r>
      <w:r>
        <w:rPr>
          <w:rFonts w:hint="eastAsia" w:ascii="仿宋" w:hAnsi="仿宋" w:eastAsia="仿宋" w:cs="仿宋"/>
          <w:sz w:val="24"/>
          <w:szCs w:val="24"/>
          <w:lang w:val="en-US"/>
        </w:rPr>
        <mc:AlternateContent>
          <mc:Choice Requires="wps">
            <w:drawing>
              <wp:anchor distT="0" distB="0" distL="0" distR="0" simplePos="0" relativeHeight="251676672" behindDoc="1" locked="0" layoutInCell="1" allowOverlap="1">
                <wp:simplePos x="0" y="0"/>
                <wp:positionH relativeFrom="page">
                  <wp:posOffset>2160905</wp:posOffset>
                </wp:positionH>
                <wp:positionV relativeFrom="page">
                  <wp:posOffset>4642485</wp:posOffset>
                </wp:positionV>
                <wp:extent cx="152400" cy="152400"/>
                <wp:effectExtent l="0" t="0" r="0" b="0"/>
                <wp:wrapNone/>
                <wp:docPr id="41" name="Textbox 41"/>
                <wp:cNvGraphicFramePr/>
                <a:graphic xmlns:a="http://schemas.openxmlformats.org/drawingml/2006/main">
                  <a:graphicData uri="http://schemas.microsoft.com/office/word/2010/wordprocessingShape">
                    <wps:wsp>
                      <wps:cNvSpPr txBox="1"/>
                      <wps:spPr>
                        <a:xfrm>
                          <a:off x="0" y="0"/>
                          <a:ext cx="152400" cy="152400"/>
                        </a:xfrm>
                        <a:prstGeom prst="rect">
                          <a:avLst/>
                        </a:prstGeom>
                      </wps:spPr>
                      <wps:txbx>
                        <w:txbxContent>
                          <w:p w14:paraId="57367437">
                            <w:pPr>
                              <w:spacing w:before="0" w:line="240" w:lineRule="exact"/>
                              <w:ind w:left="0" w:right="0" w:firstLine="0"/>
                              <w:jc w:val="left"/>
                              <w:rPr>
                                <w:sz w:val="24"/>
                              </w:rPr>
                            </w:pPr>
                            <w:r>
                              <w:rPr>
                                <w:spacing w:val="-10"/>
                                <w:sz w:val="24"/>
                              </w:rPr>
                              <w:t>）</w:t>
                            </w:r>
                          </w:p>
                        </w:txbxContent>
                      </wps:txbx>
                      <wps:bodyPr wrap="square" lIns="0" tIns="0" rIns="0" bIns="0" rtlCol="0">
                        <a:noAutofit/>
                      </wps:bodyPr>
                    </wps:wsp>
                  </a:graphicData>
                </a:graphic>
              </wp:anchor>
            </w:drawing>
          </mc:Choice>
          <mc:Fallback>
            <w:pict>
              <v:shape id="Textbox 41" o:spid="_x0000_s1026" o:spt="202" type="#_x0000_t202" style="position:absolute;left:0pt;margin-left:170.15pt;margin-top:365.55pt;height:12pt;width:12pt;mso-position-horizontal-relative:page;mso-position-vertical-relative:page;z-index:-251639808;mso-width-relative:page;mso-height-relative:page;" filled="f" stroked="f" coordsize="21600,21600" o:gfxdata="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hpNbZ&#10;AAAACwEAAA8AAAAAAAAAAQAgAAAAIgAAAGRycy9kb3ducmV2LnhtbFBLAQIUABQAAAAIAIdO4kAP&#10;ElWDrQEAAHUDAAAOAAAAAAAAAAEAIAAAACgBAABkcnMvZTJvRG9jLnhtbFBLBQYAAAAABgAGAFkB&#10;AABHBQAAAAA=&#10;">
                <v:fill on="f" focussize="0,0"/>
                <v:stroke on="f"/>
                <v:imagedata o:title=""/>
                <o:lock v:ext="edit" aspectratio="f"/>
                <v:textbox inset="0mm,0mm,0mm,0mm">
                  <w:txbxContent>
                    <w:p w14:paraId="57367437">
                      <w:pPr>
                        <w:spacing w:before="0" w:line="240" w:lineRule="exact"/>
                        <w:ind w:left="0" w:right="0" w:firstLine="0"/>
                        <w:jc w:val="left"/>
                        <w:rPr>
                          <w:sz w:val="24"/>
                        </w:rPr>
                      </w:pPr>
                      <w:r>
                        <w:rPr>
                          <w:spacing w:val="-10"/>
                          <w:sz w:val="24"/>
                        </w:rPr>
                        <w:t>）</w:t>
                      </w:r>
                    </w:p>
                  </w:txbxContent>
                </v:textbox>
              </v:shape>
            </w:pict>
          </mc:Fallback>
        </mc:AlternateContent>
      </w:r>
      <w:r>
        <w:rPr>
          <w:rFonts w:hint="eastAsia" w:ascii="仿宋" w:hAnsi="仿宋" w:eastAsia="仿宋" w:cs="仿宋"/>
          <w:sz w:val="24"/>
          <w:szCs w:val="24"/>
          <w:lang w:val="en-US" w:eastAsia="zh-CN"/>
        </w:rPr>
        <w:t>7</w:t>
      </w:r>
      <w:r>
        <w:rPr>
          <w:rFonts w:hint="eastAsia" w:ascii="仿宋" w:hAnsi="仿宋" w:eastAsia="仿宋" w:cs="仿宋"/>
          <w:spacing w:val="-2"/>
          <w:sz w:val="24"/>
          <w:szCs w:val="24"/>
          <w:lang w:val="en-US" w:eastAsia="zh-CN"/>
        </w:rPr>
        <w:t>.</w:t>
      </w:r>
      <w:r>
        <w:rPr>
          <w:rFonts w:hint="eastAsia" w:ascii="仿宋" w:hAnsi="仿宋" w:eastAsia="仿宋" w:cs="仿宋"/>
          <w:spacing w:val="-2"/>
          <w:sz w:val="24"/>
          <w:szCs w:val="24"/>
        </w:rPr>
        <w:t>投标人基本情况表</w:t>
      </w:r>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5"/>
        <w:gridCol w:w="984"/>
        <w:gridCol w:w="765"/>
        <w:gridCol w:w="1432"/>
        <w:gridCol w:w="1426"/>
        <w:gridCol w:w="597"/>
        <w:gridCol w:w="530"/>
        <w:gridCol w:w="1171"/>
      </w:tblGrid>
      <w:tr w14:paraId="7A366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jc w:val="center"/>
        </w:trPr>
        <w:tc>
          <w:tcPr>
            <w:tcW w:w="2175" w:type="dxa"/>
          </w:tcPr>
          <w:p w14:paraId="759A250A">
            <w:pPr>
              <w:pStyle w:val="34"/>
              <w:spacing w:before="95"/>
              <w:ind w:left="656"/>
              <w:rPr>
                <w:rFonts w:hint="eastAsia" w:ascii="仿宋" w:hAnsi="仿宋" w:eastAsia="仿宋" w:cs="仿宋"/>
                <w:sz w:val="24"/>
                <w:szCs w:val="24"/>
              </w:rPr>
            </w:pPr>
            <w:r>
              <w:rPr>
                <w:rFonts w:hint="eastAsia" w:ascii="仿宋" w:hAnsi="仿宋" w:eastAsia="仿宋" w:cs="仿宋"/>
                <w:spacing w:val="-2"/>
                <w:sz w:val="24"/>
                <w:szCs w:val="24"/>
              </w:rPr>
              <w:t>投标人名称</w:t>
            </w:r>
          </w:p>
        </w:tc>
        <w:tc>
          <w:tcPr>
            <w:tcW w:w="6905" w:type="dxa"/>
            <w:gridSpan w:val="7"/>
          </w:tcPr>
          <w:p w14:paraId="7382D479">
            <w:pPr>
              <w:pStyle w:val="34"/>
              <w:rPr>
                <w:rFonts w:hint="eastAsia" w:ascii="仿宋" w:hAnsi="仿宋" w:eastAsia="仿宋" w:cs="仿宋"/>
                <w:sz w:val="24"/>
                <w:szCs w:val="24"/>
              </w:rPr>
            </w:pPr>
          </w:p>
        </w:tc>
      </w:tr>
      <w:tr w14:paraId="1B803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jc w:val="center"/>
        </w:trPr>
        <w:tc>
          <w:tcPr>
            <w:tcW w:w="2175" w:type="dxa"/>
          </w:tcPr>
          <w:p w14:paraId="173BC73A">
            <w:pPr>
              <w:pStyle w:val="34"/>
              <w:spacing w:before="103"/>
              <w:ind w:left="778"/>
              <w:rPr>
                <w:rFonts w:hint="eastAsia" w:ascii="仿宋" w:hAnsi="仿宋" w:eastAsia="仿宋" w:cs="仿宋"/>
                <w:sz w:val="24"/>
                <w:szCs w:val="24"/>
              </w:rPr>
            </w:pPr>
            <w:r>
              <w:rPr>
                <w:rFonts w:hint="eastAsia" w:ascii="仿宋" w:hAnsi="仿宋" w:eastAsia="仿宋" w:cs="仿宋"/>
                <w:spacing w:val="-3"/>
                <w:sz w:val="24"/>
                <w:szCs w:val="24"/>
              </w:rPr>
              <w:t>注册地址</w:t>
            </w:r>
          </w:p>
        </w:tc>
        <w:tc>
          <w:tcPr>
            <w:tcW w:w="3181" w:type="dxa"/>
            <w:gridSpan w:val="3"/>
          </w:tcPr>
          <w:p w14:paraId="3522A848">
            <w:pPr>
              <w:pStyle w:val="34"/>
              <w:rPr>
                <w:rFonts w:hint="eastAsia" w:ascii="仿宋" w:hAnsi="仿宋" w:eastAsia="仿宋" w:cs="仿宋"/>
                <w:sz w:val="24"/>
                <w:szCs w:val="24"/>
              </w:rPr>
            </w:pPr>
          </w:p>
        </w:tc>
        <w:tc>
          <w:tcPr>
            <w:tcW w:w="1426" w:type="dxa"/>
          </w:tcPr>
          <w:p w14:paraId="3F6AEA09">
            <w:pPr>
              <w:pStyle w:val="34"/>
              <w:spacing w:before="103"/>
              <w:ind w:left="339"/>
              <w:jc w:val="center"/>
              <w:rPr>
                <w:rFonts w:hint="eastAsia" w:ascii="仿宋" w:hAnsi="仿宋" w:eastAsia="仿宋" w:cs="仿宋"/>
                <w:sz w:val="24"/>
                <w:szCs w:val="24"/>
              </w:rPr>
            </w:pPr>
            <w:r>
              <w:rPr>
                <w:rFonts w:hint="eastAsia" w:ascii="仿宋" w:hAnsi="仿宋" w:eastAsia="仿宋" w:cs="仿宋"/>
                <w:spacing w:val="-3"/>
                <w:sz w:val="24"/>
                <w:szCs w:val="24"/>
              </w:rPr>
              <w:t>邮政编码</w:t>
            </w:r>
          </w:p>
        </w:tc>
        <w:tc>
          <w:tcPr>
            <w:tcW w:w="2298" w:type="dxa"/>
            <w:gridSpan w:val="3"/>
          </w:tcPr>
          <w:p w14:paraId="516033FD">
            <w:pPr>
              <w:pStyle w:val="34"/>
              <w:rPr>
                <w:rFonts w:hint="eastAsia" w:ascii="仿宋" w:hAnsi="仿宋" w:eastAsia="仿宋" w:cs="仿宋"/>
                <w:sz w:val="24"/>
                <w:szCs w:val="24"/>
              </w:rPr>
            </w:pPr>
          </w:p>
        </w:tc>
      </w:tr>
      <w:tr w14:paraId="1F2E7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jc w:val="center"/>
        </w:trPr>
        <w:tc>
          <w:tcPr>
            <w:tcW w:w="2175" w:type="dxa"/>
            <w:vMerge w:val="restart"/>
          </w:tcPr>
          <w:p w14:paraId="36D59D70">
            <w:pPr>
              <w:pStyle w:val="34"/>
              <w:spacing w:before="303"/>
              <w:ind w:left="778"/>
              <w:rPr>
                <w:rFonts w:hint="eastAsia" w:ascii="仿宋" w:hAnsi="仿宋" w:eastAsia="仿宋" w:cs="仿宋"/>
                <w:sz w:val="24"/>
                <w:szCs w:val="24"/>
              </w:rPr>
            </w:pPr>
            <w:r>
              <w:rPr>
                <w:rFonts w:hint="eastAsia" w:ascii="仿宋" w:hAnsi="仿宋" w:eastAsia="仿宋" w:cs="仿宋"/>
                <w:spacing w:val="-3"/>
                <w:sz w:val="24"/>
                <w:szCs w:val="24"/>
              </w:rPr>
              <w:t>联系方式</w:t>
            </w:r>
          </w:p>
        </w:tc>
        <w:tc>
          <w:tcPr>
            <w:tcW w:w="984" w:type="dxa"/>
          </w:tcPr>
          <w:p w14:paraId="6714FFEC">
            <w:pPr>
              <w:pStyle w:val="34"/>
              <w:spacing w:before="70"/>
              <w:ind w:left="302"/>
              <w:rPr>
                <w:rFonts w:hint="eastAsia" w:ascii="仿宋" w:hAnsi="仿宋" w:eastAsia="仿宋" w:cs="仿宋"/>
                <w:sz w:val="24"/>
                <w:szCs w:val="24"/>
              </w:rPr>
            </w:pPr>
            <w:r>
              <w:rPr>
                <w:rFonts w:hint="eastAsia" w:ascii="仿宋" w:hAnsi="仿宋" w:eastAsia="仿宋" w:cs="仿宋"/>
                <w:spacing w:val="-5"/>
                <w:sz w:val="24"/>
                <w:szCs w:val="24"/>
              </w:rPr>
              <w:t>联系</w:t>
            </w:r>
          </w:p>
        </w:tc>
        <w:tc>
          <w:tcPr>
            <w:tcW w:w="2197" w:type="dxa"/>
            <w:gridSpan w:val="2"/>
          </w:tcPr>
          <w:p w14:paraId="7D771CCD">
            <w:pPr>
              <w:pStyle w:val="34"/>
              <w:ind w:left="-1" w:right="-44"/>
              <w:rPr>
                <w:rFonts w:hint="eastAsia" w:ascii="仿宋" w:hAnsi="仿宋" w:eastAsia="仿宋" w:cs="仿宋"/>
                <w:sz w:val="24"/>
                <w:szCs w:val="24"/>
              </w:rPr>
            </w:pPr>
            <w:r>
              <w:rPr>
                <w:rFonts w:hint="eastAsia" w:ascii="仿宋" w:hAnsi="仿宋" w:eastAsia="仿宋" w:cs="仿宋"/>
                <w:sz w:val="24"/>
                <w:szCs w:val="24"/>
              </w:rPr>
              <mc:AlternateContent>
                <mc:Choice Requires="wpg">
                  <w:drawing>
                    <wp:inline distT="0" distB="0" distL="0" distR="0">
                      <wp:extent cx="1378585" cy="294005"/>
                      <wp:effectExtent l="0" t="0" r="0" b="0"/>
                      <wp:docPr id="42" name="Group 42"/>
                      <wp:cNvGraphicFramePr/>
                      <a:graphic xmlns:a="http://schemas.openxmlformats.org/drawingml/2006/main">
                        <a:graphicData uri="http://schemas.microsoft.com/office/word/2010/wordprocessingGroup">
                          <wpg:wgp>
                            <wpg:cNvGrpSpPr/>
                            <wpg:grpSpPr>
                              <a:xfrm>
                                <a:off x="0" y="0"/>
                                <a:ext cx="1378585" cy="294005"/>
                                <a:chOff x="0" y="0"/>
                                <a:chExt cx="1378585" cy="294005"/>
                              </a:xfrm>
                            </wpg:grpSpPr>
                            <wps:wsp>
                              <wps:cNvPr id="43" name="Graphic 43"/>
                              <wps:cNvSpPr/>
                              <wps:spPr>
                                <a:xfrm>
                                  <a:off x="0" y="0"/>
                                  <a:ext cx="1378585" cy="294005"/>
                                </a:xfrm>
                                <a:custGeom>
                                  <a:avLst/>
                                  <a:gdLst/>
                                  <a:ahLst/>
                                  <a:cxnLst/>
                                  <a:rect l="l" t="t" r="r" b="b"/>
                                  <a:pathLst>
                                    <a:path w="1378585" h="294005">
                                      <a:moveTo>
                                        <a:pt x="1378585" y="294005"/>
                                      </a:moveTo>
                                      <a:lnTo>
                                        <a:pt x="0" y="294005"/>
                                      </a:lnTo>
                                      <a:lnTo>
                                        <a:pt x="0" y="0"/>
                                      </a:lnTo>
                                      <a:lnTo>
                                        <a:pt x="1378585" y="0"/>
                                      </a:lnTo>
                                      <a:lnTo>
                                        <a:pt x="1378585" y="294005"/>
                                      </a:lnTo>
                                      <a:close/>
                                    </a:path>
                                  </a:pathLst>
                                </a:custGeom>
                                <a:solidFill>
                                  <a:srgbClr val="FFFFFF"/>
                                </a:solidFill>
                              </wps:spPr>
                              <wps:bodyPr wrap="square" lIns="0" tIns="0" rIns="0" bIns="0" rtlCol="0">
                                <a:noAutofit/>
                              </wps:bodyPr>
                            </wps:wsp>
                          </wpg:wgp>
                        </a:graphicData>
                      </a:graphic>
                    </wp:inline>
                  </w:drawing>
                </mc:Choice>
                <mc:Fallback>
                  <w:pict>
                    <v:group id="Group 42" o:spid="_x0000_s1026" o:spt="203" style="height:23.15pt;width:108.55pt;" coordsize="1378585,294005" o:gfxdata="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qyKbj1gAAAAQBAAAPAAAAAAAAAAEAIAAAACIAAABkcnMvZG93bnJldi54bWxQSwEC&#10;FAAUAAAACACHTuJAQySx3WgCAAAbBgAADgAAAAAAAAABACAAAAAlAQAAZHJzL2Uyb0RvYy54bWxQ&#10;SwUGAAAAAAYABgBZAQAA/wUAAAAA&#10;">
                      <o:lock v:ext="edit" aspectratio="f"/>
                      <v:shape id="Graphic 43" o:spid="_x0000_s1026" o:spt="100" style="position:absolute;left:0;top:0;height:294005;width:1378585;" fillcolor="#FFFFFF" filled="t" stroked="f" coordsize="1378585,294005" o:gfxdata="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Jfq2L4A&#10;AADbAAAADwAAAAAAAAABACAAAAAiAAAAZHJzL2Rvd25yZXYueG1sUEsBAhQAFAAAAAgAh07iQDMv&#10;BZ47AAAAOQAAABAAAAAAAAAAAQAgAAAADQEAAGRycy9zaGFwZXhtbC54bWxQSwUGAAAAAAYABgBb&#10;AQAAtwMAAAAA&#10;" path="m1378585,294005l0,294005,0,0,1378585,0,1378585,294005xe">
                        <v:fill on="t" focussize="0,0"/>
                        <v:stroke on="f"/>
                        <v:imagedata o:title=""/>
                        <o:lock v:ext="edit" aspectratio="f"/>
                        <v:textbox inset="0mm,0mm,0mm,0mm"/>
                      </v:shape>
                      <w10:wrap type="none"/>
                      <w10:anchorlock/>
                    </v:group>
                  </w:pict>
                </mc:Fallback>
              </mc:AlternateContent>
            </w:r>
          </w:p>
        </w:tc>
        <w:tc>
          <w:tcPr>
            <w:tcW w:w="1426" w:type="dxa"/>
          </w:tcPr>
          <w:p w14:paraId="47FB01BB">
            <w:pPr>
              <w:pStyle w:val="34"/>
              <w:spacing w:before="70"/>
              <w:ind w:left="339" w:right="2"/>
              <w:jc w:val="center"/>
              <w:rPr>
                <w:rFonts w:hint="eastAsia" w:ascii="仿宋" w:hAnsi="仿宋" w:eastAsia="仿宋" w:cs="仿宋"/>
                <w:sz w:val="24"/>
                <w:szCs w:val="24"/>
              </w:rPr>
            </w:pPr>
            <w:r>
              <w:rPr>
                <w:rFonts w:hint="eastAsia" w:ascii="仿宋" w:hAnsi="仿宋" w:eastAsia="仿宋" w:cs="仿宋"/>
                <w:spacing w:val="-5"/>
                <w:sz w:val="24"/>
                <w:szCs w:val="24"/>
              </w:rPr>
              <w:t>电话</w:t>
            </w:r>
          </w:p>
        </w:tc>
        <w:tc>
          <w:tcPr>
            <w:tcW w:w="2298" w:type="dxa"/>
            <w:gridSpan w:val="3"/>
          </w:tcPr>
          <w:p w14:paraId="72CECBF4">
            <w:pPr>
              <w:pStyle w:val="34"/>
              <w:rPr>
                <w:rFonts w:hint="eastAsia" w:ascii="仿宋" w:hAnsi="仿宋" w:eastAsia="仿宋" w:cs="仿宋"/>
                <w:sz w:val="24"/>
                <w:szCs w:val="24"/>
              </w:rPr>
            </w:pPr>
          </w:p>
        </w:tc>
      </w:tr>
      <w:tr w14:paraId="736B3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jc w:val="center"/>
        </w:trPr>
        <w:tc>
          <w:tcPr>
            <w:tcW w:w="2175" w:type="dxa"/>
            <w:vMerge w:val="continue"/>
            <w:tcBorders>
              <w:top w:val="nil"/>
            </w:tcBorders>
          </w:tcPr>
          <w:p w14:paraId="531487E9">
            <w:pPr>
              <w:rPr>
                <w:rFonts w:hint="eastAsia" w:ascii="仿宋" w:hAnsi="仿宋" w:eastAsia="仿宋" w:cs="仿宋"/>
                <w:sz w:val="24"/>
                <w:szCs w:val="24"/>
              </w:rPr>
            </w:pPr>
          </w:p>
        </w:tc>
        <w:tc>
          <w:tcPr>
            <w:tcW w:w="984" w:type="dxa"/>
          </w:tcPr>
          <w:p w14:paraId="6382C985">
            <w:pPr>
              <w:pStyle w:val="34"/>
              <w:spacing w:before="28"/>
              <w:ind w:right="59"/>
              <w:jc w:val="right"/>
              <w:rPr>
                <w:rFonts w:hint="eastAsia" w:ascii="仿宋" w:hAnsi="仿宋" w:eastAsia="仿宋" w:cs="仿宋"/>
                <w:sz w:val="24"/>
                <w:szCs w:val="24"/>
              </w:rPr>
            </w:pPr>
            <w:r>
              <w:rPr>
                <w:rFonts w:hint="eastAsia" w:ascii="仿宋" w:hAnsi="仿宋" w:eastAsia="仿宋" w:cs="仿宋"/>
                <w:spacing w:val="-5"/>
                <w:sz w:val="24"/>
                <w:szCs w:val="24"/>
              </w:rPr>
              <w:t>传真</w:t>
            </w:r>
          </w:p>
        </w:tc>
        <w:tc>
          <w:tcPr>
            <w:tcW w:w="2197" w:type="dxa"/>
            <w:gridSpan w:val="2"/>
          </w:tcPr>
          <w:p w14:paraId="34E5BD87">
            <w:pPr>
              <w:pStyle w:val="34"/>
              <w:rPr>
                <w:rFonts w:hint="eastAsia" w:ascii="仿宋" w:hAnsi="仿宋" w:eastAsia="仿宋" w:cs="仿宋"/>
                <w:sz w:val="24"/>
                <w:szCs w:val="24"/>
              </w:rPr>
            </w:pPr>
          </w:p>
        </w:tc>
        <w:tc>
          <w:tcPr>
            <w:tcW w:w="1426" w:type="dxa"/>
          </w:tcPr>
          <w:p w14:paraId="4361266A">
            <w:pPr>
              <w:pStyle w:val="34"/>
              <w:spacing w:before="28"/>
              <w:ind w:left="339" w:right="2"/>
              <w:jc w:val="center"/>
              <w:rPr>
                <w:rFonts w:hint="eastAsia" w:ascii="仿宋" w:hAnsi="仿宋" w:eastAsia="仿宋" w:cs="仿宋"/>
                <w:sz w:val="24"/>
                <w:szCs w:val="24"/>
              </w:rPr>
            </w:pPr>
            <w:r>
              <w:rPr>
                <w:rFonts w:hint="eastAsia" w:ascii="仿宋" w:hAnsi="仿宋" w:eastAsia="仿宋" w:cs="仿宋"/>
                <w:spacing w:val="-5"/>
                <w:sz w:val="24"/>
                <w:szCs w:val="24"/>
              </w:rPr>
              <w:t>网址</w:t>
            </w:r>
          </w:p>
        </w:tc>
        <w:tc>
          <w:tcPr>
            <w:tcW w:w="2298" w:type="dxa"/>
            <w:gridSpan w:val="3"/>
          </w:tcPr>
          <w:p w14:paraId="19C34716">
            <w:pPr>
              <w:pStyle w:val="34"/>
              <w:rPr>
                <w:rFonts w:hint="eastAsia" w:ascii="仿宋" w:hAnsi="仿宋" w:eastAsia="仿宋" w:cs="仿宋"/>
                <w:sz w:val="24"/>
                <w:szCs w:val="24"/>
              </w:rPr>
            </w:pPr>
          </w:p>
        </w:tc>
      </w:tr>
      <w:tr w14:paraId="7AF40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jc w:val="center"/>
        </w:trPr>
        <w:tc>
          <w:tcPr>
            <w:tcW w:w="2175" w:type="dxa"/>
          </w:tcPr>
          <w:p w14:paraId="1DAFA144">
            <w:pPr>
              <w:pStyle w:val="34"/>
              <w:spacing w:before="121"/>
              <w:ind w:left="778"/>
              <w:rPr>
                <w:rFonts w:hint="eastAsia" w:ascii="仿宋" w:hAnsi="仿宋" w:eastAsia="仿宋" w:cs="仿宋"/>
                <w:sz w:val="24"/>
                <w:szCs w:val="24"/>
              </w:rPr>
            </w:pPr>
            <w:r>
              <w:rPr>
                <w:rFonts w:hint="eastAsia" w:ascii="仿宋" w:hAnsi="仿宋" w:eastAsia="仿宋" w:cs="仿宋"/>
                <w:spacing w:val="-3"/>
                <w:sz w:val="24"/>
                <w:szCs w:val="24"/>
              </w:rPr>
              <w:t>企业性质</w:t>
            </w:r>
          </w:p>
        </w:tc>
        <w:tc>
          <w:tcPr>
            <w:tcW w:w="6905" w:type="dxa"/>
            <w:gridSpan w:val="7"/>
          </w:tcPr>
          <w:p w14:paraId="253AD2FC">
            <w:pPr>
              <w:pStyle w:val="34"/>
              <w:rPr>
                <w:rFonts w:hint="eastAsia" w:ascii="仿宋" w:hAnsi="仿宋" w:eastAsia="仿宋" w:cs="仿宋"/>
                <w:sz w:val="24"/>
                <w:szCs w:val="24"/>
              </w:rPr>
            </w:pPr>
          </w:p>
        </w:tc>
      </w:tr>
      <w:tr w14:paraId="7EFC3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jc w:val="center"/>
        </w:trPr>
        <w:tc>
          <w:tcPr>
            <w:tcW w:w="2175" w:type="dxa"/>
          </w:tcPr>
          <w:p w14:paraId="7AF6AD84">
            <w:pPr>
              <w:pStyle w:val="34"/>
              <w:spacing w:before="78"/>
              <w:ind w:left="656"/>
              <w:rPr>
                <w:rFonts w:hint="eastAsia" w:ascii="仿宋" w:hAnsi="仿宋" w:eastAsia="仿宋" w:cs="仿宋"/>
                <w:sz w:val="24"/>
                <w:szCs w:val="24"/>
              </w:rPr>
            </w:pPr>
            <w:r>
              <w:rPr>
                <w:rFonts w:hint="eastAsia" w:ascii="仿宋" w:hAnsi="仿宋" w:eastAsia="仿宋" w:cs="仿宋"/>
                <w:spacing w:val="-2"/>
                <w:sz w:val="24"/>
                <w:szCs w:val="24"/>
              </w:rPr>
              <w:t>法定代表人</w:t>
            </w:r>
          </w:p>
        </w:tc>
        <w:tc>
          <w:tcPr>
            <w:tcW w:w="984" w:type="dxa"/>
          </w:tcPr>
          <w:p w14:paraId="1E9D3495">
            <w:pPr>
              <w:pStyle w:val="34"/>
              <w:spacing w:before="78"/>
              <w:ind w:right="59"/>
              <w:jc w:val="right"/>
              <w:rPr>
                <w:rFonts w:hint="eastAsia" w:ascii="仿宋" w:hAnsi="仿宋" w:eastAsia="仿宋" w:cs="仿宋"/>
                <w:sz w:val="24"/>
                <w:szCs w:val="24"/>
              </w:rPr>
            </w:pPr>
            <w:r>
              <w:rPr>
                <w:rFonts w:hint="eastAsia" w:ascii="仿宋" w:hAnsi="仿宋" w:eastAsia="仿宋" w:cs="仿宋"/>
                <w:spacing w:val="-5"/>
                <w:sz w:val="24"/>
                <w:szCs w:val="24"/>
              </w:rPr>
              <w:t>姓名</w:t>
            </w:r>
          </w:p>
        </w:tc>
        <w:tc>
          <w:tcPr>
            <w:tcW w:w="765" w:type="dxa"/>
          </w:tcPr>
          <w:p w14:paraId="6C673DD1">
            <w:pPr>
              <w:pStyle w:val="34"/>
              <w:rPr>
                <w:rFonts w:hint="eastAsia" w:ascii="仿宋" w:hAnsi="仿宋" w:eastAsia="仿宋" w:cs="仿宋"/>
                <w:sz w:val="24"/>
                <w:szCs w:val="24"/>
              </w:rPr>
            </w:pPr>
          </w:p>
        </w:tc>
        <w:tc>
          <w:tcPr>
            <w:tcW w:w="1432" w:type="dxa"/>
          </w:tcPr>
          <w:p w14:paraId="54D3834B">
            <w:pPr>
              <w:pStyle w:val="34"/>
              <w:spacing w:before="78"/>
              <w:ind w:left="53"/>
              <w:jc w:val="center"/>
              <w:rPr>
                <w:rFonts w:hint="eastAsia" w:ascii="仿宋" w:hAnsi="仿宋" w:eastAsia="仿宋" w:cs="仿宋"/>
                <w:sz w:val="24"/>
                <w:szCs w:val="24"/>
              </w:rPr>
            </w:pPr>
            <w:r>
              <w:rPr>
                <w:rFonts w:hint="eastAsia" w:ascii="仿宋" w:hAnsi="仿宋" w:eastAsia="仿宋" w:cs="仿宋"/>
                <w:spacing w:val="-3"/>
                <w:sz w:val="24"/>
                <w:szCs w:val="24"/>
              </w:rPr>
              <w:t>技术职称</w:t>
            </w:r>
          </w:p>
        </w:tc>
        <w:tc>
          <w:tcPr>
            <w:tcW w:w="1426" w:type="dxa"/>
          </w:tcPr>
          <w:p w14:paraId="3630D068">
            <w:pPr>
              <w:pStyle w:val="34"/>
              <w:rPr>
                <w:rFonts w:hint="eastAsia" w:ascii="仿宋" w:hAnsi="仿宋" w:eastAsia="仿宋" w:cs="仿宋"/>
                <w:sz w:val="24"/>
                <w:szCs w:val="24"/>
              </w:rPr>
            </w:pPr>
          </w:p>
        </w:tc>
        <w:tc>
          <w:tcPr>
            <w:tcW w:w="597" w:type="dxa"/>
          </w:tcPr>
          <w:p w14:paraId="34A2AD01">
            <w:pPr>
              <w:pStyle w:val="34"/>
              <w:spacing w:before="78"/>
              <w:ind w:right="80"/>
              <w:jc w:val="center"/>
              <w:rPr>
                <w:rFonts w:hint="eastAsia" w:ascii="仿宋" w:hAnsi="仿宋" w:eastAsia="仿宋" w:cs="仿宋"/>
                <w:sz w:val="24"/>
                <w:szCs w:val="24"/>
              </w:rPr>
            </w:pPr>
            <w:r>
              <w:rPr>
                <w:rFonts w:hint="eastAsia" w:ascii="仿宋" w:hAnsi="仿宋" w:eastAsia="仿宋" w:cs="仿宋"/>
                <w:spacing w:val="-5"/>
                <w:sz w:val="24"/>
                <w:szCs w:val="24"/>
              </w:rPr>
              <w:t>电话</w:t>
            </w:r>
          </w:p>
        </w:tc>
        <w:tc>
          <w:tcPr>
            <w:tcW w:w="1701" w:type="dxa"/>
            <w:gridSpan w:val="2"/>
          </w:tcPr>
          <w:p w14:paraId="2BCEEA3B">
            <w:pPr>
              <w:pStyle w:val="34"/>
              <w:rPr>
                <w:rFonts w:hint="eastAsia" w:ascii="仿宋" w:hAnsi="仿宋" w:eastAsia="仿宋" w:cs="仿宋"/>
                <w:sz w:val="24"/>
                <w:szCs w:val="24"/>
              </w:rPr>
            </w:pPr>
          </w:p>
        </w:tc>
      </w:tr>
      <w:tr w14:paraId="49212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jc w:val="center"/>
        </w:trPr>
        <w:tc>
          <w:tcPr>
            <w:tcW w:w="2175" w:type="dxa"/>
          </w:tcPr>
          <w:p w14:paraId="30311CCE">
            <w:pPr>
              <w:pStyle w:val="34"/>
              <w:spacing w:before="119"/>
              <w:ind w:left="656"/>
              <w:rPr>
                <w:rFonts w:hint="eastAsia" w:ascii="仿宋" w:hAnsi="仿宋" w:eastAsia="仿宋" w:cs="仿宋"/>
                <w:sz w:val="24"/>
                <w:szCs w:val="24"/>
              </w:rPr>
            </w:pPr>
            <w:r>
              <w:rPr>
                <w:rFonts w:hint="eastAsia" w:ascii="仿宋" w:hAnsi="仿宋" w:eastAsia="仿宋" w:cs="仿宋"/>
                <w:spacing w:val="-2"/>
                <w:sz w:val="24"/>
                <w:szCs w:val="24"/>
              </w:rPr>
              <w:t>技术负责人</w:t>
            </w:r>
          </w:p>
        </w:tc>
        <w:tc>
          <w:tcPr>
            <w:tcW w:w="984" w:type="dxa"/>
          </w:tcPr>
          <w:p w14:paraId="393069D4">
            <w:pPr>
              <w:pStyle w:val="34"/>
              <w:spacing w:before="119"/>
              <w:ind w:right="59"/>
              <w:jc w:val="right"/>
              <w:rPr>
                <w:rFonts w:hint="eastAsia" w:ascii="仿宋" w:hAnsi="仿宋" w:eastAsia="仿宋" w:cs="仿宋"/>
                <w:sz w:val="24"/>
                <w:szCs w:val="24"/>
              </w:rPr>
            </w:pPr>
            <w:r>
              <w:rPr>
                <w:rFonts w:hint="eastAsia" w:ascii="仿宋" w:hAnsi="仿宋" w:eastAsia="仿宋" w:cs="仿宋"/>
                <w:spacing w:val="-5"/>
                <w:sz w:val="24"/>
                <w:szCs w:val="24"/>
              </w:rPr>
              <w:t>姓名</w:t>
            </w:r>
          </w:p>
        </w:tc>
        <w:tc>
          <w:tcPr>
            <w:tcW w:w="765" w:type="dxa"/>
          </w:tcPr>
          <w:p w14:paraId="560C6EFA">
            <w:pPr>
              <w:pStyle w:val="34"/>
              <w:rPr>
                <w:rFonts w:hint="eastAsia" w:ascii="仿宋" w:hAnsi="仿宋" w:eastAsia="仿宋" w:cs="仿宋"/>
                <w:sz w:val="24"/>
                <w:szCs w:val="24"/>
              </w:rPr>
            </w:pPr>
          </w:p>
        </w:tc>
        <w:tc>
          <w:tcPr>
            <w:tcW w:w="1432" w:type="dxa"/>
          </w:tcPr>
          <w:p w14:paraId="644C247F">
            <w:pPr>
              <w:pStyle w:val="34"/>
              <w:spacing w:before="119"/>
              <w:ind w:left="53"/>
              <w:jc w:val="center"/>
              <w:rPr>
                <w:rFonts w:hint="eastAsia" w:ascii="仿宋" w:hAnsi="仿宋" w:eastAsia="仿宋" w:cs="仿宋"/>
                <w:sz w:val="24"/>
                <w:szCs w:val="24"/>
              </w:rPr>
            </w:pPr>
            <w:r>
              <w:rPr>
                <w:rFonts w:hint="eastAsia" w:ascii="仿宋" w:hAnsi="仿宋" w:eastAsia="仿宋" w:cs="仿宋"/>
                <w:spacing w:val="-3"/>
                <w:sz w:val="24"/>
                <w:szCs w:val="24"/>
              </w:rPr>
              <w:t>技术职称</w:t>
            </w:r>
          </w:p>
        </w:tc>
        <w:tc>
          <w:tcPr>
            <w:tcW w:w="1426" w:type="dxa"/>
          </w:tcPr>
          <w:p w14:paraId="3CC6C572">
            <w:pPr>
              <w:pStyle w:val="34"/>
              <w:rPr>
                <w:rFonts w:hint="eastAsia" w:ascii="仿宋" w:hAnsi="仿宋" w:eastAsia="仿宋" w:cs="仿宋"/>
                <w:sz w:val="24"/>
                <w:szCs w:val="24"/>
              </w:rPr>
            </w:pPr>
          </w:p>
        </w:tc>
        <w:tc>
          <w:tcPr>
            <w:tcW w:w="597" w:type="dxa"/>
          </w:tcPr>
          <w:p w14:paraId="31D9B12E">
            <w:pPr>
              <w:pStyle w:val="34"/>
              <w:spacing w:before="119"/>
              <w:ind w:right="80"/>
              <w:jc w:val="center"/>
              <w:rPr>
                <w:rFonts w:hint="eastAsia" w:ascii="仿宋" w:hAnsi="仿宋" w:eastAsia="仿宋" w:cs="仿宋"/>
                <w:sz w:val="24"/>
                <w:szCs w:val="24"/>
              </w:rPr>
            </w:pPr>
            <w:r>
              <w:rPr>
                <w:rFonts w:hint="eastAsia" w:ascii="仿宋" w:hAnsi="仿宋" w:eastAsia="仿宋" w:cs="仿宋"/>
                <w:spacing w:val="-5"/>
                <w:sz w:val="24"/>
                <w:szCs w:val="24"/>
              </w:rPr>
              <w:t>电话</w:t>
            </w:r>
          </w:p>
        </w:tc>
        <w:tc>
          <w:tcPr>
            <w:tcW w:w="1701" w:type="dxa"/>
            <w:gridSpan w:val="2"/>
          </w:tcPr>
          <w:p w14:paraId="468D896D">
            <w:pPr>
              <w:pStyle w:val="34"/>
              <w:rPr>
                <w:rFonts w:hint="eastAsia" w:ascii="仿宋" w:hAnsi="仿宋" w:eastAsia="仿宋" w:cs="仿宋"/>
                <w:sz w:val="24"/>
                <w:szCs w:val="24"/>
              </w:rPr>
            </w:pPr>
          </w:p>
        </w:tc>
      </w:tr>
      <w:tr w14:paraId="75F54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jc w:val="center"/>
        </w:trPr>
        <w:tc>
          <w:tcPr>
            <w:tcW w:w="2175" w:type="dxa"/>
          </w:tcPr>
          <w:p w14:paraId="51D9D038">
            <w:pPr>
              <w:pStyle w:val="34"/>
              <w:spacing w:before="87"/>
              <w:ind w:left="778"/>
              <w:rPr>
                <w:rFonts w:hint="eastAsia" w:ascii="仿宋" w:hAnsi="仿宋" w:eastAsia="仿宋" w:cs="仿宋"/>
                <w:sz w:val="24"/>
                <w:szCs w:val="24"/>
              </w:rPr>
            </w:pPr>
            <w:r>
              <w:rPr>
                <w:rFonts w:hint="eastAsia" w:ascii="仿宋" w:hAnsi="仿宋" w:eastAsia="仿宋" w:cs="仿宋"/>
                <w:spacing w:val="-3"/>
                <w:sz w:val="24"/>
                <w:szCs w:val="24"/>
              </w:rPr>
              <w:t>成立时间</w:t>
            </w:r>
          </w:p>
        </w:tc>
        <w:tc>
          <w:tcPr>
            <w:tcW w:w="1749" w:type="dxa"/>
            <w:gridSpan w:val="2"/>
          </w:tcPr>
          <w:p w14:paraId="3E9DC947">
            <w:pPr>
              <w:pStyle w:val="34"/>
              <w:rPr>
                <w:rFonts w:hint="eastAsia" w:ascii="仿宋" w:hAnsi="仿宋" w:eastAsia="仿宋" w:cs="仿宋"/>
                <w:sz w:val="24"/>
                <w:szCs w:val="24"/>
              </w:rPr>
            </w:pPr>
          </w:p>
        </w:tc>
        <w:tc>
          <w:tcPr>
            <w:tcW w:w="5156" w:type="dxa"/>
            <w:gridSpan w:val="5"/>
          </w:tcPr>
          <w:p w14:paraId="5827393F">
            <w:pPr>
              <w:pStyle w:val="34"/>
              <w:spacing w:before="87"/>
              <w:ind w:left="366"/>
              <w:jc w:val="center"/>
              <w:rPr>
                <w:rFonts w:hint="eastAsia" w:ascii="仿宋" w:hAnsi="仿宋" w:eastAsia="仿宋" w:cs="仿宋"/>
                <w:sz w:val="24"/>
                <w:szCs w:val="24"/>
              </w:rPr>
            </w:pPr>
            <w:r>
              <w:rPr>
                <w:rFonts w:hint="eastAsia" w:ascii="仿宋" w:hAnsi="仿宋" w:eastAsia="仿宋" w:cs="仿宋"/>
                <w:spacing w:val="-2"/>
                <w:sz w:val="24"/>
                <w:szCs w:val="24"/>
              </w:rPr>
              <w:t>员工总人数：</w:t>
            </w:r>
          </w:p>
        </w:tc>
      </w:tr>
      <w:tr w14:paraId="083C1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jc w:val="center"/>
        </w:trPr>
        <w:tc>
          <w:tcPr>
            <w:tcW w:w="2175" w:type="dxa"/>
          </w:tcPr>
          <w:p w14:paraId="425B8D7F">
            <w:pPr>
              <w:pStyle w:val="34"/>
              <w:spacing w:before="78"/>
              <w:ind w:left="656"/>
              <w:rPr>
                <w:rFonts w:hint="eastAsia" w:ascii="仿宋" w:hAnsi="仿宋" w:eastAsia="仿宋" w:cs="仿宋"/>
                <w:sz w:val="24"/>
                <w:szCs w:val="24"/>
              </w:rPr>
            </w:pPr>
            <w:r>
              <w:rPr>
                <w:rFonts w:hint="eastAsia" w:ascii="仿宋" w:hAnsi="仿宋" w:eastAsia="仿宋" w:cs="仿宋"/>
                <w:spacing w:val="-2"/>
                <w:sz w:val="24"/>
                <w:szCs w:val="24"/>
              </w:rPr>
              <w:t>营业执照号</w:t>
            </w:r>
          </w:p>
        </w:tc>
        <w:tc>
          <w:tcPr>
            <w:tcW w:w="1749" w:type="dxa"/>
            <w:gridSpan w:val="2"/>
          </w:tcPr>
          <w:p w14:paraId="58282185">
            <w:pPr>
              <w:pStyle w:val="34"/>
              <w:rPr>
                <w:rFonts w:hint="eastAsia" w:ascii="仿宋" w:hAnsi="仿宋" w:eastAsia="仿宋" w:cs="仿宋"/>
                <w:sz w:val="24"/>
                <w:szCs w:val="24"/>
              </w:rPr>
            </w:pPr>
          </w:p>
        </w:tc>
        <w:tc>
          <w:tcPr>
            <w:tcW w:w="1432" w:type="dxa"/>
            <w:vMerge w:val="restart"/>
          </w:tcPr>
          <w:p w14:paraId="6C89E8ED">
            <w:pPr>
              <w:pStyle w:val="34"/>
              <w:rPr>
                <w:rFonts w:hint="eastAsia" w:ascii="仿宋" w:hAnsi="仿宋" w:eastAsia="仿宋" w:cs="仿宋"/>
                <w:sz w:val="24"/>
                <w:szCs w:val="24"/>
              </w:rPr>
            </w:pPr>
          </w:p>
        </w:tc>
        <w:tc>
          <w:tcPr>
            <w:tcW w:w="2553" w:type="dxa"/>
            <w:gridSpan w:val="3"/>
          </w:tcPr>
          <w:p w14:paraId="3F3F7983">
            <w:pPr>
              <w:pStyle w:val="34"/>
              <w:rPr>
                <w:rFonts w:hint="eastAsia" w:ascii="仿宋" w:hAnsi="仿宋" w:eastAsia="仿宋" w:cs="仿宋"/>
                <w:sz w:val="24"/>
                <w:szCs w:val="24"/>
              </w:rPr>
            </w:pPr>
          </w:p>
        </w:tc>
        <w:tc>
          <w:tcPr>
            <w:tcW w:w="1171" w:type="dxa"/>
          </w:tcPr>
          <w:p w14:paraId="56AED842">
            <w:pPr>
              <w:pStyle w:val="34"/>
              <w:rPr>
                <w:rFonts w:hint="eastAsia" w:ascii="仿宋" w:hAnsi="仿宋" w:eastAsia="仿宋" w:cs="仿宋"/>
                <w:sz w:val="24"/>
                <w:szCs w:val="24"/>
              </w:rPr>
            </w:pPr>
          </w:p>
        </w:tc>
      </w:tr>
      <w:tr w14:paraId="57882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jc w:val="center"/>
        </w:trPr>
        <w:tc>
          <w:tcPr>
            <w:tcW w:w="2175" w:type="dxa"/>
          </w:tcPr>
          <w:p w14:paraId="1C20B0AD">
            <w:pPr>
              <w:pStyle w:val="34"/>
              <w:spacing w:before="103"/>
              <w:ind w:left="291"/>
              <w:rPr>
                <w:rFonts w:hint="eastAsia" w:ascii="仿宋" w:hAnsi="仿宋" w:eastAsia="仿宋" w:cs="仿宋"/>
                <w:sz w:val="24"/>
                <w:szCs w:val="24"/>
              </w:rPr>
            </w:pPr>
            <w:r>
              <w:rPr>
                <w:rFonts w:hint="eastAsia" w:ascii="仿宋" w:hAnsi="仿宋" w:eastAsia="仿宋" w:cs="仿宋"/>
                <w:sz w:val="24"/>
                <w:szCs w:val="24"/>
              </w:rPr>
              <w:t>注册资金（</w:t>
            </w:r>
            <w:r>
              <w:rPr>
                <w:rFonts w:hint="eastAsia" w:ascii="仿宋" w:hAnsi="仿宋" w:eastAsia="仿宋" w:cs="仿宋"/>
                <w:spacing w:val="-5"/>
                <w:sz w:val="24"/>
                <w:szCs w:val="24"/>
              </w:rPr>
              <w:t>万元</w:t>
            </w:r>
          </w:p>
        </w:tc>
        <w:tc>
          <w:tcPr>
            <w:tcW w:w="1749" w:type="dxa"/>
            <w:gridSpan w:val="2"/>
          </w:tcPr>
          <w:p w14:paraId="6053C729">
            <w:pPr>
              <w:pStyle w:val="34"/>
              <w:ind w:left="-1" w:right="-72"/>
              <w:rPr>
                <w:rFonts w:hint="eastAsia" w:ascii="仿宋" w:hAnsi="仿宋" w:eastAsia="仿宋" w:cs="仿宋"/>
                <w:sz w:val="24"/>
                <w:szCs w:val="24"/>
              </w:rPr>
            </w:pPr>
            <w:r>
              <w:rPr>
                <w:rFonts w:hint="eastAsia" w:ascii="仿宋" w:hAnsi="仿宋" w:eastAsia="仿宋" w:cs="仿宋"/>
                <w:sz w:val="24"/>
                <w:szCs w:val="24"/>
              </w:rPr>
              <mc:AlternateContent>
                <mc:Choice Requires="wpg">
                  <w:drawing>
                    <wp:inline distT="0" distB="0" distL="0" distR="0">
                      <wp:extent cx="1110615" cy="336550"/>
                      <wp:effectExtent l="0" t="0" r="0" b="0"/>
                      <wp:docPr id="44" name="Group 44"/>
                      <wp:cNvGraphicFramePr/>
                      <a:graphic xmlns:a="http://schemas.openxmlformats.org/drawingml/2006/main">
                        <a:graphicData uri="http://schemas.microsoft.com/office/word/2010/wordprocessingGroup">
                          <wpg:wgp>
                            <wpg:cNvGrpSpPr/>
                            <wpg:grpSpPr>
                              <a:xfrm>
                                <a:off x="0" y="0"/>
                                <a:ext cx="1110615" cy="336550"/>
                                <a:chOff x="0" y="0"/>
                                <a:chExt cx="1110615" cy="336550"/>
                              </a:xfrm>
                            </wpg:grpSpPr>
                            <wps:wsp>
                              <wps:cNvPr id="45" name="Graphic 45"/>
                              <wps:cNvSpPr/>
                              <wps:spPr>
                                <a:xfrm>
                                  <a:off x="0" y="0"/>
                                  <a:ext cx="1110615" cy="336550"/>
                                </a:xfrm>
                                <a:custGeom>
                                  <a:avLst/>
                                  <a:gdLst/>
                                  <a:ahLst/>
                                  <a:cxnLst/>
                                  <a:rect l="l" t="t" r="r" b="b"/>
                                  <a:pathLst>
                                    <a:path w="1110615" h="336550">
                                      <a:moveTo>
                                        <a:pt x="1110614" y="336550"/>
                                      </a:moveTo>
                                      <a:lnTo>
                                        <a:pt x="0" y="336550"/>
                                      </a:lnTo>
                                      <a:lnTo>
                                        <a:pt x="0" y="0"/>
                                      </a:lnTo>
                                      <a:lnTo>
                                        <a:pt x="1110614" y="0"/>
                                      </a:lnTo>
                                      <a:lnTo>
                                        <a:pt x="1110614" y="336550"/>
                                      </a:lnTo>
                                      <a:close/>
                                    </a:path>
                                  </a:pathLst>
                                </a:custGeom>
                                <a:solidFill>
                                  <a:srgbClr val="FFFFFF"/>
                                </a:solidFill>
                              </wps:spPr>
                              <wps:bodyPr wrap="square" lIns="0" tIns="0" rIns="0" bIns="0" rtlCol="0">
                                <a:noAutofit/>
                              </wps:bodyPr>
                            </wps:wsp>
                          </wpg:wgp>
                        </a:graphicData>
                      </a:graphic>
                    </wp:inline>
                  </w:drawing>
                </mc:Choice>
                <mc:Fallback>
                  <w:pict>
                    <v:group id="Group 44" o:spid="_x0000_s1026" o:spt="203" style="height:26.5pt;width:87.45pt;" coordsize="1110615,336550" o:gfxdata="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jk84dYAAAAEAQAADwAAAAAAAAABACAAAAAiAAAAZHJzL2Rvd25yZXYueG1sUEsB&#10;AhQAFAAAAAgAh07iQFsR1HtpAgAAGwYAAA4AAAAAAAAAAQAgAAAAJQEAAGRycy9lMm9Eb2MueG1s&#10;UEsFBgAAAAAGAAYAWQEAAAAGAAAAAA==&#10;">
                      <o:lock v:ext="edit" aspectratio="f"/>
                      <v:shape id="Graphic 45" o:spid="_x0000_s1026" o:spt="100" style="position:absolute;left:0;top:0;height:336550;width:1110615;" fillcolor="#FFFFFF" filled="t" stroked="f" coordsize="1110615,336550" o:gfxdata="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1hKu/&#10;AAAA2wAAAA8AAAAAAAAAAQAgAAAAIgAAAGRycy9kb3ducmV2LnhtbFBLAQIUABQAAAAIAIdO4kAz&#10;LwWeOwAAADkAAAAQAAAAAAAAAAEAIAAAAA4BAABkcnMvc2hhcGV4bWwueG1sUEsFBgAAAAAGAAYA&#10;WwEAALgDAAAAAA==&#10;" path="m1110614,336550l0,336550,0,0,1110614,0,1110614,336550xe">
                        <v:fill on="t" focussize="0,0"/>
                        <v:stroke on="f"/>
                        <v:imagedata o:title=""/>
                        <o:lock v:ext="edit" aspectratio="f"/>
                        <v:textbox inset="0mm,0mm,0mm,0mm"/>
                      </v:shape>
                      <w10:wrap type="none"/>
                      <w10:anchorlock/>
                    </v:group>
                  </w:pict>
                </mc:Fallback>
              </mc:AlternateContent>
            </w:r>
          </w:p>
        </w:tc>
        <w:tc>
          <w:tcPr>
            <w:tcW w:w="1432" w:type="dxa"/>
            <w:vMerge w:val="continue"/>
            <w:tcBorders>
              <w:top w:val="nil"/>
            </w:tcBorders>
          </w:tcPr>
          <w:p w14:paraId="6F1AF833">
            <w:pPr>
              <w:rPr>
                <w:rFonts w:hint="eastAsia" w:ascii="仿宋" w:hAnsi="仿宋" w:eastAsia="仿宋" w:cs="仿宋"/>
                <w:sz w:val="24"/>
                <w:szCs w:val="24"/>
              </w:rPr>
            </w:pPr>
          </w:p>
        </w:tc>
        <w:tc>
          <w:tcPr>
            <w:tcW w:w="2553" w:type="dxa"/>
            <w:gridSpan w:val="3"/>
          </w:tcPr>
          <w:p w14:paraId="27D2EFBB">
            <w:pPr>
              <w:pStyle w:val="34"/>
              <w:rPr>
                <w:rFonts w:hint="eastAsia" w:ascii="仿宋" w:hAnsi="仿宋" w:eastAsia="仿宋" w:cs="仿宋"/>
                <w:sz w:val="24"/>
                <w:szCs w:val="24"/>
              </w:rPr>
            </w:pPr>
          </w:p>
        </w:tc>
        <w:tc>
          <w:tcPr>
            <w:tcW w:w="1171" w:type="dxa"/>
          </w:tcPr>
          <w:p w14:paraId="00C20131">
            <w:pPr>
              <w:pStyle w:val="34"/>
              <w:rPr>
                <w:rFonts w:hint="eastAsia" w:ascii="仿宋" w:hAnsi="仿宋" w:eastAsia="仿宋" w:cs="仿宋"/>
                <w:sz w:val="24"/>
                <w:szCs w:val="24"/>
              </w:rPr>
            </w:pPr>
          </w:p>
        </w:tc>
      </w:tr>
      <w:tr w14:paraId="74FF7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jc w:val="center"/>
        </w:trPr>
        <w:tc>
          <w:tcPr>
            <w:tcW w:w="2175" w:type="dxa"/>
          </w:tcPr>
          <w:p w14:paraId="5C1B7890">
            <w:pPr>
              <w:pStyle w:val="34"/>
              <w:spacing w:before="36"/>
              <w:ind w:left="778"/>
              <w:rPr>
                <w:rFonts w:hint="eastAsia" w:ascii="仿宋" w:hAnsi="仿宋" w:eastAsia="仿宋" w:cs="仿宋"/>
                <w:sz w:val="24"/>
                <w:szCs w:val="24"/>
              </w:rPr>
            </w:pPr>
            <w:r>
              <w:rPr>
                <w:rFonts w:hint="eastAsia" w:ascii="仿宋" w:hAnsi="仿宋" w:eastAsia="仿宋" w:cs="仿宋"/>
                <w:spacing w:val="-3"/>
                <w:sz w:val="24"/>
                <w:szCs w:val="24"/>
              </w:rPr>
              <w:t>开户银行</w:t>
            </w:r>
          </w:p>
        </w:tc>
        <w:tc>
          <w:tcPr>
            <w:tcW w:w="1749" w:type="dxa"/>
            <w:gridSpan w:val="2"/>
          </w:tcPr>
          <w:p w14:paraId="40B1DFFC">
            <w:pPr>
              <w:pStyle w:val="34"/>
              <w:rPr>
                <w:rFonts w:hint="eastAsia" w:ascii="仿宋" w:hAnsi="仿宋" w:eastAsia="仿宋" w:cs="仿宋"/>
                <w:sz w:val="24"/>
                <w:szCs w:val="24"/>
              </w:rPr>
            </w:pPr>
          </w:p>
        </w:tc>
        <w:tc>
          <w:tcPr>
            <w:tcW w:w="1432" w:type="dxa"/>
            <w:vMerge w:val="continue"/>
            <w:tcBorders>
              <w:top w:val="nil"/>
            </w:tcBorders>
          </w:tcPr>
          <w:p w14:paraId="5F720BF7">
            <w:pPr>
              <w:rPr>
                <w:rFonts w:hint="eastAsia" w:ascii="仿宋" w:hAnsi="仿宋" w:eastAsia="仿宋" w:cs="仿宋"/>
                <w:sz w:val="24"/>
                <w:szCs w:val="24"/>
              </w:rPr>
            </w:pPr>
          </w:p>
        </w:tc>
        <w:tc>
          <w:tcPr>
            <w:tcW w:w="2553" w:type="dxa"/>
            <w:gridSpan w:val="3"/>
          </w:tcPr>
          <w:p w14:paraId="1971A946">
            <w:pPr>
              <w:pStyle w:val="34"/>
              <w:rPr>
                <w:rFonts w:hint="eastAsia" w:ascii="仿宋" w:hAnsi="仿宋" w:eastAsia="仿宋" w:cs="仿宋"/>
                <w:sz w:val="24"/>
                <w:szCs w:val="24"/>
              </w:rPr>
            </w:pPr>
          </w:p>
        </w:tc>
        <w:tc>
          <w:tcPr>
            <w:tcW w:w="1171" w:type="dxa"/>
          </w:tcPr>
          <w:p w14:paraId="72657DC0">
            <w:pPr>
              <w:pStyle w:val="34"/>
              <w:rPr>
                <w:rFonts w:hint="eastAsia" w:ascii="仿宋" w:hAnsi="仿宋" w:eastAsia="仿宋" w:cs="仿宋"/>
                <w:sz w:val="24"/>
                <w:szCs w:val="24"/>
              </w:rPr>
            </w:pPr>
          </w:p>
        </w:tc>
      </w:tr>
      <w:tr w14:paraId="133A0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jc w:val="center"/>
        </w:trPr>
        <w:tc>
          <w:tcPr>
            <w:tcW w:w="2175" w:type="dxa"/>
          </w:tcPr>
          <w:p w14:paraId="6BF7E31C">
            <w:pPr>
              <w:pStyle w:val="34"/>
              <w:spacing w:before="120"/>
              <w:ind w:left="1020"/>
              <w:rPr>
                <w:rFonts w:hint="eastAsia" w:ascii="仿宋" w:hAnsi="仿宋" w:eastAsia="仿宋" w:cs="仿宋"/>
                <w:sz w:val="24"/>
                <w:szCs w:val="24"/>
              </w:rPr>
            </w:pPr>
            <w:r>
              <w:rPr>
                <w:rFonts w:hint="eastAsia" w:ascii="仿宋" w:hAnsi="仿宋" w:eastAsia="仿宋" w:cs="仿宋"/>
                <w:spacing w:val="-5"/>
                <w:sz w:val="24"/>
                <w:szCs w:val="24"/>
              </w:rPr>
              <w:t>账号</w:t>
            </w:r>
          </w:p>
        </w:tc>
        <w:tc>
          <w:tcPr>
            <w:tcW w:w="1749" w:type="dxa"/>
            <w:gridSpan w:val="2"/>
          </w:tcPr>
          <w:p w14:paraId="4CC2FC0B">
            <w:pPr>
              <w:pStyle w:val="34"/>
              <w:rPr>
                <w:rFonts w:hint="eastAsia" w:ascii="仿宋" w:hAnsi="仿宋" w:eastAsia="仿宋" w:cs="仿宋"/>
                <w:sz w:val="24"/>
                <w:szCs w:val="24"/>
              </w:rPr>
            </w:pPr>
          </w:p>
        </w:tc>
        <w:tc>
          <w:tcPr>
            <w:tcW w:w="1432" w:type="dxa"/>
            <w:vMerge w:val="continue"/>
            <w:tcBorders>
              <w:top w:val="nil"/>
            </w:tcBorders>
          </w:tcPr>
          <w:p w14:paraId="26876E2F">
            <w:pPr>
              <w:rPr>
                <w:rFonts w:hint="eastAsia" w:ascii="仿宋" w:hAnsi="仿宋" w:eastAsia="仿宋" w:cs="仿宋"/>
                <w:sz w:val="24"/>
                <w:szCs w:val="24"/>
              </w:rPr>
            </w:pPr>
          </w:p>
        </w:tc>
        <w:tc>
          <w:tcPr>
            <w:tcW w:w="2553" w:type="dxa"/>
            <w:gridSpan w:val="3"/>
          </w:tcPr>
          <w:p w14:paraId="609EADE9">
            <w:pPr>
              <w:pStyle w:val="34"/>
              <w:rPr>
                <w:rFonts w:hint="eastAsia" w:ascii="仿宋" w:hAnsi="仿宋" w:eastAsia="仿宋" w:cs="仿宋"/>
                <w:sz w:val="24"/>
                <w:szCs w:val="24"/>
              </w:rPr>
            </w:pPr>
          </w:p>
        </w:tc>
        <w:tc>
          <w:tcPr>
            <w:tcW w:w="1171" w:type="dxa"/>
          </w:tcPr>
          <w:p w14:paraId="4B6BFC4A">
            <w:pPr>
              <w:pStyle w:val="34"/>
              <w:rPr>
                <w:rFonts w:hint="eastAsia" w:ascii="仿宋" w:hAnsi="仿宋" w:eastAsia="仿宋" w:cs="仿宋"/>
                <w:sz w:val="24"/>
                <w:szCs w:val="24"/>
              </w:rPr>
            </w:pPr>
          </w:p>
        </w:tc>
      </w:tr>
      <w:tr w14:paraId="0327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center"/>
        </w:trPr>
        <w:tc>
          <w:tcPr>
            <w:tcW w:w="2175" w:type="dxa"/>
          </w:tcPr>
          <w:p w14:paraId="41E8EC13">
            <w:pPr>
              <w:pStyle w:val="34"/>
              <w:spacing w:before="154"/>
              <w:ind w:left="778"/>
              <w:rPr>
                <w:rFonts w:hint="eastAsia" w:ascii="仿宋" w:hAnsi="仿宋" w:eastAsia="仿宋" w:cs="仿宋"/>
                <w:sz w:val="24"/>
                <w:szCs w:val="24"/>
              </w:rPr>
            </w:pPr>
            <w:r>
              <w:rPr>
                <w:rFonts w:hint="eastAsia" w:ascii="仿宋" w:hAnsi="仿宋" w:eastAsia="仿宋" w:cs="仿宋"/>
                <w:spacing w:val="-3"/>
                <w:sz w:val="24"/>
                <w:szCs w:val="24"/>
              </w:rPr>
              <w:t>经营范围</w:t>
            </w:r>
          </w:p>
        </w:tc>
        <w:tc>
          <w:tcPr>
            <w:tcW w:w="6905" w:type="dxa"/>
            <w:gridSpan w:val="7"/>
          </w:tcPr>
          <w:p w14:paraId="462C96CF">
            <w:pPr>
              <w:pStyle w:val="34"/>
              <w:rPr>
                <w:rFonts w:hint="eastAsia" w:ascii="仿宋" w:hAnsi="仿宋" w:eastAsia="仿宋" w:cs="仿宋"/>
                <w:sz w:val="24"/>
                <w:szCs w:val="24"/>
              </w:rPr>
            </w:pPr>
          </w:p>
        </w:tc>
      </w:tr>
      <w:tr w14:paraId="58574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jc w:val="center"/>
        </w:trPr>
        <w:tc>
          <w:tcPr>
            <w:tcW w:w="2175" w:type="dxa"/>
          </w:tcPr>
          <w:p w14:paraId="1CE60191">
            <w:pPr>
              <w:pStyle w:val="34"/>
              <w:spacing w:before="170"/>
              <w:ind w:left="1020"/>
              <w:rPr>
                <w:rFonts w:hint="eastAsia" w:ascii="仿宋" w:hAnsi="仿宋" w:eastAsia="仿宋" w:cs="仿宋"/>
                <w:sz w:val="24"/>
                <w:szCs w:val="24"/>
              </w:rPr>
            </w:pPr>
            <w:r>
              <w:rPr>
                <w:rFonts w:hint="eastAsia" w:ascii="仿宋" w:hAnsi="仿宋" w:eastAsia="仿宋" w:cs="仿宋"/>
                <w:spacing w:val="-5"/>
                <w:sz w:val="24"/>
                <w:szCs w:val="24"/>
              </w:rPr>
              <w:t>备注</w:t>
            </w:r>
          </w:p>
        </w:tc>
        <w:tc>
          <w:tcPr>
            <w:tcW w:w="6905" w:type="dxa"/>
            <w:gridSpan w:val="7"/>
          </w:tcPr>
          <w:p w14:paraId="1055A438">
            <w:pPr>
              <w:pStyle w:val="34"/>
              <w:rPr>
                <w:rFonts w:hint="eastAsia" w:ascii="仿宋" w:hAnsi="仿宋" w:eastAsia="仿宋" w:cs="仿宋"/>
                <w:sz w:val="24"/>
                <w:szCs w:val="24"/>
              </w:rPr>
            </w:pPr>
          </w:p>
        </w:tc>
      </w:tr>
    </w:tbl>
    <w:p w14:paraId="1960C090">
      <w:pPr>
        <w:pStyle w:val="5"/>
        <w:ind w:left="0"/>
        <w:rPr>
          <w:rFonts w:hint="eastAsia" w:ascii="仿宋" w:hAnsi="仿宋" w:eastAsia="仿宋" w:cs="仿宋"/>
          <w:sz w:val="24"/>
          <w:szCs w:val="24"/>
        </w:rPr>
      </w:pPr>
    </w:p>
    <w:p w14:paraId="06CB68B9">
      <w:pPr>
        <w:pStyle w:val="5"/>
        <w:spacing w:before="84"/>
        <w:ind w:left="0"/>
        <w:rPr>
          <w:rFonts w:hint="eastAsia" w:ascii="仿宋" w:hAnsi="仿宋" w:eastAsia="仿宋" w:cs="仿宋"/>
          <w:sz w:val="24"/>
          <w:szCs w:val="24"/>
        </w:rPr>
      </w:pPr>
    </w:p>
    <w:p w14:paraId="2C5BBD03">
      <w:pPr>
        <w:pStyle w:val="8"/>
        <w:ind w:left="5764"/>
        <w:rPr>
          <w:rFonts w:hint="eastAsia" w:ascii="仿宋" w:hAnsi="仿宋" w:eastAsia="仿宋" w:cs="仿宋"/>
          <w:sz w:val="24"/>
          <w:szCs w:val="24"/>
        </w:rPr>
      </w:pPr>
      <w:r>
        <w:rPr>
          <w:rFonts w:hint="eastAsia" w:ascii="仿宋" w:hAnsi="仿宋" w:eastAsia="仿宋" w:cs="仿宋"/>
          <w:sz w:val="24"/>
          <w:szCs w:val="24"/>
        </w:rPr>
        <w:t>磋商响应人：（盖章</w:t>
      </w:r>
      <w:r>
        <w:rPr>
          <w:rFonts w:hint="eastAsia" w:ascii="仿宋" w:hAnsi="仿宋" w:eastAsia="仿宋" w:cs="仿宋"/>
          <w:spacing w:val="-10"/>
          <w:sz w:val="24"/>
          <w:szCs w:val="24"/>
        </w:rPr>
        <w:t>）</w:t>
      </w:r>
    </w:p>
    <w:p w14:paraId="30C74E10">
      <w:pPr>
        <w:pStyle w:val="5"/>
        <w:spacing w:before="144"/>
        <w:ind w:left="0"/>
        <w:rPr>
          <w:rFonts w:hint="eastAsia" w:ascii="仿宋" w:hAnsi="仿宋" w:eastAsia="仿宋" w:cs="仿宋"/>
          <w:sz w:val="24"/>
          <w:szCs w:val="24"/>
        </w:rPr>
      </w:pPr>
    </w:p>
    <w:p w14:paraId="0AFB66EB">
      <w:pPr>
        <w:pStyle w:val="8"/>
        <w:ind w:left="0" w:right="1405"/>
        <w:jc w:val="right"/>
        <w:rPr>
          <w:rFonts w:hint="eastAsia" w:ascii="仿宋" w:hAnsi="仿宋" w:eastAsia="仿宋" w:cs="仿宋"/>
          <w:sz w:val="24"/>
          <w:szCs w:val="24"/>
        </w:rPr>
      </w:pPr>
      <w:r>
        <w:rPr>
          <w:rFonts w:hint="eastAsia" w:ascii="仿宋" w:hAnsi="仿宋" w:eastAsia="仿宋" w:cs="仿宋"/>
          <w:sz w:val="24"/>
          <w:szCs w:val="24"/>
        </w:rPr>
        <w:t>法定代表人或授权委托人：（签字或盖章</w:t>
      </w:r>
      <w:r>
        <w:rPr>
          <w:rFonts w:hint="eastAsia" w:ascii="仿宋" w:hAnsi="仿宋" w:eastAsia="仿宋" w:cs="仿宋"/>
          <w:spacing w:val="-10"/>
          <w:sz w:val="24"/>
          <w:szCs w:val="24"/>
        </w:rPr>
        <w:t>）</w:t>
      </w:r>
    </w:p>
    <w:p w14:paraId="45F0C74F">
      <w:pPr>
        <w:pStyle w:val="5"/>
        <w:spacing w:before="145"/>
        <w:ind w:left="0"/>
        <w:rPr>
          <w:rFonts w:hint="eastAsia" w:ascii="仿宋" w:hAnsi="仿宋" w:eastAsia="仿宋" w:cs="仿宋"/>
          <w:sz w:val="24"/>
          <w:szCs w:val="24"/>
        </w:rPr>
      </w:pPr>
    </w:p>
    <w:p w14:paraId="72CD4210">
      <w:pPr>
        <w:pStyle w:val="8"/>
        <w:ind w:left="0" w:right="1374"/>
        <w:jc w:val="center"/>
        <w:rPr>
          <w:rFonts w:hint="eastAsia" w:ascii="仿宋" w:hAnsi="仿宋" w:eastAsia="仿宋" w:cs="仿宋"/>
          <w:sz w:val="24"/>
          <w:szCs w:val="24"/>
        </w:rPr>
      </w:pP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日期：</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年</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月</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日</w:t>
      </w:r>
    </w:p>
    <w:p w14:paraId="28D13BA0">
      <w:pPr>
        <w:pStyle w:val="5"/>
        <w:spacing w:before="258" w:line="427" w:lineRule="auto"/>
        <w:ind w:right="1373" w:firstLine="472" w:firstLineChars="200"/>
        <w:jc w:val="both"/>
        <w:rPr>
          <w:rFonts w:hint="eastAsia" w:ascii="仿宋" w:hAnsi="仿宋" w:eastAsia="仿宋" w:cs="仿宋"/>
          <w:spacing w:val="-2"/>
          <w:sz w:val="24"/>
          <w:szCs w:val="24"/>
        </w:rPr>
      </w:pPr>
      <w:r>
        <w:rPr>
          <w:rFonts w:hint="eastAsia" w:ascii="仿宋" w:hAnsi="仿宋" w:eastAsia="仿宋" w:cs="仿宋"/>
          <w:spacing w:val="-2"/>
          <w:sz w:val="24"/>
          <w:szCs w:val="24"/>
        </w:rPr>
        <w:t>备注：本表后应附企业法人营业执照、企业资质证书、安全生产许可证、开户许可证等材料的复印件。“信用中国”网站和中国政府采购网的查询结果的截图及国家企业信用信息公示报告打印件加盖公章（打印时间须在报名至开标截止时间内）。</w:t>
      </w:r>
    </w:p>
    <w:p w14:paraId="105EA520">
      <w:pPr>
        <w:pStyle w:val="23"/>
        <w:rPr>
          <w:rFonts w:hint="eastAsia" w:ascii="仿宋" w:hAnsi="仿宋" w:eastAsia="仿宋" w:cs="仿宋"/>
          <w:sz w:val="24"/>
          <w:szCs w:val="24"/>
        </w:rPr>
      </w:pPr>
    </w:p>
    <w:p w14:paraId="45E1B2A8">
      <w:pPr>
        <w:pStyle w:val="5"/>
        <w:spacing w:after="0" w:line="427" w:lineRule="auto"/>
        <w:jc w:val="both"/>
        <w:rPr>
          <w:rFonts w:hint="eastAsia" w:ascii="仿宋" w:hAnsi="仿宋" w:eastAsia="仿宋" w:cs="仿宋"/>
          <w:sz w:val="24"/>
          <w:szCs w:val="24"/>
        </w:rPr>
        <w:sectPr>
          <w:headerReference r:id="rId22" w:type="default"/>
          <w:footerReference r:id="rId23" w:type="default"/>
          <w:pgSz w:w="11910" w:h="16840"/>
          <w:pgMar w:top="1440" w:right="1080" w:bottom="1440" w:left="1080" w:header="1215" w:footer="1429" w:gutter="0"/>
          <w:pgBorders>
            <w:top w:val="none" w:sz="0" w:space="0"/>
            <w:left w:val="none" w:sz="0" w:space="0"/>
            <w:bottom w:val="none" w:sz="0" w:space="0"/>
            <w:right w:val="none" w:sz="0" w:space="0"/>
          </w:pgBorders>
          <w:pgNumType w:fmt="decimal"/>
          <w:cols w:space="720" w:num="1"/>
        </w:sectPr>
      </w:pPr>
    </w:p>
    <w:p w14:paraId="4720C537">
      <w:pPr>
        <w:pStyle w:val="33"/>
        <w:numPr>
          <w:ilvl w:val="0"/>
          <w:numId w:val="0"/>
        </w:numPr>
        <w:tabs>
          <w:tab w:val="left" w:pos="540"/>
        </w:tabs>
        <w:spacing w:before="144" w:after="0" w:line="240" w:lineRule="auto"/>
        <w:ind w:left="217" w:leftChars="0" w:right="0" w:rightChars="0"/>
        <w:jc w:val="center"/>
        <w:rPr>
          <w:rFonts w:hint="eastAsia" w:ascii="仿宋" w:hAnsi="仿宋" w:eastAsia="仿宋" w:cs="仿宋"/>
          <w:sz w:val="24"/>
          <w:szCs w:val="24"/>
        </w:rPr>
      </w:pPr>
      <w:bookmarkStart w:id="248" w:name="9.项目管理机构组成表"/>
      <w:bookmarkEnd w:id="248"/>
      <w:r>
        <w:rPr>
          <w:rFonts w:hint="eastAsia" w:ascii="仿宋" w:hAnsi="仿宋" w:eastAsia="仿宋" w:cs="仿宋"/>
          <w:spacing w:val="-1"/>
          <w:sz w:val="24"/>
          <w:szCs w:val="24"/>
          <w:lang w:val="en-US" w:eastAsia="zh-CN"/>
        </w:rPr>
        <w:t>8.</w:t>
      </w:r>
      <w:r>
        <w:rPr>
          <w:rFonts w:hint="eastAsia" w:ascii="仿宋" w:hAnsi="仿宋" w:eastAsia="仿宋" w:cs="仿宋"/>
          <w:spacing w:val="-1"/>
          <w:sz w:val="24"/>
          <w:szCs w:val="24"/>
        </w:rPr>
        <w:t>拟委派的项目经理资历表</w:t>
      </w:r>
    </w:p>
    <w:p w14:paraId="0DAF5884">
      <w:pPr>
        <w:pStyle w:val="5"/>
        <w:spacing w:before="9" w:after="1"/>
        <w:ind w:left="0"/>
        <w:rPr>
          <w:rFonts w:hint="eastAsia" w:ascii="仿宋" w:hAnsi="仿宋" w:eastAsia="仿宋" w:cs="仿宋"/>
          <w:sz w:val="24"/>
          <w:szCs w:val="24"/>
        </w:rPr>
      </w:pP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1377"/>
        <w:gridCol w:w="103"/>
        <w:gridCol w:w="1060"/>
        <w:gridCol w:w="1380"/>
        <w:gridCol w:w="338"/>
        <w:gridCol w:w="1542"/>
        <w:gridCol w:w="387"/>
        <w:gridCol w:w="1282"/>
      </w:tblGrid>
      <w:tr w14:paraId="55BEA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261" w:type="dxa"/>
            <w:vAlign w:val="center"/>
          </w:tcPr>
          <w:p w14:paraId="02127FFF">
            <w:pPr>
              <w:pStyle w:val="34"/>
              <w:jc w:val="center"/>
              <w:rPr>
                <w:rFonts w:hint="eastAsia" w:ascii="仿宋" w:hAnsi="仿宋" w:eastAsia="仿宋" w:cs="仿宋"/>
                <w:sz w:val="24"/>
                <w:szCs w:val="24"/>
              </w:rPr>
            </w:pPr>
            <w:r>
              <w:rPr>
                <w:rFonts w:hint="eastAsia" w:ascii="仿宋" w:hAnsi="仿宋" w:eastAsia="仿宋" w:cs="仿宋"/>
                <w:spacing w:val="-10"/>
                <w:sz w:val="24"/>
                <w:szCs w:val="24"/>
              </w:rPr>
              <w:t>姓名</w:t>
            </w:r>
          </w:p>
        </w:tc>
        <w:tc>
          <w:tcPr>
            <w:tcW w:w="1480" w:type="dxa"/>
            <w:gridSpan w:val="2"/>
            <w:vAlign w:val="center"/>
          </w:tcPr>
          <w:p w14:paraId="63246041">
            <w:pPr>
              <w:pStyle w:val="34"/>
              <w:jc w:val="center"/>
              <w:rPr>
                <w:rFonts w:hint="eastAsia" w:ascii="仿宋" w:hAnsi="仿宋" w:eastAsia="仿宋" w:cs="仿宋"/>
                <w:sz w:val="24"/>
                <w:szCs w:val="24"/>
              </w:rPr>
            </w:pPr>
          </w:p>
        </w:tc>
        <w:tc>
          <w:tcPr>
            <w:tcW w:w="1060" w:type="dxa"/>
            <w:vAlign w:val="center"/>
          </w:tcPr>
          <w:p w14:paraId="40832EEB">
            <w:pPr>
              <w:pStyle w:val="34"/>
              <w:jc w:val="center"/>
              <w:rPr>
                <w:rFonts w:hint="eastAsia" w:ascii="仿宋" w:hAnsi="仿宋" w:eastAsia="仿宋" w:cs="仿宋"/>
                <w:spacing w:val="-10"/>
                <w:sz w:val="24"/>
                <w:szCs w:val="24"/>
              </w:rPr>
            </w:pPr>
            <w:r>
              <w:rPr>
                <w:rFonts w:hint="eastAsia" w:ascii="仿宋" w:hAnsi="仿宋" w:eastAsia="仿宋" w:cs="仿宋"/>
                <w:spacing w:val="-10"/>
                <w:sz w:val="24"/>
                <w:szCs w:val="24"/>
              </w:rPr>
              <w:t>年龄</w:t>
            </w:r>
          </w:p>
        </w:tc>
        <w:tc>
          <w:tcPr>
            <w:tcW w:w="1380" w:type="dxa"/>
            <w:vAlign w:val="center"/>
          </w:tcPr>
          <w:p w14:paraId="4814E5A3">
            <w:pPr>
              <w:pStyle w:val="34"/>
              <w:jc w:val="center"/>
              <w:rPr>
                <w:rFonts w:hint="eastAsia" w:ascii="仿宋" w:hAnsi="仿宋" w:eastAsia="仿宋" w:cs="仿宋"/>
                <w:spacing w:val="-10"/>
                <w:sz w:val="24"/>
                <w:szCs w:val="24"/>
              </w:rPr>
            </w:pPr>
          </w:p>
        </w:tc>
        <w:tc>
          <w:tcPr>
            <w:tcW w:w="1880" w:type="dxa"/>
            <w:gridSpan w:val="2"/>
            <w:vAlign w:val="center"/>
          </w:tcPr>
          <w:p w14:paraId="618410EA">
            <w:pPr>
              <w:pStyle w:val="34"/>
              <w:jc w:val="center"/>
              <w:rPr>
                <w:rFonts w:hint="eastAsia" w:ascii="仿宋" w:hAnsi="仿宋" w:eastAsia="仿宋" w:cs="仿宋"/>
                <w:spacing w:val="-10"/>
                <w:sz w:val="24"/>
                <w:szCs w:val="24"/>
              </w:rPr>
            </w:pPr>
            <w:r>
              <w:rPr>
                <w:rFonts w:hint="eastAsia" w:ascii="仿宋" w:hAnsi="仿宋" w:eastAsia="仿宋" w:cs="仿宋"/>
                <w:spacing w:val="-10"/>
                <w:sz w:val="24"/>
                <w:szCs w:val="24"/>
              </w:rPr>
              <w:t>专业</w:t>
            </w:r>
          </w:p>
        </w:tc>
        <w:tc>
          <w:tcPr>
            <w:tcW w:w="1669" w:type="dxa"/>
            <w:gridSpan w:val="2"/>
          </w:tcPr>
          <w:p w14:paraId="55F861AE">
            <w:pPr>
              <w:pStyle w:val="34"/>
              <w:jc w:val="center"/>
              <w:rPr>
                <w:rFonts w:hint="eastAsia" w:ascii="仿宋" w:hAnsi="仿宋" w:eastAsia="仿宋" w:cs="仿宋"/>
                <w:spacing w:val="-10"/>
                <w:sz w:val="24"/>
                <w:szCs w:val="24"/>
              </w:rPr>
            </w:pPr>
          </w:p>
        </w:tc>
      </w:tr>
      <w:tr w14:paraId="599FA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jc w:val="center"/>
        </w:trPr>
        <w:tc>
          <w:tcPr>
            <w:tcW w:w="1261" w:type="dxa"/>
          </w:tcPr>
          <w:p w14:paraId="0D186D23">
            <w:pPr>
              <w:pStyle w:val="34"/>
              <w:spacing w:before="243"/>
              <w:rPr>
                <w:rFonts w:hint="eastAsia" w:ascii="仿宋" w:hAnsi="仿宋" w:eastAsia="仿宋" w:cs="仿宋"/>
                <w:sz w:val="24"/>
                <w:szCs w:val="24"/>
              </w:rPr>
            </w:pPr>
          </w:p>
          <w:p w14:paraId="4CF80C61">
            <w:pPr>
              <w:pStyle w:val="34"/>
              <w:ind w:left="197"/>
              <w:rPr>
                <w:rFonts w:hint="eastAsia" w:ascii="仿宋" w:hAnsi="仿宋" w:eastAsia="仿宋" w:cs="仿宋"/>
                <w:sz w:val="24"/>
                <w:szCs w:val="24"/>
              </w:rPr>
            </w:pPr>
            <w:r>
              <w:rPr>
                <w:rFonts w:hint="eastAsia" w:ascii="仿宋" w:hAnsi="仿宋" w:eastAsia="仿宋" w:cs="仿宋"/>
                <w:spacing w:val="-3"/>
                <w:sz w:val="24"/>
                <w:szCs w:val="24"/>
              </w:rPr>
              <w:t>技术职称</w:t>
            </w:r>
          </w:p>
        </w:tc>
        <w:tc>
          <w:tcPr>
            <w:tcW w:w="1480" w:type="dxa"/>
            <w:gridSpan w:val="2"/>
          </w:tcPr>
          <w:p w14:paraId="7778325A">
            <w:pPr>
              <w:pStyle w:val="34"/>
              <w:rPr>
                <w:rFonts w:hint="eastAsia" w:ascii="仿宋" w:hAnsi="仿宋" w:eastAsia="仿宋" w:cs="仿宋"/>
                <w:sz w:val="24"/>
                <w:szCs w:val="24"/>
              </w:rPr>
            </w:pPr>
          </w:p>
        </w:tc>
        <w:tc>
          <w:tcPr>
            <w:tcW w:w="1060" w:type="dxa"/>
          </w:tcPr>
          <w:p w14:paraId="4C989CFA">
            <w:pPr>
              <w:pStyle w:val="34"/>
              <w:spacing w:before="243"/>
              <w:rPr>
                <w:rFonts w:hint="eastAsia" w:ascii="仿宋" w:hAnsi="仿宋" w:eastAsia="仿宋" w:cs="仿宋"/>
                <w:sz w:val="24"/>
                <w:szCs w:val="24"/>
              </w:rPr>
            </w:pPr>
          </w:p>
          <w:p w14:paraId="13F4400C">
            <w:pPr>
              <w:pStyle w:val="34"/>
              <w:ind w:right="91"/>
              <w:jc w:val="center"/>
              <w:rPr>
                <w:rFonts w:hint="eastAsia" w:ascii="仿宋" w:hAnsi="仿宋" w:eastAsia="仿宋" w:cs="仿宋"/>
                <w:sz w:val="24"/>
                <w:szCs w:val="24"/>
              </w:rPr>
            </w:pPr>
            <w:r>
              <w:rPr>
                <w:rFonts w:hint="eastAsia" w:ascii="仿宋" w:hAnsi="仿宋" w:eastAsia="仿宋" w:cs="仿宋"/>
                <w:spacing w:val="-10"/>
                <w:sz w:val="24"/>
                <w:szCs w:val="24"/>
              </w:rPr>
              <w:t>学</w:t>
            </w:r>
            <w:r>
              <w:rPr>
                <w:rFonts w:hint="eastAsia" w:ascii="仿宋" w:hAnsi="仿宋" w:eastAsia="仿宋" w:cs="仿宋"/>
                <w:spacing w:val="-10"/>
                <w:sz w:val="24"/>
                <w:szCs w:val="24"/>
                <w:lang w:val="en-US" w:eastAsia="zh-CN"/>
              </w:rPr>
              <w:t xml:space="preserve">   </w:t>
            </w:r>
            <w:r>
              <w:rPr>
                <w:rFonts w:hint="eastAsia" w:ascii="仿宋" w:hAnsi="仿宋" w:eastAsia="仿宋" w:cs="仿宋"/>
                <w:spacing w:val="-10"/>
                <w:sz w:val="24"/>
                <w:szCs w:val="24"/>
              </w:rPr>
              <w:t>历</w:t>
            </w:r>
          </w:p>
        </w:tc>
        <w:tc>
          <w:tcPr>
            <w:tcW w:w="1380" w:type="dxa"/>
          </w:tcPr>
          <w:p w14:paraId="1732A489">
            <w:pPr>
              <w:pStyle w:val="34"/>
              <w:rPr>
                <w:rFonts w:hint="eastAsia" w:ascii="仿宋" w:hAnsi="仿宋" w:eastAsia="仿宋" w:cs="仿宋"/>
                <w:sz w:val="24"/>
                <w:szCs w:val="24"/>
              </w:rPr>
            </w:pPr>
          </w:p>
        </w:tc>
        <w:tc>
          <w:tcPr>
            <w:tcW w:w="1880" w:type="dxa"/>
            <w:gridSpan w:val="2"/>
            <w:vAlign w:val="center"/>
          </w:tcPr>
          <w:p w14:paraId="3B1044CF">
            <w:pPr>
              <w:pStyle w:val="34"/>
              <w:spacing w:before="243"/>
              <w:jc w:val="center"/>
              <w:rPr>
                <w:rFonts w:hint="eastAsia" w:ascii="仿宋" w:hAnsi="仿宋" w:eastAsia="仿宋" w:cs="仿宋"/>
                <w:sz w:val="24"/>
                <w:szCs w:val="24"/>
              </w:rPr>
            </w:pPr>
            <w:r>
              <w:rPr>
                <w:rFonts w:hint="eastAsia" w:ascii="仿宋" w:hAnsi="仿宋" w:eastAsia="仿宋" w:cs="仿宋"/>
                <w:sz w:val="24"/>
                <w:szCs w:val="24"/>
              </w:rPr>
              <w:t>拟在本标段工程任职</w:t>
            </w:r>
          </w:p>
        </w:tc>
        <w:tc>
          <w:tcPr>
            <w:tcW w:w="1669" w:type="dxa"/>
            <w:gridSpan w:val="2"/>
          </w:tcPr>
          <w:p w14:paraId="54C4BE28">
            <w:pPr>
              <w:pStyle w:val="34"/>
              <w:spacing w:before="243"/>
              <w:rPr>
                <w:rFonts w:hint="eastAsia" w:ascii="仿宋" w:hAnsi="仿宋" w:eastAsia="仿宋" w:cs="仿宋"/>
                <w:sz w:val="24"/>
                <w:szCs w:val="24"/>
              </w:rPr>
            </w:pPr>
          </w:p>
        </w:tc>
      </w:tr>
      <w:tr w14:paraId="60D0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261" w:type="dxa"/>
          </w:tcPr>
          <w:p w14:paraId="190014D3">
            <w:pPr>
              <w:pStyle w:val="34"/>
              <w:spacing w:before="88"/>
              <w:rPr>
                <w:rFonts w:hint="eastAsia" w:ascii="仿宋" w:hAnsi="仿宋" w:eastAsia="仿宋" w:cs="仿宋"/>
                <w:sz w:val="24"/>
                <w:szCs w:val="24"/>
              </w:rPr>
            </w:pPr>
          </w:p>
          <w:p w14:paraId="4DF8F385">
            <w:pPr>
              <w:pStyle w:val="34"/>
              <w:ind w:left="197"/>
              <w:rPr>
                <w:rFonts w:hint="eastAsia" w:ascii="仿宋" w:hAnsi="仿宋" w:eastAsia="仿宋" w:cs="仿宋"/>
                <w:sz w:val="24"/>
                <w:szCs w:val="24"/>
              </w:rPr>
            </w:pPr>
            <w:r>
              <w:rPr>
                <w:rFonts w:hint="eastAsia" w:ascii="仿宋" w:hAnsi="仿宋" w:eastAsia="仿宋" w:cs="仿宋"/>
                <w:spacing w:val="-3"/>
                <w:sz w:val="24"/>
                <w:szCs w:val="24"/>
              </w:rPr>
              <w:t>工作年限</w:t>
            </w:r>
          </w:p>
        </w:tc>
        <w:tc>
          <w:tcPr>
            <w:tcW w:w="3920" w:type="dxa"/>
            <w:gridSpan w:val="4"/>
          </w:tcPr>
          <w:p w14:paraId="1D2A1305">
            <w:pPr>
              <w:pStyle w:val="34"/>
              <w:rPr>
                <w:rFonts w:hint="eastAsia" w:ascii="仿宋" w:hAnsi="仿宋" w:eastAsia="仿宋" w:cs="仿宋"/>
                <w:sz w:val="24"/>
                <w:szCs w:val="24"/>
              </w:rPr>
            </w:pPr>
          </w:p>
        </w:tc>
        <w:tc>
          <w:tcPr>
            <w:tcW w:w="1880" w:type="dxa"/>
            <w:gridSpan w:val="2"/>
          </w:tcPr>
          <w:p w14:paraId="16ED5F8C">
            <w:pPr>
              <w:pStyle w:val="34"/>
              <w:spacing w:before="88"/>
              <w:rPr>
                <w:rFonts w:hint="eastAsia" w:ascii="仿宋" w:hAnsi="仿宋" w:eastAsia="仿宋" w:cs="仿宋"/>
                <w:sz w:val="24"/>
                <w:szCs w:val="24"/>
              </w:rPr>
            </w:pPr>
          </w:p>
          <w:p w14:paraId="2362372F">
            <w:pPr>
              <w:pStyle w:val="34"/>
              <w:ind w:left="106"/>
              <w:rPr>
                <w:rFonts w:hint="eastAsia" w:ascii="仿宋" w:hAnsi="仿宋" w:eastAsia="仿宋" w:cs="仿宋"/>
                <w:sz w:val="24"/>
                <w:szCs w:val="24"/>
              </w:rPr>
            </w:pPr>
            <w:r>
              <w:rPr>
                <w:rFonts w:hint="eastAsia" w:ascii="仿宋" w:hAnsi="仿宋" w:eastAsia="仿宋" w:cs="仿宋"/>
                <w:spacing w:val="-2"/>
                <w:sz w:val="24"/>
                <w:szCs w:val="24"/>
              </w:rPr>
              <w:t>类似施工经验年限</w:t>
            </w:r>
          </w:p>
        </w:tc>
        <w:tc>
          <w:tcPr>
            <w:tcW w:w="1669" w:type="dxa"/>
            <w:gridSpan w:val="2"/>
          </w:tcPr>
          <w:p w14:paraId="3E6FA4A1">
            <w:pPr>
              <w:pStyle w:val="34"/>
              <w:rPr>
                <w:rFonts w:hint="eastAsia" w:ascii="仿宋" w:hAnsi="仿宋" w:eastAsia="仿宋" w:cs="仿宋"/>
                <w:sz w:val="24"/>
                <w:szCs w:val="24"/>
              </w:rPr>
            </w:pPr>
          </w:p>
        </w:tc>
      </w:tr>
      <w:tr w14:paraId="5AD2A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261" w:type="dxa"/>
          </w:tcPr>
          <w:p w14:paraId="0818E1C5">
            <w:pPr>
              <w:pStyle w:val="34"/>
              <w:spacing w:before="89"/>
              <w:rPr>
                <w:rFonts w:hint="eastAsia" w:ascii="仿宋" w:hAnsi="仿宋" w:eastAsia="仿宋" w:cs="仿宋"/>
                <w:sz w:val="24"/>
                <w:szCs w:val="24"/>
              </w:rPr>
            </w:pPr>
          </w:p>
          <w:p w14:paraId="74DE2F41">
            <w:pPr>
              <w:pStyle w:val="34"/>
              <w:ind w:left="197"/>
              <w:rPr>
                <w:rFonts w:hint="eastAsia" w:ascii="仿宋" w:hAnsi="仿宋" w:eastAsia="仿宋" w:cs="仿宋"/>
                <w:sz w:val="24"/>
                <w:szCs w:val="24"/>
              </w:rPr>
            </w:pPr>
            <w:r>
              <w:rPr>
                <w:rFonts w:hint="eastAsia" w:ascii="仿宋" w:hAnsi="仿宋" w:eastAsia="仿宋" w:cs="仿宋"/>
                <w:spacing w:val="-3"/>
                <w:sz w:val="24"/>
                <w:szCs w:val="24"/>
              </w:rPr>
              <w:t>毕业学校</w:t>
            </w:r>
          </w:p>
        </w:tc>
        <w:tc>
          <w:tcPr>
            <w:tcW w:w="7469" w:type="dxa"/>
            <w:gridSpan w:val="8"/>
          </w:tcPr>
          <w:p w14:paraId="745B3A61">
            <w:pPr>
              <w:pStyle w:val="34"/>
              <w:tabs>
                <w:tab w:val="left" w:pos="534"/>
                <w:tab w:val="left" w:pos="1062"/>
                <w:tab w:val="left" w:pos="3896"/>
                <w:tab w:val="left" w:pos="5471"/>
                <w:tab w:val="left" w:pos="7148"/>
              </w:tabs>
              <w:spacing w:before="212"/>
              <w:ind w:left="8"/>
              <w:rPr>
                <w:rFonts w:hint="eastAsia" w:ascii="仿宋" w:hAnsi="仿宋" w:eastAsia="仿宋" w:cs="仿宋"/>
                <w:sz w:val="24"/>
                <w:szCs w:val="24"/>
              </w:rPr>
            </w:pPr>
            <w:r>
              <w:rPr>
                <w:rFonts w:hint="eastAsia" w:ascii="仿宋" w:hAnsi="仿宋" w:eastAsia="仿宋" w:cs="仿宋"/>
                <w:sz w:val="24"/>
                <w:szCs w:val="24"/>
                <w:u w:val="single"/>
              </w:rPr>
              <w:tab/>
            </w:r>
            <w:r>
              <w:rPr>
                <w:rFonts w:hint="eastAsia" w:ascii="仿宋" w:hAnsi="仿宋" w:eastAsia="仿宋" w:cs="仿宋"/>
                <w:spacing w:val="-10"/>
                <w:sz w:val="24"/>
                <w:szCs w:val="24"/>
              </w:rPr>
              <w:t>年</w:t>
            </w:r>
            <w:r>
              <w:rPr>
                <w:rFonts w:hint="eastAsia" w:ascii="仿宋" w:hAnsi="仿宋" w:eastAsia="仿宋" w:cs="仿宋"/>
                <w:sz w:val="24"/>
                <w:szCs w:val="24"/>
                <w:u w:val="single"/>
              </w:rPr>
              <w:tab/>
            </w:r>
            <w:r>
              <w:rPr>
                <w:rFonts w:hint="eastAsia" w:ascii="仿宋" w:hAnsi="仿宋" w:eastAsia="仿宋" w:cs="仿宋"/>
                <w:spacing w:val="-4"/>
                <w:sz w:val="24"/>
                <w:szCs w:val="24"/>
              </w:rPr>
              <w:t>月毕业</w:t>
            </w:r>
            <w:r>
              <w:rPr>
                <w:rFonts w:hint="eastAsia" w:ascii="仿宋" w:hAnsi="仿宋" w:eastAsia="仿宋" w:cs="仿宋"/>
                <w:spacing w:val="-10"/>
                <w:sz w:val="24"/>
                <w:szCs w:val="24"/>
              </w:rPr>
              <w:t>于</w:t>
            </w:r>
            <w:r>
              <w:rPr>
                <w:rFonts w:hint="eastAsia" w:ascii="仿宋" w:hAnsi="仿宋" w:eastAsia="仿宋" w:cs="仿宋"/>
                <w:sz w:val="24"/>
                <w:szCs w:val="24"/>
                <w:u w:val="single"/>
              </w:rPr>
              <w:tab/>
            </w:r>
            <w:r>
              <w:rPr>
                <w:rFonts w:hint="eastAsia" w:ascii="仿宋" w:hAnsi="仿宋" w:eastAsia="仿宋" w:cs="仿宋"/>
                <w:spacing w:val="-7"/>
                <w:sz w:val="24"/>
                <w:szCs w:val="24"/>
              </w:rPr>
              <w:t>学</w:t>
            </w:r>
            <w:r>
              <w:rPr>
                <w:rFonts w:hint="eastAsia" w:ascii="仿宋" w:hAnsi="仿宋" w:eastAsia="仿宋" w:cs="仿宋"/>
                <w:spacing w:val="-10"/>
                <w:sz w:val="24"/>
                <w:szCs w:val="24"/>
              </w:rPr>
              <w:t>校</w:t>
            </w:r>
            <w:r>
              <w:rPr>
                <w:rFonts w:hint="eastAsia" w:ascii="仿宋" w:hAnsi="仿宋" w:eastAsia="仿宋" w:cs="仿宋"/>
                <w:sz w:val="24"/>
                <w:szCs w:val="24"/>
                <w:u w:val="single"/>
              </w:rPr>
              <w:tab/>
            </w:r>
            <w:r>
              <w:rPr>
                <w:rFonts w:hint="eastAsia" w:ascii="仿宋" w:hAnsi="仿宋" w:eastAsia="仿宋" w:cs="仿宋"/>
                <w:spacing w:val="-2"/>
                <w:sz w:val="24"/>
                <w:szCs w:val="24"/>
              </w:rPr>
              <w:t>专业，学</w:t>
            </w:r>
            <w:r>
              <w:rPr>
                <w:rFonts w:hint="eastAsia" w:ascii="仿宋" w:hAnsi="仿宋" w:eastAsia="仿宋" w:cs="仿宋"/>
                <w:spacing w:val="-10"/>
                <w:sz w:val="24"/>
                <w:szCs w:val="24"/>
              </w:rPr>
              <w:t>制</w:t>
            </w:r>
            <w:r>
              <w:rPr>
                <w:rFonts w:hint="eastAsia" w:ascii="仿宋" w:hAnsi="仿宋" w:eastAsia="仿宋" w:cs="仿宋"/>
                <w:sz w:val="24"/>
                <w:szCs w:val="24"/>
                <w:u w:val="single"/>
              </w:rPr>
              <w:tab/>
            </w:r>
            <w:r>
              <w:rPr>
                <w:rFonts w:hint="eastAsia" w:ascii="仿宋" w:hAnsi="仿宋" w:eastAsia="仿宋" w:cs="仿宋"/>
                <w:spacing w:val="-10"/>
                <w:sz w:val="24"/>
                <w:szCs w:val="24"/>
              </w:rPr>
              <w:t>年</w:t>
            </w:r>
          </w:p>
        </w:tc>
      </w:tr>
      <w:tr w14:paraId="7340F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8730" w:type="dxa"/>
            <w:gridSpan w:val="9"/>
          </w:tcPr>
          <w:p w14:paraId="716E62EF">
            <w:pPr>
              <w:pStyle w:val="34"/>
              <w:spacing w:before="89"/>
              <w:rPr>
                <w:rFonts w:hint="eastAsia" w:ascii="仿宋" w:hAnsi="仿宋" w:eastAsia="仿宋" w:cs="仿宋"/>
                <w:sz w:val="24"/>
                <w:szCs w:val="24"/>
              </w:rPr>
            </w:pPr>
          </w:p>
          <w:p w14:paraId="120FF5D8">
            <w:pPr>
              <w:pStyle w:val="34"/>
              <w:tabs>
                <w:tab w:val="left" w:pos="1176"/>
              </w:tabs>
              <w:ind w:left="19"/>
              <w:jc w:val="center"/>
              <w:rPr>
                <w:rFonts w:hint="eastAsia" w:ascii="仿宋" w:hAnsi="仿宋" w:eastAsia="仿宋" w:cs="仿宋"/>
                <w:sz w:val="24"/>
                <w:szCs w:val="24"/>
              </w:rPr>
            </w:pPr>
            <w:r>
              <w:rPr>
                <w:rFonts w:hint="eastAsia" w:ascii="仿宋" w:hAnsi="仿宋" w:eastAsia="仿宋" w:cs="仿宋"/>
                <w:spacing w:val="-10"/>
                <w:sz w:val="24"/>
                <w:szCs w:val="24"/>
              </w:rPr>
              <w:t>经</w:t>
            </w:r>
            <w:r>
              <w:rPr>
                <w:rFonts w:hint="eastAsia" w:ascii="仿宋" w:hAnsi="仿宋" w:eastAsia="仿宋" w:cs="仿宋"/>
                <w:sz w:val="24"/>
                <w:szCs w:val="24"/>
              </w:rPr>
              <w:tab/>
            </w:r>
            <w:r>
              <w:rPr>
                <w:rFonts w:hint="eastAsia" w:ascii="仿宋" w:hAnsi="仿宋" w:eastAsia="仿宋" w:cs="仿宋"/>
                <w:spacing w:val="-10"/>
                <w:sz w:val="24"/>
                <w:szCs w:val="24"/>
              </w:rPr>
              <w:t>历</w:t>
            </w:r>
          </w:p>
        </w:tc>
      </w:tr>
      <w:tr w14:paraId="7CF4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jc w:val="center"/>
        </w:trPr>
        <w:tc>
          <w:tcPr>
            <w:tcW w:w="1261" w:type="dxa"/>
          </w:tcPr>
          <w:p w14:paraId="446CCAA7">
            <w:pPr>
              <w:pStyle w:val="34"/>
              <w:spacing w:before="213"/>
              <w:rPr>
                <w:rFonts w:hint="eastAsia" w:ascii="仿宋" w:hAnsi="仿宋" w:eastAsia="仿宋" w:cs="仿宋"/>
                <w:sz w:val="24"/>
                <w:szCs w:val="24"/>
              </w:rPr>
            </w:pPr>
          </w:p>
          <w:p w14:paraId="7A7F322E">
            <w:pPr>
              <w:pStyle w:val="34"/>
              <w:ind w:left="329"/>
              <w:rPr>
                <w:rFonts w:hint="eastAsia" w:ascii="仿宋" w:hAnsi="仿宋" w:eastAsia="仿宋" w:cs="仿宋"/>
                <w:sz w:val="24"/>
                <w:szCs w:val="24"/>
              </w:rPr>
            </w:pPr>
            <w:r>
              <w:rPr>
                <w:rFonts w:hint="eastAsia" w:ascii="仿宋" w:hAnsi="仿宋" w:eastAsia="仿宋" w:cs="仿宋"/>
                <w:spacing w:val="-10"/>
                <w:sz w:val="24"/>
                <w:szCs w:val="24"/>
              </w:rPr>
              <w:t>时间</w:t>
            </w:r>
          </w:p>
        </w:tc>
        <w:tc>
          <w:tcPr>
            <w:tcW w:w="4258" w:type="dxa"/>
            <w:gridSpan w:val="5"/>
          </w:tcPr>
          <w:p w14:paraId="11CB6D61">
            <w:pPr>
              <w:pStyle w:val="34"/>
              <w:spacing w:before="213"/>
              <w:rPr>
                <w:rFonts w:hint="eastAsia" w:ascii="仿宋" w:hAnsi="仿宋" w:eastAsia="仿宋" w:cs="仿宋"/>
                <w:sz w:val="24"/>
                <w:szCs w:val="24"/>
              </w:rPr>
            </w:pPr>
          </w:p>
          <w:p w14:paraId="13AA0507">
            <w:pPr>
              <w:pStyle w:val="34"/>
              <w:ind w:left="882"/>
              <w:rPr>
                <w:rFonts w:hint="eastAsia" w:ascii="仿宋" w:hAnsi="仿宋" w:eastAsia="仿宋" w:cs="仿宋"/>
                <w:sz w:val="24"/>
                <w:szCs w:val="24"/>
              </w:rPr>
            </w:pPr>
            <w:r>
              <w:rPr>
                <w:rFonts w:hint="eastAsia" w:ascii="仿宋" w:hAnsi="仿宋" w:eastAsia="仿宋" w:cs="仿宋"/>
                <w:spacing w:val="-1"/>
                <w:sz w:val="24"/>
                <w:szCs w:val="24"/>
              </w:rPr>
              <w:t>参加过的类似工程项目名称</w:t>
            </w:r>
          </w:p>
        </w:tc>
        <w:tc>
          <w:tcPr>
            <w:tcW w:w="1929" w:type="dxa"/>
            <w:gridSpan w:val="2"/>
            <w:vAlign w:val="center"/>
          </w:tcPr>
          <w:p w14:paraId="46889BAC">
            <w:pPr>
              <w:pStyle w:val="34"/>
              <w:spacing w:before="213"/>
              <w:jc w:val="center"/>
              <w:rPr>
                <w:rFonts w:hint="eastAsia" w:ascii="仿宋" w:hAnsi="仿宋" w:eastAsia="仿宋" w:cs="仿宋"/>
                <w:sz w:val="24"/>
                <w:szCs w:val="24"/>
              </w:rPr>
            </w:pPr>
            <w:r>
              <w:rPr>
                <w:rFonts w:hint="eastAsia" w:ascii="仿宋" w:hAnsi="仿宋" w:eastAsia="仿宋" w:cs="仿宋"/>
                <w:sz w:val="24"/>
                <w:szCs w:val="24"/>
              </w:rPr>
              <w:t>担任职务</w:t>
            </w:r>
          </w:p>
        </w:tc>
        <w:tc>
          <w:tcPr>
            <w:tcW w:w="1282" w:type="dxa"/>
            <w:vAlign w:val="center"/>
          </w:tcPr>
          <w:p w14:paraId="496733E5">
            <w:pPr>
              <w:pStyle w:val="34"/>
              <w:spacing w:before="213"/>
              <w:jc w:val="center"/>
              <w:rPr>
                <w:rFonts w:hint="eastAsia" w:ascii="仿宋" w:hAnsi="仿宋" w:eastAsia="仿宋" w:cs="仿宋"/>
                <w:sz w:val="24"/>
                <w:szCs w:val="24"/>
              </w:rPr>
            </w:pPr>
            <w:r>
              <w:rPr>
                <w:rFonts w:hint="eastAsia" w:ascii="仿宋" w:hAnsi="仿宋" w:eastAsia="仿宋" w:cs="仿宋"/>
                <w:sz w:val="24"/>
                <w:szCs w:val="24"/>
              </w:rPr>
              <w:t>发包人及联系 电话</w:t>
            </w:r>
          </w:p>
        </w:tc>
      </w:tr>
      <w:tr w14:paraId="18B88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261" w:type="dxa"/>
          </w:tcPr>
          <w:p w14:paraId="007B1768">
            <w:pPr>
              <w:pStyle w:val="34"/>
              <w:rPr>
                <w:rFonts w:hint="eastAsia" w:ascii="仿宋" w:hAnsi="仿宋" w:eastAsia="仿宋" w:cs="仿宋"/>
                <w:sz w:val="24"/>
                <w:szCs w:val="24"/>
              </w:rPr>
            </w:pPr>
          </w:p>
        </w:tc>
        <w:tc>
          <w:tcPr>
            <w:tcW w:w="4258" w:type="dxa"/>
            <w:gridSpan w:val="5"/>
          </w:tcPr>
          <w:p w14:paraId="1B68F49C">
            <w:pPr>
              <w:pStyle w:val="34"/>
              <w:rPr>
                <w:rFonts w:hint="eastAsia" w:ascii="仿宋" w:hAnsi="仿宋" w:eastAsia="仿宋" w:cs="仿宋"/>
                <w:sz w:val="24"/>
                <w:szCs w:val="24"/>
              </w:rPr>
            </w:pPr>
          </w:p>
        </w:tc>
        <w:tc>
          <w:tcPr>
            <w:tcW w:w="1929" w:type="dxa"/>
            <w:gridSpan w:val="2"/>
          </w:tcPr>
          <w:p w14:paraId="769418DE">
            <w:pPr>
              <w:pStyle w:val="34"/>
              <w:rPr>
                <w:rFonts w:hint="eastAsia" w:ascii="仿宋" w:hAnsi="仿宋" w:eastAsia="仿宋" w:cs="仿宋"/>
                <w:sz w:val="24"/>
                <w:szCs w:val="24"/>
              </w:rPr>
            </w:pPr>
          </w:p>
        </w:tc>
        <w:tc>
          <w:tcPr>
            <w:tcW w:w="1282" w:type="dxa"/>
          </w:tcPr>
          <w:p w14:paraId="3E774541">
            <w:pPr>
              <w:pStyle w:val="34"/>
              <w:rPr>
                <w:rFonts w:hint="eastAsia" w:ascii="仿宋" w:hAnsi="仿宋" w:eastAsia="仿宋" w:cs="仿宋"/>
                <w:sz w:val="24"/>
                <w:szCs w:val="24"/>
              </w:rPr>
            </w:pPr>
          </w:p>
        </w:tc>
      </w:tr>
      <w:tr w14:paraId="114BC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261" w:type="dxa"/>
          </w:tcPr>
          <w:p w14:paraId="414BBED1">
            <w:pPr>
              <w:pStyle w:val="34"/>
              <w:rPr>
                <w:rFonts w:hint="eastAsia" w:ascii="仿宋" w:hAnsi="仿宋" w:eastAsia="仿宋" w:cs="仿宋"/>
                <w:sz w:val="24"/>
                <w:szCs w:val="24"/>
              </w:rPr>
            </w:pPr>
          </w:p>
        </w:tc>
        <w:tc>
          <w:tcPr>
            <w:tcW w:w="4258" w:type="dxa"/>
            <w:gridSpan w:val="5"/>
          </w:tcPr>
          <w:p w14:paraId="765F3826">
            <w:pPr>
              <w:pStyle w:val="34"/>
              <w:rPr>
                <w:rFonts w:hint="eastAsia" w:ascii="仿宋" w:hAnsi="仿宋" w:eastAsia="仿宋" w:cs="仿宋"/>
                <w:sz w:val="24"/>
                <w:szCs w:val="24"/>
              </w:rPr>
            </w:pPr>
          </w:p>
        </w:tc>
        <w:tc>
          <w:tcPr>
            <w:tcW w:w="1929" w:type="dxa"/>
            <w:gridSpan w:val="2"/>
          </w:tcPr>
          <w:p w14:paraId="574BB3C1">
            <w:pPr>
              <w:pStyle w:val="34"/>
              <w:rPr>
                <w:rFonts w:hint="eastAsia" w:ascii="仿宋" w:hAnsi="仿宋" w:eastAsia="仿宋" w:cs="仿宋"/>
                <w:sz w:val="24"/>
                <w:szCs w:val="24"/>
              </w:rPr>
            </w:pPr>
          </w:p>
        </w:tc>
        <w:tc>
          <w:tcPr>
            <w:tcW w:w="1282" w:type="dxa"/>
          </w:tcPr>
          <w:p w14:paraId="11005C86">
            <w:pPr>
              <w:pStyle w:val="34"/>
              <w:rPr>
                <w:rFonts w:hint="eastAsia" w:ascii="仿宋" w:hAnsi="仿宋" w:eastAsia="仿宋" w:cs="仿宋"/>
                <w:sz w:val="24"/>
                <w:szCs w:val="24"/>
              </w:rPr>
            </w:pPr>
          </w:p>
        </w:tc>
      </w:tr>
      <w:tr w14:paraId="2023E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261" w:type="dxa"/>
          </w:tcPr>
          <w:p w14:paraId="7D8AE078">
            <w:pPr>
              <w:pStyle w:val="34"/>
              <w:rPr>
                <w:rFonts w:hint="eastAsia" w:ascii="仿宋" w:hAnsi="仿宋" w:eastAsia="仿宋" w:cs="仿宋"/>
                <w:sz w:val="24"/>
                <w:szCs w:val="24"/>
              </w:rPr>
            </w:pPr>
          </w:p>
        </w:tc>
        <w:tc>
          <w:tcPr>
            <w:tcW w:w="4258" w:type="dxa"/>
            <w:gridSpan w:val="5"/>
          </w:tcPr>
          <w:p w14:paraId="308CE089">
            <w:pPr>
              <w:pStyle w:val="34"/>
              <w:rPr>
                <w:rFonts w:hint="eastAsia" w:ascii="仿宋" w:hAnsi="仿宋" w:eastAsia="仿宋" w:cs="仿宋"/>
                <w:sz w:val="24"/>
                <w:szCs w:val="24"/>
              </w:rPr>
            </w:pPr>
          </w:p>
        </w:tc>
        <w:tc>
          <w:tcPr>
            <w:tcW w:w="1929" w:type="dxa"/>
            <w:gridSpan w:val="2"/>
          </w:tcPr>
          <w:p w14:paraId="4EC9BA41">
            <w:pPr>
              <w:pStyle w:val="34"/>
              <w:rPr>
                <w:rFonts w:hint="eastAsia" w:ascii="仿宋" w:hAnsi="仿宋" w:eastAsia="仿宋" w:cs="仿宋"/>
                <w:sz w:val="24"/>
                <w:szCs w:val="24"/>
              </w:rPr>
            </w:pPr>
          </w:p>
        </w:tc>
        <w:tc>
          <w:tcPr>
            <w:tcW w:w="1282" w:type="dxa"/>
          </w:tcPr>
          <w:p w14:paraId="3F7D1209">
            <w:pPr>
              <w:pStyle w:val="34"/>
              <w:rPr>
                <w:rFonts w:hint="eastAsia" w:ascii="仿宋" w:hAnsi="仿宋" w:eastAsia="仿宋" w:cs="仿宋"/>
                <w:sz w:val="24"/>
                <w:szCs w:val="24"/>
              </w:rPr>
            </w:pPr>
          </w:p>
        </w:tc>
      </w:tr>
      <w:tr w14:paraId="70BB0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261" w:type="dxa"/>
          </w:tcPr>
          <w:p w14:paraId="06E5555C">
            <w:pPr>
              <w:pStyle w:val="34"/>
              <w:rPr>
                <w:rFonts w:hint="eastAsia" w:ascii="仿宋" w:hAnsi="仿宋" w:eastAsia="仿宋" w:cs="仿宋"/>
                <w:sz w:val="24"/>
                <w:szCs w:val="24"/>
              </w:rPr>
            </w:pPr>
          </w:p>
        </w:tc>
        <w:tc>
          <w:tcPr>
            <w:tcW w:w="4258" w:type="dxa"/>
            <w:gridSpan w:val="5"/>
          </w:tcPr>
          <w:p w14:paraId="6487E532">
            <w:pPr>
              <w:pStyle w:val="34"/>
              <w:rPr>
                <w:rFonts w:hint="eastAsia" w:ascii="仿宋" w:hAnsi="仿宋" w:eastAsia="仿宋" w:cs="仿宋"/>
                <w:sz w:val="24"/>
                <w:szCs w:val="24"/>
              </w:rPr>
            </w:pPr>
          </w:p>
        </w:tc>
        <w:tc>
          <w:tcPr>
            <w:tcW w:w="1929" w:type="dxa"/>
            <w:gridSpan w:val="2"/>
          </w:tcPr>
          <w:p w14:paraId="7A2AFD50">
            <w:pPr>
              <w:pStyle w:val="34"/>
              <w:rPr>
                <w:rFonts w:hint="eastAsia" w:ascii="仿宋" w:hAnsi="仿宋" w:eastAsia="仿宋" w:cs="仿宋"/>
                <w:sz w:val="24"/>
                <w:szCs w:val="24"/>
              </w:rPr>
            </w:pPr>
          </w:p>
        </w:tc>
        <w:tc>
          <w:tcPr>
            <w:tcW w:w="1282" w:type="dxa"/>
          </w:tcPr>
          <w:p w14:paraId="4CE0A7F6">
            <w:pPr>
              <w:pStyle w:val="34"/>
              <w:rPr>
                <w:rFonts w:hint="eastAsia" w:ascii="仿宋" w:hAnsi="仿宋" w:eastAsia="仿宋" w:cs="仿宋"/>
                <w:sz w:val="24"/>
                <w:szCs w:val="24"/>
              </w:rPr>
            </w:pPr>
          </w:p>
        </w:tc>
      </w:tr>
      <w:tr w14:paraId="346C2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261" w:type="dxa"/>
          </w:tcPr>
          <w:p w14:paraId="71C819E2">
            <w:pPr>
              <w:pStyle w:val="34"/>
              <w:rPr>
                <w:rFonts w:hint="eastAsia" w:ascii="仿宋" w:hAnsi="仿宋" w:eastAsia="仿宋" w:cs="仿宋"/>
                <w:sz w:val="24"/>
                <w:szCs w:val="24"/>
              </w:rPr>
            </w:pPr>
          </w:p>
        </w:tc>
        <w:tc>
          <w:tcPr>
            <w:tcW w:w="4258" w:type="dxa"/>
            <w:gridSpan w:val="5"/>
          </w:tcPr>
          <w:p w14:paraId="23CD0772">
            <w:pPr>
              <w:pStyle w:val="34"/>
              <w:rPr>
                <w:rFonts w:hint="eastAsia" w:ascii="仿宋" w:hAnsi="仿宋" w:eastAsia="仿宋" w:cs="仿宋"/>
                <w:sz w:val="24"/>
                <w:szCs w:val="24"/>
              </w:rPr>
            </w:pPr>
          </w:p>
        </w:tc>
        <w:tc>
          <w:tcPr>
            <w:tcW w:w="1929" w:type="dxa"/>
            <w:gridSpan w:val="2"/>
          </w:tcPr>
          <w:p w14:paraId="019A9DFF">
            <w:pPr>
              <w:pStyle w:val="34"/>
              <w:rPr>
                <w:rFonts w:hint="eastAsia" w:ascii="仿宋" w:hAnsi="仿宋" w:eastAsia="仿宋" w:cs="仿宋"/>
                <w:sz w:val="24"/>
                <w:szCs w:val="24"/>
              </w:rPr>
            </w:pPr>
          </w:p>
        </w:tc>
        <w:tc>
          <w:tcPr>
            <w:tcW w:w="1282" w:type="dxa"/>
          </w:tcPr>
          <w:p w14:paraId="09147CA5">
            <w:pPr>
              <w:pStyle w:val="34"/>
              <w:rPr>
                <w:rFonts w:hint="eastAsia" w:ascii="仿宋" w:hAnsi="仿宋" w:eastAsia="仿宋" w:cs="仿宋"/>
                <w:sz w:val="24"/>
                <w:szCs w:val="24"/>
              </w:rPr>
            </w:pPr>
          </w:p>
        </w:tc>
      </w:tr>
      <w:tr w14:paraId="76484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261" w:type="dxa"/>
          </w:tcPr>
          <w:p w14:paraId="6E3D70CD">
            <w:pPr>
              <w:pStyle w:val="34"/>
              <w:rPr>
                <w:rFonts w:hint="eastAsia" w:ascii="仿宋" w:hAnsi="仿宋" w:eastAsia="仿宋" w:cs="仿宋"/>
                <w:sz w:val="24"/>
                <w:szCs w:val="24"/>
              </w:rPr>
            </w:pPr>
          </w:p>
        </w:tc>
        <w:tc>
          <w:tcPr>
            <w:tcW w:w="4258" w:type="dxa"/>
            <w:gridSpan w:val="5"/>
          </w:tcPr>
          <w:p w14:paraId="0597A1C7">
            <w:pPr>
              <w:pStyle w:val="34"/>
              <w:rPr>
                <w:rFonts w:hint="eastAsia" w:ascii="仿宋" w:hAnsi="仿宋" w:eastAsia="仿宋" w:cs="仿宋"/>
                <w:sz w:val="24"/>
                <w:szCs w:val="24"/>
              </w:rPr>
            </w:pPr>
          </w:p>
        </w:tc>
        <w:tc>
          <w:tcPr>
            <w:tcW w:w="1929" w:type="dxa"/>
            <w:gridSpan w:val="2"/>
          </w:tcPr>
          <w:p w14:paraId="45FEDD02">
            <w:pPr>
              <w:pStyle w:val="34"/>
              <w:rPr>
                <w:rFonts w:hint="eastAsia" w:ascii="仿宋" w:hAnsi="仿宋" w:eastAsia="仿宋" w:cs="仿宋"/>
                <w:sz w:val="24"/>
                <w:szCs w:val="24"/>
              </w:rPr>
            </w:pPr>
          </w:p>
        </w:tc>
        <w:tc>
          <w:tcPr>
            <w:tcW w:w="1282" w:type="dxa"/>
          </w:tcPr>
          <w:p w14:paraId="5AF80C58">
            <w:pPr>
              <w:pStyle w:val="34"/>
              <w:rPr>
                <w:rFonts w:hint="eastAsia" w:ascii="仿宋" w:hAnsi="仿宋" w:eastAsia="仿宋" w:cs="仿宋"/>
                <w:sz w:val="24"/>
                <w:szCs w:val="24"/>
              </w:rPr>
            </w:pPr>
          </w:p>
        </w:tc>
      </w:tr>
      <w:tr w14:paraId="6FA5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261" w:type="dxa"/>
          </w:tcPr>
          <w:p w14:paraId="6B1255C8">
            <w:pPr>
              <w:pStyle w:val="34"/>
              <w:rPr>
                <w:rFonts w:hint="eastAsia" w:ascii="仿宋" w:hAnsi="仿宋" w:eastAsia="仿宋" w:cs="仿宋"/>
                <w:sz w:val="24"/>
                <w:szCs w:val="24"/>
              </w:rPr>
            </w:pPr>
          </w:p>
        </w:tc>
        <w:tc>
          <w:tcPr>
            <w:tcW w:w="4258" w:type="dxa"/>
            <w:gridSpan w:val="5"/>
          </w:tcPr>
          <w:p w14:paraId="763B95E2">
            <w:pPr>
              <w:pStyle w:val="34"/>
              <w:rPr>
                <w:rFonts w:hint="eastAsia" w:ascii="仿宋" w:hAnsi="仿宋" w:eastAsia="仿宋" w:cs="仿宋"/>
                <w:sz w:val="24"/>
                <w:szCs w:val="24"/>
              </w:rPr>
            </w:pPr>
          </w:p>
        </w:tc>
        <w:tc>
          <w:tcPr>
            <w:tcW w:w="1929" w:type="dxa"/>
            <w:gridSpan w:val="2"/>
          </w:tcPr>
          <w:p w14:paraId="290DC2EB">
            <w:pPr>
              <w:pStyle w:val="34"/>
              <w:rPr>
                <w:rFonts w:hint="eastAsia" w:ascii="仿宋" w:hAnsi="仿宋" w:eastAsia="仿宋" w:cs="仿宋"/>
                <w:sz w:val="24"/>
                <w:szCs w:val="24"/>
              </w:rPr>
            </w:pPr>
          </w:p>
        </w:tc>
        <w:tc>
          <w:tcPr>
            <w:tcW w:w="1282" w:type="dxa"/>
          </w:tcPr>
          <w:p w14:paraId="5BCB6942">
            <w:pPr>
              <w:pStyle w:val="34"/>
              <w:rPr>
                <w:rFonts w:hint="eastAsia" w:ascii="仿宋" w:hAnsi="仿宋" w:eastAsia="仿宋" w:cs="仿宋"/>
                <w:sz w:val="24"/>
                <w:szCs w:val="24"/>
              </w:rPr>
            </w:pPr>
          </w:p>
        </w:tc>
      </w:tr>
      <w:tr w14:paraId="558A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261" w:type="dxa"/>
          </w:tcPr>
          <w:p w14:paraId="31BA1356">
            <w:pPr>
              <w:pStyle w:val="34"/>
              <w:rPr>
                <w:rFonts w:hint="eastAsia" w:ascii="仿宋" w:hAnsi="仿宋" w:eastAsia="仿宋" w:cs="仿宋"/>
                <w:sz w:val="24"/>
                <w:szCs w:val="24"/>
              </w:rPr>
            </w:pPr>
          </w:p>
        </w:tc>
        <w:tc>
          <w:tcPr>
            <w:tcW w:w="4258" w:type="dxa"/>
            <w:gridSpan w:val="5"/>
          </w:tcPr>
          <w:p w14:paraId="4D729279">
            <w:pPr>
              <w:pStyle w:val="34"/>
              <w:rPr>
                <w:rFonts w:hint="eastAsia" w:ascii="仿宋" w:hAnsi="仿宋" w:eastAsia="仿宋" w:cs="仿宋"/>
                <w:sz w:val="24"/>
                <w:szCs w:val="24"/>
              </w:rPr>
            </w:pPr>
          </w:p>
        </w:tc>
        <w:tc>
          <w:tcPr>
            <w:tcW w:w="1929" w:type="dxa"/>
            <w:gridSpan w:val="2"/>
          </w:tcPr>
          <w:p w14:paraId="223319B1">
            <w:pPr>
              <w:pStyle w:val="34"/>
              <w:rPr>
                <w:rFonts w:hint="eastAsia" w:ascii="仿宋" w:hAnsi="仿宋" w:eastAsia="仿宋" w:cs="仿宋"/>
                <w:sz w:val="24"/>
                <w:szCs w:val="24"/>
              </w:rPr>
            </w:pPr>
          </w:p>
        </w:tc>
        <w:tc>
          <w:tcPr>
            <w:tcW w:w="1282" w:type="dxa"/>
          </w:tcPr>
          <w:p w14:paraId="44B2B1DB">
            <w:pPr>
              <w:pStyle w:val="34"/>
              <w:rPr>
                <w:rFonts w:hint="eastAsia" w:ascii="仿宋" w:hAnsi="仿宋" w:eastAsia="仿宋" w:cs="仿宋"/>
                <w:sz w:val="24"/>
                <w:szCs w:val="24"/>
              </w:rPr>
            </w:pPr>
          </w:p>
        </w:tc>
      </w:tr>
      <w:tr w14:paraId="44F4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261" w:type="dxa"/>
          </w:tcPr>
          <w:p w14:paraId="44571F36">
            <w:pPr>
              <w:pStyle w:val="34"/>
              <w:rPr>
                <w:rFonts w:hint="eastAsia" w:ascii="仿宋" w:hAnsi="仿宋" w:eastAsia="仿宋" w:cs="仿宋"/>
                <w:sz w:val="24"/>
                <w:szCs w:val="24"/>
              </w:rPr>
            </w:pPr>
          </w:p>
        </w:tc>
        <w:tc>
          <w:tcPr>
            <w:tcW w:w="4258" w:type="dxa"/>
            <w:gridSpan w:val="5"/>
          </w:tcPr>
          <w:p w14:paraId="1F1CB626">
            <w:pPr>
              <w:pStyle w:val="34"/>
              <w:rPr>
                <w:rFonts w:hint="eastAsia" w:ascii="仿宋" w:hAnsi="仿宋" w:eastAsia="仿宋" w:cs="仿宋"/>
                <w:sz w:val="24"/>
                <w:szCs w:val="24"/>
              </w:rPr>
            </w:pPr>
          </w:p>
        </w:tc>
        <w:tc>
          <w:tcPr>
            <w:tcW w:w="1929" w:type="dxa"/>
            <w:gridSpan w:val="2"/>
          </w:tcPr>
          <w:p w14:paraId="40B06039">
            <w:pPr>
              <w:pStyle w:val="34"/>
              <w:rPr>
                <w:rFonts w:hint="eastAsia" w:ascii="仿宋" w:hAnsi="仿宋" w:eastAsia="仿宋" w:cs="仿宋"/>
                <w:sz w:val="24"/>
                <w:szCs w:val="24"/>
              </w:rPr>
            </w:pPr>
          </w:p>
        </w:tc>
        <w:tc>
          <w:tcPr>
            <w:tcW w:w="1282" w:type="dxa"/>
          </w:tcPr>
          <w:p w14:paraId="4941F605">
            <w:pPr>
              <w:pStyle w:val="34"/>
              <w:rPr>
                <w:rFonts w:hint="eastAsia" w:ascii="仿宋" w:hAnsi="仿宋" w:eastAsia="仿宋" w:cs="仿宋"/>
                <w:sz w:val="24"/>
                <w:szCs w:val="24"/>
              </w:rPr>
            </w:pPr>
          </w:p>
        </w:tc>
      </w:tr>
      <w:tr w14:paraId="1D21C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2638" w:type="dxa"/>
            <w:gridSpan w:val="2"/>
          </w:tcPr>
          <w:p w14:paraId="39265D37">
            <w:pPr>
              <w:pStyle w:val="34"/>
              <w:spacing w:before="92"/>
              <w:rPr>
                <w:rFonts w:hint="eastAsia" w:ascii="仿宋" w:hAnsi="仿宋" w:eastAsia="仿宋" w:cs="仿宋"/>
                <w:sz w:val="24"/>
                <w:szCs w:val="24"/>
              </w:rPr>
            </w:pPr>
          </w:p>
          <w:p w14:paraId="3155AF5F">
            <w:pPr>
              <w:pStyle w:val="34"/>
              <w:spacing w:before="1"/>
              <w:ind w:left="10"/>
              <w:jc w:val="center"/>
              <w:rPr>
                <w:rFonts w:hint="eastAsia" w:ascii="仿宋" w:hAnsi="仿宋" w:eastAsia="仿宋" w:cs="仿宋"/>
                <w:sz w:val="24"/>
                <w:szCs w:val="24"/>
              </w:rPr>
            </w:pPr>
            <w:r>
              <w:rPr>
                <w:rFonts w:hint="eastAsia" w:ascii="仿宋" w:hAnsi="仿宋" w:eastAsia="仿宋" w:cs="仿宋"/>
                <w:spacing w:val="-3"/>
                <w:sz w:val="24"/>
                <w:szCs w:val="24"/>
              </w:rPr>
              <w:t>获奖情况</w:t>
            </w:r>
          </w:p>
        </w:tc>
        <w:tc>
          <w:tcPr>
            <w:tcW w:w="6092" w:type="dxa"/>
            <w:gridSpan w:val="7"/>
          </w:tcPr>
          <w:p w14:paraId="3544C080">
            <w:pPr>
              <w:pStyle w:val="34"/>
              <w:rPr>
                <w:rFonts w:hint="eastAsia" w:ascii="仿宋" w:hAnsi="仿宋" w:eastAsia="仿宋" w:cs="仿宋"/>
                <w:sz w:val="24"/>
                <w:szCs w:val="24"/>
              </w:rPr>
            </w:pPr>
          </w:p>
        </w:tc>
      </w:tr>
      <w:tr w14:paraId="44A81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jc w:val="center"/>
        </w:trPr>
        <w:tc>
          <w:tcPr>
            <w:tcW w:w="2638" w:type="dxa"/>
            <w:gridSpan w:val="2"/>
          </w:tcPr>
          <w:p w14:paraId="6A9BA863">
            <w:pPr>
              <w:pStyle w:val="34"/>
              <w:rPr>
                <w:rFonts w:hint="eastAsia" w:ascii="仿宋" w:hAnsi="仿宋" w:eastAsia="仿宋" w:cs="仿宋"/>
                <w:sz w:val="24"/>
                <w:szCs w:val="24"/>
              </w:rPr>
            </w:pPr>
          </w:p>
          <w:p w14:paraId="3707636A">
            <w:pPr>
              <w:pStyle w:val="34"/>
              <w:spacing w:before="146"/>
              <w:rPr>
                <w:rFonts w:hint="eastAsia" w:ascii="仿宋" w:hAnsi="仿宋" w:eastAsia="仿宋" w:cs="仿宋"/>
                <w:sz w:val="24"/>
                <w:szCs w:val="24"/>
              </w:rPr>
            </w:pPr>
          </w:p>
          <w:p w14:paraId="47608E2F">
            <w:pPr>
              <w:pStyle w:val="34"/>
              <w:ind w:left="691"/>
              <w:rPr>
                <w:rFonts w:hint="eastAsia" w:ascii="仿宋" w:hAnsi="仿宋" w:eastAsia="仿宋" w:cs="仿宋"/>
                <w:sz w:val="24"/>
                <w:szCs w:val="24"/>
              </w:rPr>
            </w:pPr>
            <w:r>
              <w:rPr>
                <w:rFonts w:hint="eastAsia" w:ascii="仿宋" w:hAnsi="仿宋" w:eastAsia="仿宋" w:cs="仿宋"/>
                <w:spacing w:val="-2"/>
                <w:sz w:val="24"/>
                <w:szCs w:val="24"/>
              </w:rPr>
              <w:t>说明在岗情况</w:t>
            </w:r>
          </w:p>
        </w:tc>
        <w:tc>
          <w:tcPr>
            <w:tcW w:w="6092" w:type="dxa"/>
            <w:gridSpan w:val="7"/>
          </w:tcPr>
          <w:p w14:paraId="0D8C5BA3">
            <w:pPr>
              <w:pStyle w:val="34"/>
              <w:tabs>
                <w:tab w:val="left" w:pos="5783"/>
              </w:tabs>
              <w:spacing w:before="117"/>
              <w:ind w:left="112"/>
              <w:rPr>
                <w:rFonts w:hint="eastAsia" w:ascii="仿宋" w:hAnsi="仿宋" w:eastAsia="仿宋" w:cs="仿宋"/>
                <w:sz w:val="24"/>
                <w:szCs w:val="24"/>
              </w:rPr>
            </w:pPr>
            <w:r>
              <w:rPr>
                <w:rFonts w:hint="eastAsia" w:ascii="仿宋" w:hAnsi="仿宋" w:eastAsia="仿宋" w:cs="仿宋"/>
                <w:spacing w:val="-2"/>
                <w:sz w:val="24"/>
                <w:szCs w:val="24"/>
              </w:rPr>
              <w:t>□目前未在其他项目上任职，现从事工作为</w:t>
            </w:r>
            <w:r>
              <w:rPr>
                <w:rFonts w:hint="eastAsia" w:ascii="仿宋" w:hAnsi="仿宋" w:eastAsia="仿宋" w:cs="仿宋"/>
                <w:spacing w:val="-10"/>
                <w:sz w:val="24"/>
                <w:szCs w:val="24"/>
              </w:rPr>
              <w:t>：</w:t>
            </w:r>
            <w:r>
              <w:rPr>
                <w:rFonts w:hint="eastAsia" w:ascii="仿宋" w:hAnsi="仿宋" w:eastAsia="仿宋" w:cs="仿宋"/>
                <w:sz w:val="24"/>
                <w:szCs w:val="24"/>
                <w:u w:val="single"/>
              </w:rPr>
              <w:tab/>
            </w:r>
            <w:r>
              <w:rPr>
                <w:rFonts w:hint="eastAsia" w:ascii="仿宋" w:hAnsi="仿宋" w:eastAsia="仿宋" w:cs="仿宋"/>
                <w:spacing w:val="-10"/>
                <w:sz w:val="24"/>
                <w:szCs w:val="24"/>
              </w:rPr>
              <w:t>。</w:t>
            </w:r>
          </w:p>
          <w:p w14:paraId="29800608">
            <w:pPr>
              <w:pStyle w:val="34"/>
              <w:tabs>
                <w:tab w:val="left" w:pos="3630"/>
                <w:tab w:val="left" w:pos="5887"/>
              </w:tabs>
              <w:spacing w:before="23" w:line="400" w:lineRule="atLeast"/>
              <w:ind w:left="112" w:right="-15"/>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pacing w:val="15"/>
                <w:sz w:val="24"/>
                <w:szCs w:val="24"/>
              </w:rPr>
              <w:t>目前虽在其他项</w:t>
            </w:r>
            <w:r>
              <w:rPr>
                <w:rFonts w:hint="eastAsia" w:ascii="仿宋" w:hAnsi="仿宋" w:eastAsia="仿宋" w:cs="仿宋"/>
                <w:spacing w:val="11"/>
                <w:sz w:val="24"/>
                <w:szCs w:val="24"/>
              </w:rPr>
              <w:t>目</w:t>
            </w:r>
            <w:r>
              <w:rPr>
                <w:rFonts w:hint="eastAsia" w:ascii="仿宋" w:hAnsi="仿宋" w:eastAsia="仿宋" w:cs="仿宋"/>
                <w:spacing w:val="15"/>
                <w:sz w:val="24"/>
                <w:szCs w:val="24"/>
              </w:rPr>
              <w:t>上</w:t>
            </w:r>
            <w:r>
              <w:rPr>
                <w:rFonts w:hint="eastAsia" w:ascii="仿宋" w:hAnsi="仿宋" w:eastAsia="仿宋" w:cs="仿宋"/>
                <w:spacing w:val="11"/>
                <w:sz w:val="24"/>
                <w:szCs w:val="24"/>
              </w:rPr>
              <w:t>任</w:t>
            </w:r>
            <w:r>
              <w:rPr>
                <w:rFonts w:hint="eastAsia" w:ascii="仿宋" w:hAnsi="仿宋" w:eastAsia="仿宋" w:cs="仿宋"/>
                <w:spacing w:val="15"/>
                <w:sz w:val="24"/>
                <w:szCs w:val="24"/>
              </w:rPr>
              <w:t>职</w:t>
            </w:r>
            <w:r>
              <w:rPr>
                <w:rFonts w:hint="eastAsia" w:ascii="仿宋" w:hAnsi="仿宋" w:eastAsia="仿宋" w:cs="仿宋"/>
                <w:spacing w:val="11"/>
                <w:sz w:val="24"/>
                <w:szCs w:val="24"/>
              </w:rPr>
              <w:t>，</w:t>
            </w:r>
            <w:r>
              <w:rPr>
                <w:rFonts w:hint="eastAsia" w:ascii="仿宋" w:hAnsi="仿宋" w:eastAsia="仿宋" w:cs="仿宋"/>
                <w:spacing w:val="15"/>
                <w:sz w:val="24"/>
                <w:szCs w:val="24"/>
              </w:rPr>
              <w:t>但本</w:t>
            </w:r>
            <w:r>
              <w:rPr>
                <w:rFonts w:hint="eastAsia" w:ascii="仿宋" w:hAnsi="仿宋" w:eastAsia="仿宋" w:cs="仿宋"/>
                <w:spacing w:val="14"/>
                <w:sz w:val="24"/>
                <w:szCs w:val="24"/>
              </w:rPr>
              <w:t>项</w:t>
            </w:r>
            <w:r>
              <w:rPr>
                <w:rFonts w:hint="eastAsia" w:ascii="仿宋" w:hAnsi="仿宋" w:eastAsia="仿宋" w:cs="仿宋"/>
                <w:spacing w:val="15"/>
                <w:sz w:val="24"/>
                <w:szCs w:val="24"/>
              </w:rPr>
              <w:t>目中标</w:t>
            </w:r>
            <w:r>
              <w:rPr>
                <w:rFonts w:hint="eastAsia" w:ascii="仿宋" w:hAnsi="仿宋" w:eastAsia="仿宋" w:cs="仿宋"/>
                <w:spacing w:val="11"/>
                <w:sz w:val="24"/>
                <w:szCs w:val="24"/>
              </w:rPr>
              <w:t>后</w:t>
            </w:r>
            <w:r>
              <w:rPr>
                <w:rFonts w:hint="eastAsia" w:ascii="仿宋" w:hAnsi="仿宋" w:eastAsia="仿宋" w:cs="仿宋"/>
                <w:spacing w:val="15"/>
                <w:sz w:val="24"/>
                <w:szCs w:val="24"/>
              </w:rPr>
              <w:t>能</w:t>
            </w:r>
            <w:r>
              <w:rPr>
                <w:rFonts w:hint="eastAsia" w:ascii="仿宋" w:hAnsi="仿宋" w:eastAsia="仿宋" w:cs="仿宋"/>
                <w:spacing w:val="11"/>
                <w:sz w:val="24"/>
                <w:szCs w:val="24"/>
              </w:rPr>
              <w:t>够</w:t>
            </w:r>
            <w:r>
              <w:rPr>
                <w:rFonts w:hint="eastAsia" w:ascii="仿宋" w:hAnsi="仿宋" w:eastAsia="仿宋" w:cs="仿宋"/>
                <w:spacing w:val="15"/>
                <w:sz w:val="24"/>
                <w:szCs w:val="24"/>
              </w:rPr>
              <w:t>从该项目</w:t>
            </w:r>
            <w:r>
              <w:rPr>
                <w:rFonts w:hint="eastAsia" w:ascii="仿宋" w:hAnsi="仿宋" w:eastAsia="仿宋" w:cs="仿宋"/>
                <w:sz w:val="24"/>
                <w:szCs w:val="24"/>
              </w:rPr>
              <w:t>撤</w:t>
            </w:r>
            <w:r>
              <w:rPr>
                <w:rFonts w:hint="eastAsia" w:ascii="仿宋" w:hAnsi="仿宋" w:eastAsia="仿宋" w:cs="仿宋"/>
                <w:spacing w:val="-2"/>
                <w:sz w:val="24"/>
                <w:szCs w:val="24"/>
              </w:rPr>
              <w:t>离</w:t>
            </w:r>
            <w:r>
              <w:rPr>
                <w:rFonts w:hint="eastAsia" w:ascii="仿宋" w:hAnsi="仿宋" w:eastAsia="仿宋" w:cs="仿宋"/>
                <w:spacing w:val="-159"/>
                <w:sz w:val="24"/>
                <w:szCs w:val="24"/>
              </w:rPr>
              <w:t>，</w:t>
            </w:r>
            <w:r>
              <w:rPr>
                <w:rFonts w:hint="eastAsia" w:ascii="仿宋" w:hAnsi="仿宋" w:eastAsia="仿宋" w:cs="仿宋"/>
                <w:spacing w:val="-2"/>
                <w:sz w:val="24"/>
                <w:szCs w:val="24"/>
              </w:rPr>
              <w:t>目前任职项目</w:t>
            </w:r>
            <w:r>
              <w:rPr>
                <w:rFonts w:hint="eastAsia" w:ascii="仿宋" w:hAnsi="仿宋" w:eastAsia="仿宋" w:cs="仿宋"/>
                <w:spacing w:val="-10"/>
                <w:sz w:val="24"/>
                <w:szCs w:val="24"/>
                <w:u w:val="single"/>
              </w:rPr>
              <w:t>：</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none"/>
                <w:lang w:val="en-US" w:eastAsia="zh-CN"/>
              </w:rPr>
              <w:t>，</w:t>
            </w:r>
            <w:r>
              <w:rPr>
                <w:rFonts w:hint="eastAsia" w:ascii="仿宋" w:hAnsi="仿宋" w:eastAsia="仿宋" w:cs="仿宋"/>
                <w:spacing w:val="-4"/>
                <w:sz w:val="24"/>
                <w:szCs w:val="24"/>
              </w:rPr>
              <w:t>担任职位</w:t>
            </w:r>
            <w:r>
              <w:rPr>
                <w:rFonts w:hint="eastAsia" w:ascii="仿宋" w:hAnsi="仿宋" w:eastAsia="仿宋" w:cs="仿宋"/>
                <w:spacing w:val="-10"/>
                <w:sz w:val="24"/>
                <w:szCs w:val="24"/>
              </w:rPr>
              <w:t>：</w:t>
            </w:r>
            <w:r>
              <w:rPr>
                <w:rFonts w:hint="eastAsia" w:ascii="仿宋" w:hAnsi="仿宋" w:eastAsia="仿宋" w:cs="仿宋"/>
                <w:sz w:val="24"/>
                <w:szCs w:val="24"/>
                <w:u w:val="single"/>
              </w:rPr>
              <w:tab/>
            </w:r>
            <w:r>
              <w:rPr>
                <w:rFonts w:hint="eastAsia" w:ascii="仿宋" w:hAnsi="仿宋" w:eastAsia="仿宋" w:cs="仿宋"/>
                <w:spacing w:val="-10"/>
                <w:sz w:val="24"/>
                <w:szCs w:val="24"/>
              </w:rPr>
              <w:t>。</w:t>
            </w:r>
          </w:p>
        </w:tc>
      </w:tr>
      <w:tr w14:paraId="177A8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2638" w:type="dxa"/>
            <w:gridSpan w:val="2"/>
            <w:vAlign w:val="center"/>
          </w:tcPr>
          <w:p w14:paraId="1EC4DB70">
            <w:pPr>
              <w:pStyle w:val="34"/>
              <w:ind w:right="197"/>
              <w:jc w:val="center"/>
              <w:rPr>
                <w:rFonts w:hint="eastAsia" w:ascii="仿宋" w:hAnsi="仿宋" w:eastAsia="仿宋" w:cs="仿宋"/>
                <w:sz w:val="24"/>
                <w:szCs w:val="24"/>
              </w:rPr>
            </w:pPr>
            <w:r>
              <w:rPr>
                <w:rFonts w:hint="eastAsia" w:ascii="仿宋" w:hAnsi="仿宋" w:eastAsia="仿宋" w:cs="仿宋"/>
                <w:spacing w:val="-10"/>
                <w:sz w:val="24"/>
                <w:szCs w:val="24"/>
              </w:rPr>
              <w:t>备</w:t>
            </w:r>
            <w:r>
              <w:rPr>
                <w:rFonts w:hint="eastAsia" w:ascii="仿宋" w:hAnsi="仿宋" w:eastAsia="仿宋" w:cs="仿宋"/>
                <w:spacing w:val="-10"/>
                <w:sz w:val="24"/>
                <w:szCs w:val="24"/>
                <w:lang w:val="en-US" w:eastAsia="zh-CN"/>
              </w:rPr>
              <w:t xml:space="preserve"> </w:t>
            </w:r>
            <w:r>
              <w:rPr>
                <w:rFonts w:hint="eastAsia" w:ascii="仿宋" w:hAnsi="仿宋" w:eastAsia="仿宋" w:cs="仿宋"/>
                <w:spacing w:val="-10"/>
                <w:sz w:val="24"/>
                <w:szCs w:val="24"/>
              </w:rPr>
              <w:t>注</w:t>
            </w:r>
          </w:p>
        </w:tc>
        <w:tc>
          <w:tcPr>
            <w:tcW w:w="6092" w:type="dxa"/>
            <w:gridSpan w:val="7"/>
          </w:tcPr>
          <w:p w14:paraId="003F9914">
            <w:pPr>
              <w:pStyle w:val="34"/>
              <w:rPr>
                <w:rFonts w:hint="eastAsia" w:ascii="仿宋" w:hAnsi="仿宋" w:eastAsia="仿宋" w:cs="仿宋"/>
                <w:sz w:val="24"/>
                <w:szCs w:val="24"/>
              </w:rPr>
            </w:pPr>
          </w:p>
        </w:tc>
      </w:tr>
    </w:tbl>
    <w:p w14:paraId="33C74678">
      <w:pPr>
        <w:pStyle w:val="5"/>
        <w:spacing w:before="114" w:line="432" w:lineRule="auto"/>
        <w:ind w:right="1373"/>
        <w:rPr>
          <w:rFonts w:hint="eastAsia" w:ascii="仿宋" w:hAnsi="仿宋" w:eastAsia="仿宋" w:cs="仿宋"/>
          <w:spacing w:val="-2"/>
          <w:sz w:val="24"/>
          <w:szCs w:val="24"/>
        </w:rPr>
      </w:pPr>
      <w:r>
        <w:rPr>
          <w:rFonts w:hint="eastAsia" w:ascii="仿宋" w:hAnsi="仿宋" w:eastAsia="仿宋" w:cs="仿宋"/>
          <w:spacing w:val="-2"/>
          <w:sz w:val="24"/>
          <w:szCs w:val="24"/>
        </w:rPr>
        <w:t>注：附：项目经理应附建造师执业资格证书、安全生产考核合格证书、身份证及未担任其他在施建设工程项目项目经理的承诺书。</w:t>
      </w:r>
    </w:p>
    <w:p w14:paraId="69F44667">
      <w:pPr>
        <w:pStyle w:val="33"/>
        <w:numPr>
          <w:ilvl w:val="0"/>
          <w:numId w:val="0"/>
        </w:numPr>
        <w:tabs>
          <w:tab w:val="left" w:pos="325"/>
        </w:tabs>
        <w:spacing w:before="406" w:after="0" w:line="240" w:lineRule="auto"/>
        <w:ind w:leftChars="0" w:right="4" w:rightChars="0"/>
        <w:jc w:val="center"/>
        <w:rPr>
          <w:rFonts w:hint="eastAsia" w:ascii="仿宋" w:hAnsi="仿宋" w:eastAsia="仿宋" w:cs="仿宋"/>
          <w:sz w:val="24"/>
          <w:szCs w:val="24"/>
        </w:rPr>
      </w:pPr>
      <w:r>
        <w:rPr>
          <w:rFonts w:hint="eastAsia" w:ascii="仿宋" w:hAnsi="仿宋" w:eastAsia="仿宋" w:cs="仿宋"/>
          <w:spacing w:val="-2"/>
          <w:sz w:val="24"/>
          <w:szCs w:val="24"/>
          <w:lang w:val="en-US" w:eastAsia="zh-CN"/>
        </w:rPr>
        <w:t>9.</w:t>
      </w:r>
      <w:r>
        <w:rPr>
          <w:rFonts w:hint="eastAsia" w:ascii="仿宋" w:hAnsi="仿宋" w:eastAsia="仿宋" w:cs="仿宋"/>
          <w:spacing w:val="-2"/>
          <w:sz w:val="24"/>
          <w:szCs w:val="24"/>
        </w:rPr>
        <w:t>项目管理机构组成表</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8"/>
        <w:gridCol w:w="766"/>
        <w:gridCol w:w="765"/>
        <w:gridCol w:w="1149"/>
        <w:gridCol w:w="765"/>
        <w:gridCol w:w="766"/>
        <w:gridCol w:w="765"/>
        <w:gridCol w:w="2682"/>
        <w:gridCol w:w="714"/>
      </w:tblGrid>
      <w:tr w14:paraId="53247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vMerge w:val="restart"/>
          </w:tcPr>
          <w:p w14:paraId="56475DA8">
            <w:pPr>
              <w:pStyle w:val="34"/>
              <w:spacing w:before="86"/>
              <w:rPr>
                <w:rFonts w:hint="eastAsia" w:ascii="仿宋" w:hAnsi="仿宋" w:eastAsia="仿宋" w:cs="仿宋"/>
                <w:sz w:val="24"/>
                <w:szCs w:val="24"/>
              </w:rPr>
            </w:pPr>
          </w:p>
          <w:p w14:paraId="172F54BB">
            <w:pPr>
              <w:pStyle w:val="34"/>
              <w:spacing w:before="1"/>
              <w:ind w:left="129"/>
              <w:rPr>
                <w:rFonts w:hint="eastAsia" w:ascii="仿宋" w:hAnsi="仿宋" w:eastAsia="仿宋" w:cs="仿宋"/>
                <w:sz w:val="24"/>
                <w:szCs w:val="24"/>
              </w:rPr>
            </w:pPr>
            <w:r>
              <w:rPr>
                <w:rFonts w:hint="eastAsia" w:ascii="仿宋" w:hAnsi="仿宋" w:eastAsia="仿宋" w:cs="仿宋"/>
                <w:spacing w:val="-5"/>
                <w:sz w:val="24"/>
                <w:szCs w:val="24"/>
              </w:rPr>
              <w:t>职务</w:t>
            </w:r>
          </w:p>
        </w:tc>
        <w:tc>
          <w:tcPr>
            <w:tcW w:w="766" w:type="dxa"/>
            <w:vMerge w:val="restart"/>
          </w:tcPr>
          <w:p w14:paraId="7DF78C5D">
            <w:pPr>
              <w:pStyle w:val="34"/>
              <w:spacing w:before="86"/>
              <w:rPr>
                <w:rFonts w:hint="eastAsia" w:ascii="仿宋" w:hAnsi="仿宋" w:eastAsia="仿宋" w:cs="仿宋"/>
                <w:sz w:val="24"/>
                <w:szCs w:val="24"/>
              </w:rPr>
            </w:pPr>
          </w:p>
          <w:p w14:paraId="44DDCF9C">
            <w:pPr>
              <w:pStyle w:val="34"/>
              <w:spacing w:before="1"/>
              <w:ind w:left="169"/>
              <w:rPr>
                <w:rFonts w:hint="eastAsia" w:ascii="仿宋" w:hAnsi="仿宋" w:eastAsia="仿宋" w:cs="仿宋"/>
                <w:sz w:val="24"/>
                <w:szCs w:val="24"/>
              </w:rPr>
            </w:pPr>
            <w:r>
              <w:rPr>
                <w:rFonts w:hint="eastAsia" w:ascii="仿宋" w:hAnsi="仿宋" w:eastAsia="仿宋" w:cs="仿宋"/>
                <w:spacing w:val="-5"/>
                <w:sz w:val="24"/>
                <w:szCs w:val="24"/>
              </w:rPr>
              <w:t>姓名</w:t>
            </w:r>
          </w:p>
        </w:tc>
        <w:tc>
          <w:tcPr>
            <w:tcW w:w="765" w:type="dxa"/>
            <w:vMerge w:val="restart"/>
          </w:tcPr>
          <w:p w14:paraId="4CB53123">
            <w:pPr>
              <w:pStyle w:val="34"/>
              <w:spacing w:before="86"/>
              <w:rPr>
                <w:rFonts w:hint="eastAsia" w:ascii="仿宋" w:hAnsi="仿宋" w:eastAsia="仿宋" w:cs="仿宋"/>
                <w:sz w:val="24"/>
                <w:szCs w:val="24"/>
              </w:rPr>
            </w:pPr>
          </w:p>
          <w:p w14:paraId="7CA69072">
            <w:pPr>
              <w:pStyle w:val="34"/>
              <w:spacing w:before="1"/>
              <w:ind w:left="168"/>
              <w:rPr>
                <w:rFonts w:hint="eastAsia" w:ascii="仿宋" w:hAnsi="仿宋" w:eastAsia="仿宋" w:cs="仿宋"/>
                <w:sz w:val="24"/>
                <w:szCs w:val="24"/>
              </w:rPr>
            </w:pPr>
            <w:r>
              <w:rPr>
                <w:rFonts w:hint="eastAsia" w:ascii="仿宋" w:hAnsi="仿宋" w:eastAsia="仿宋" w:cs="仿宋"/>
                <w:spacing w:val="-5"/>
                <w:sz w:val="24"/>
                <w:szCs w:val="24"/>
              </w:rPr>
              <w:t>职称</w:t>
            </w:r>
          </w:p>
        </w:tc>
        <w:tc>
          <w:tcPr>
            <w:tcW w:w="6127" w:type="dxa"/>
            <w:gridSpan w:val="5"/>
          </w:tcPr>
          <w:p w14:paraId="6B6B7213">
            <w:pPr>
              <w:pStyle w:val="34"/>
              <w:spacing w:before="109"/>
              <w:ind w:left="3"/>
              <w:jc w:val="center"/>
              <w:rPr>
                <w:rFonts w:hint="eastAsia" w:ascii="仿宋" w:hAnsi="仿宋" w:eastAsia="仿宋" w:cs="仿宋"/>
                <w:sz w:val="24"/>
                <w:szCs w:val="24"/>
              </w:rPr>
            </w:pPr>
            <w:r>
              <w:rPr>
                <w:rFonts w:hint="eastAsia" w:ascii="仿宋" w:hAnsi="仿宋" w:eastAsia="仿宋" w:cs="仿宋"/>
                <w:spacing w:val="-2"/>
                <w:sz w:val="24"/>
                <w:szCs w:val="24"/>
              </w:rPr>
              <w:t>执业或职业资格证明</w:t>
            </w:r>
          </w:p>
        </w:tc>
        <w:tc>
          <w:tcPr>
            <w:tcW w:w="714" w:type="dxa"/>
          </w:tcPr>
          <w:p w14:paraId="2AA5AC9E">
            <w:pPr>
              <w:pStyle w:val="34"/>
              <w:spacing w:before="109"/>
              <w:ind w:left="143"/>
              <w:rPr>
                <w:rFonts w:hint="eastAsia" w:ascii="仿宋" w:hAnsi="仿宋" w:eastAsia="仿宋" w:cs="仿宋"/>
                <w:sz w:val="24"/>
                <w:szCs w:val="24"/>
              </w:rPr>
            </w:pPr>
            <w:r>
              <w:rPr>
                <w:rFonts w:hint="eastAsia" w:ascii="仿宋" w:hAnsi="仿宋" w:eastAsia="仿宋" w:cs="仿宋"/>
                <w:spacing w:val="-5"/>
                <w:sz w:val="24"/>
                <w:szCs w:val="24"/>
              </w:rPr>
              <w:t>备注</w:t>
            </w:r>
          </w:p>
        </w:tc>
      </w:tr>
      <w:tr w14:paraId="2170A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vMerge w:val="continue"/>
            <w:tcBorders>
              <w:top w:val="nil"/>
            </w:tcBorders>
          </w:tcPr>
          <w:p w14:paraId="25AE9EFA">
            <w:pPr>
              <w:rPr>
                <w:rFonts w:hint="eastAsia" w:ascii="仿宋" w:hAnsi="仿宋" w:eastAsia="仿宋" w:cs="仿宋"/>
                <w:sz w:val="24"/>
                <w:szCs w:val="24"/>
              </w:rPr>
            </w:pPr>
          </w:p>
        </w:tc>
        <w:tc>
          <w:tcPr>
            <w:tcW w:w="766" w:type="dxa"/>
            <w:vMerge w:val="continue"/>
            <w:tcBorders>
              <w:top w:val="nil"/>
            </w:tcBorders>
          </w:tcPr>
          <w:p w14:paraId="1576C407">
            <w:pPr>
              <w:rPr>
                <w:rFonts w:hint="eastAsia" w:ascii="仿宋" w:hAnsi="仿宋" w:eastAsia="仿宋" w:cs="仿宋"/>
                <w:sz w:val="24"/>
                <w:szCs w:val="24"/>
              </w:rPr>
            </w:pPr>
          </w:p>
        </w:tc>
        <w:tc>
          <w:tcPr>
            <w:tcW w:w="765" w:type="dxa"/>
            <w:vMerge w:val="continue"/>
            <w:tcBorders>
              <w:top w:val="nil"/>
            </w:tcBorders>
          </w:tcPr>
          <w:p w14:paraId="4EBF032F">
            <w:pPr>
              <w:rPr>
                <w:rFonts w:hint="eastAsia" w:ascii="仿宋" w:hAnsi="仿宋" w:eastAsia="仿宋" w:cs="仿宋"/>
                <w:sz w:val="24"/>
                <w:szCs w:val="24"/>
              </w:rPr>
            </w:pPr>
          </w:p>
        </w:tc>
        <w:tc>
          <w:tcPr>
            <w:tcW w:w="1149" w:type="dxa"/>
          </w:tcPr>
          <w:p w14:paraId="444C44EE">
            <w:pPr>
              <w:pStyle w:val="34"/>
              <w:spacing w:before="107"/>
              <w:ind w:left="147"/>
              <w:rPr>
                <w:rFonts w:hint="eastAsia" w:ascii="仿宋" w:hAnsi="仿宋" w:eastAsia="仿宋" w:cs="仿宋"/>
                <w:sz w:val="24"/>
                <w:szCs w:val="24"/>
              </w:rPr>
            </w:pPr>
            <w:r>
              <w:rPr>
                <w:rFonts w:hint="eastAsia" w:ascii="仿宋" w:hAnsi="仿宋" w:eastAsia="仿宋" w:cs="仿宋"/>
                <w:spacing w:val="-3"/>
                <w:sz w:val="24"/>
                <w:szCs w:val="24"/>
              </w:rPr>
              <w:t>证书名称</w:t>
            </w:r>
          </w:p>
        </w:tc>
        <w:tc>
          <w:tcPr>
            <w:tcW w:w="765" w:type="dxa"/>
          </w:tcPr>
          <w:p w14:paraId="4132C60E">
            <w:pPr>
              <w:pStyle w:val="34"/>
              <w:spacing w:before="107"/>
              <w:ind w:left="167"/>
              <w:rPr>
                <w:rFonts w:hint="eastAsia" w:ascii="仿宋" w:hAnsi="仿宋" w:eastAsia="仿宋" w:cs="仿宋"/>
                <w:sz w:val="24"/>
                <w:szCs w:val="24"/>
              </w:rPr>
            </w:pPr>
            <w:r>
              <w:rPr>
                <w:rFonts w:hint="eastAsia" w:ascii="仿宋" w:hAnsi="仿宋" w:eastAsia="仿宋" w:cs="仿宋"/>
                <w:spacing w:val="-5"/>
                <w:sz w:val="24"/>
                <w:szCs w:val="24"/>
              </w:rPr>
              <w:t>级别</w:t>
            </w:r>
          </w:p>
        </w:tc>
        <w:tc>
          <w:tcPr>
            <w:tcW w:w="766" w:type="dxa"/>
          </w:tcPr>
          <w:p w14:paraId="6F5DD305">
            <w:pPr>
              <w:pStyle w:val="34"/>
              <w:spacing w:before="107"/>
              <w:ind w:left="170"/>
              <w:rPr>
                <w:rFonts w:hint="eastAsia" w:ascii="仿宋" w:hAnsi="仿宋" w:eastAsia="仿宋" w:cs="仿宋"/>
                <w:sz w:val="24"/>
                <w:szCs w:val="24"/>
              </w:rPr>
            </w:pPr>
            <w:r>
              <w:rPr>
                <w:rFonts w:hint="eastAsia" w:ascii="仿宋" w:hAnsi="仿宋" w:eastAsia="仿宋" w:cs="仿宋"/>
                <w:spacing w:val="-5"/>
                <w:sz w:val="24"/>
                <w:szCs w:val="24"/>
              </w:rPr>
              <w:t>证号</w:t>
            </w:r>
          </w:p>
        </w:tc>
        <w:tc>
          <w:tcPr>
            <w:tcW w:w="765" w:type="dxa"/>
          </w:tcPr>
          <w:p w14:paraId="7D49C3C3">
            <w:pPr>
              <w:pStyle w:val="34"/>
              <w:spacing w:before="107"/>
              <w:ind w:left="167"/>
              <w:rPr>
                <w:rFonts w:hint="eastAsia" w:ascii="仿宋" w:hAnsi="仿宋" w:eastAsia="仿宋" w:cs="仿宋"/>
                <w:sz w:val="24"/>
                <w:szCs w:val="24"/>
              </w:rPr>
            </w:pPr>
            <w:r>
              <w:rPr>
                <w:rFonts w:hint="eastAsia" w:ascii="仿宋" w:hAnsi="仿宋" w:eastAsia="仿宋" w:cs="仿宋"/>
                <w:spacing w:val="-5"/>
                <w:sz w:val="24"/>
                <w:szCs w:val="24"/>
              </w:rPr>
              <w:t>专业</w:t>
            </w:r>
          </w:p>
        </w:tc>
        <w:tc>
          <w:tcPr>
            <w:tcW w:w="2682" w:type="dxa"/>
          </w:tcPr>
          <w:p w14:paraId="1C60F6C3">
            <w:pPr>
              <w:pStyle w:val="34"/>
              <w:spacing w:before="107"/>
              <w:ind w:left="4"/>
              <w:jc w:val="center"/>
              <w:rPr>
                <w:rFonts w:hint="eastAsia" w:ascii="仿宋" w:hAnsi="仿宋" w:eastAsia="仿宋" w:cs="仿宋"/>
                <w:sz w:val="24"/>
                <w:szCs w:val="24"/>
              </w:rPr>
            </w:pPr>
            <w:r>
              <w:rPr>
                <w:rFonts w:hint="eastAsia" w:ascii="仿宋" w:hAnsi="仿宋" w:eastAsia="仿宋" w:cs="仿宋"/>
                <w:spacing w:val="-3"/>
                <w:sz w:val="24"/>
                <w:szCs w:val="24"/>
              </w:rPr>
              <w:t>养老保险</w:t>
            </w:r>
          </w:p>
        </w:tc>
        <w:tc>
          <w:tcPr>
            <w:tcW w:w="714" w:type="dxa"/>
          </w:tcPr>
          <w:p w14:paraId="207A1566">
            <w:pPr>
              <w:pStyle w:val="34"/>
              <w:rPr>
                <w:rFonts w:hint="eastAsia" w:ascii="仿宋" w:hAnsi="仿宋" w:eastAsia="仿宋" w:cs="仿宋"/>
                <w:sz w:val="24"/>
                <w:szCs w:val="24"/>
              </w:rPr>
            </w:pPr>
          </w:p>
        </w:tc>
      </w:tr>
      <w:tr w14:paraId="60E6A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34057F49">
            <w:pPr>
              <w:pStyle w:val="34"/>
              <w:rPr>
                <w:rFonts w:hint="eastAsia" w:ascii="仿宋" w:hAnsi="仿宋" w:eastAsia="仿宋" w:cs="仿宋"/>
                <w:sz w:val="24"/>
                <w:szCs w:val="24"/>
              </w:rPr>
            </w:pPr>
          </w:p>
        </w:tc>
        <w:tc>
          <w:tcPr>
            <w:tcW w:w="766" w:type="dxa"/>
          </w:tcPr>
          <w:p w14:paraId="5B8D5D27">
            <w:pPr>
              <w:pStyle w:val="34"/>
              <w:rPr>
                <w:rFonts w:hint="eastAsia" w:ascii="仿宋" w:hAnsi="仿宋" w:eastAsia="仿宋" w:cs="仿宋"/>
                <w:sz w:val="24"/>
                <w:szCs w:val="24"/>
              </w:rPr>
            </w:pPr>
          </w:p>
        </w:tc>
        <w:tc>
          <w:tcPr>
            <w:tcW w:w="765" w:type="dxa"/>
          </w:tcPr>
          <w:p w14:paraId="11FAD8C7">
            <w:pPr>
              <w:pStyle w:val="34"/>
              <w:rPr>
                <w:rFonts w:hint="eastAsia" w:ascii="仿宋" w:hAnsi="仿宋" w:eastAsia="仿宋" w:cs="仿宋"/>
                <w:sz w:val="24"/>
                <w:szCs w:val="24"/>
              </w:rPr>
            </w:pPr>
          </w:p>
        </w:tc>
        <w:tc>
          <w:tcPr>
            <w:tcW w:w="1149" w:type="dxa"/>
          </w:tcPr>
          <w:p w14:paraId="1EDF9EDE">
            <w:pPr>
              <w:pStyle w:val="34"/>
              <w:rPr>
                <w:rFonts w:hint="eastAsia" w:ascii="仿宋" w:hAnsi="仿宋" w:eastAsia="仿宋" w:cs="仿宋"/>
                <w:sz w:val="24"/>
                <w:szCs w:val="24"/>
              </w:rPr>
            </w:pPr>
          </w:p>
        </w:tc>
        <w:tc>
          <w:tcPr>
            <w:tcW w:w="765" w:type="dxa"/>
          </w:tcPr>
          <w:p w14:paraId="1AFE00D3">
            <w:pPr>
              <w:pStyle w:val="34"/>
              <w:rPr>
                <w:rFonts w:hint="eastAsia" w:ascii="仿宋" w:hAnsi="仿宋" w:eastAsia="仿宋" w:cs="仿宋"/>
                <w:sz w:val="24"/>
                <w:szCs w:val="24"/>
              </w:rPr>
            </w:pPr>
          </w:p>
        </w:tc>
        <w:tc>
          <w:tcPr>
            <w:tcW w:w="766" w:type="dxa"/>
          </w:tcPr>
          <w:p w14:paraId="34BA3372">
            <w:pPr>
              <w:pStyle w:val="34"/>
              <w:rPr>
                <w:rFonts w:hint="eastAsia" w:ascii="仿宋" w:hAnsi="仿宋" w:eastAsia="仿宋" w:cs="仿宋"/>
                <w:sz w:val="24"/>
                <w:szCs w:val="24"/>
              </w:rPr>
            </w:pPr>
          </w:p>
        </w:tc>
        <w:tc>
          <w:tcPr>
            <w:tcW w:w="765" w:type="dxa"/>
          </w:tcPr>
          <w:p w14:paraId="4324876E">
            <w:pPr>
              <w:pStyle w:val="34"/>
              <w:rPr>
                <w:rFonts w:hint="eastAsia" w:ascii="仿宋" w:hAnsi="仿宋" w:eastAsia="仿宋" w:cs="仿宋"/>
                <w:sz w:val="24"/>
                <w:szCs w:val="24"/>
              </w:rPr>
            </w:pPr>
          </w:p>
        </w:tc>
        <w:tc>
          <w:tcPr>
            <w:tcW w:w="2682" w:type="dxa"/>
          </w:tcPr>
          <w:p w14:paraId="043D4276">
            <w:pPr>
              <w:pStyle w:val="34"/>
              <w:rPr>
                <w:rFonts w:hint="eastAsia" w:ascii="仿宋" w:hAnsi="仿宋" w:eastAsia="仿宋" w:cs="仿宋"/>
                <w:sz w:val="24"/>
                <w:szCs w:val="24"/>
              </w:rPr>
            </w:pPr>
          </w:p>
        </w:tc>
        <w:tc>
          <w:tcPr>
            <w:tcW w:w="714" w:type="dxa"/>
          </w:tcPr>
          <w:p w14:paraId="7622C2E0">
            <w:pPr>
              <w:pStyle w:val="34"/>
              <w:rPr>
                <w:rFonts w:hint="eastAsia" w:ascii="仿宋" w:hAnsi="仿宋" w:eastAsia="仿宋" w:cs="仿宋"/>
                <w:sz w:val="24"/>
                <w:szCs w:val="24"/>
              </w:rPr>
            </w:pPr>
          </w:p>
        </w:tc>
      </w:tr>
      <w:tr w14:paraId="3696C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6FEB54F4">
            <w:pPr>
              <w:pStyle w:val="34"/>
              <w:rPr>
                <w:rFonts w:hint="eastAsia" w:ascii="仿宋" w:hAnsi="仿宋" w:eastAsia="仿宋" w:cs="仿宋"/>
                <w:sz w:val="24"/>
                <w:szCs w:val="24"/>
              </w:rPr>
            </w:pPr>
          </w:p>
        </w:tc>
        <w:tc>
          <w:tcPr>
            <w:tcW w:w="766" w:type="dxa"/>
          </w:tcPr>
          <w:p w14:paraId="09021894">
            <w:pPr>
              <w:pStyle w:val="34"/>
              <w:rPr>
                <w:rFonts w:hint="eastAsia" w:ascii="仿宋" w:hAnsi="仿宋" w:eastAsia="仿宋" w:cs="仿宋"/>
                <w:sz w:val="24"/>
                <w:szCs w:val="24"/>
              </w:rPr>
            </w:pPr>
          </w:p>
        </w:tc>
        <w:tc>
          <w:tcPr>
            <w:tcW w:w="765" w:type="dxa"/>
          </w:tcPr>
          <w:p w14:paraId="1254F86B">
            <w:pPr>
              <w:pStyle w:val="34"/>
              <w:rPr>
                <w:rFonts w:hint="eastAsia" w:ascii="仿宋" w:hAnsi="仿宋" w:eastAsia="仿宋" w:cs="仿宋"/>
                <w:sz w:val="24"/>
                <w:szCs w:val="24"/>
              </w:rPr>
            </w:pPr>
          </w:p>
        </w:tc>
        <w:tc>
          <w:tcPr>
            <w:tcW w:w="1149" w:type="dxa"/>
          </w:tcPr>
          <w:p w14:paraId="4DB461B5">
            <w:pPr>
              <w:pStyle w:val="34"/>
              <w:rPr>
                <w:rFonts w:hint="eastAsia" w:ascii="仿宋" w:hAnsi="仿宋" w:eastAsia="仿宋" w:cs="仿宋"/>
                <w:sz w:val="24"/>
                <w:szCs w:val="24"/>
              </w:rPr>
            </w:pPr>
          </w:p>
        </w:tc>
        <w:tc>
          <w:tcPr>
            <w:tcW w:w="765" w:type="dxa"/>
          </w:tcPr>
          <w:p w14:paraId="50A448A8">
            <w:pPr>
              <w:pStyle w:val="34"/>
              <w:rPr>
                <w:rFonts w:hint="eastAsia" w:ascii="仿宋" w:hAnsi="仿宋" w:eastAsia="仿宋" w:cs="仿宋"/>
                <w:sz w:val="24"/>
                <w:szCs w:val="24"/>
              </w:rPr>
            </w:pPr>
          </w:p>
        </w:tc>
        <w:tc>
          <w:tcPr>
            <w:tcW w:w="766" w:type="dxa"/>
          </w:tcPr>
          <w:p w14:paraId="5B88F14F">
            <w:pPr>
              <w:pStyle w:val="34"/>
              <w:rPr>
                <w:rFonts w:hint="eastAsia" w:ascii="仿宋" w:hAnsi="仿宋" w:eastAsia="仿宋" w:cs="仿宋"/>
                <w:sz w:val="24"/>
                <w:szCs w:val="24"/>
              </w:rPr>
            </w:pPr>
          </w:p>
        </w:tc>
        <w:tc>
          <w:tcPr>
            <w:tcW w:w="765" w:type="dxa"/>
          </w:tcPr>
          <w:p w14:paraId="562EF861">
            <w:pPr>
              <w:pStyle w:val="34"/>
              <w:rPr>
                <w:rFonts w:hint="eastAsia" w:ascii="仿宋" w:hAnsi="仿宋" w:eastAsia="仿宋" w:cs="仿宋"/>
                <w:sz w:val="24"/>
                <w:szCs w:val="24"/>
              </w:rPr>
            </w:pPr>
          </w:p>
        </w:tc>
        <w:tc>
          <w:tcPr>
            <w:tcW w:w="2682" w:type="dxa"/>
          </w:tcPr>
          <w:p w14:paraId="1CBA5F30">
            <w:pPr>
              <w:pStyle w:val="34"/>
              <w:rPr>
                <w:rFonts w:hint="eastAsia" w:ascii="仿宋" w:hAnsi="仿宋" w:eastAsia="仿宋" w:cs="仿宋"/>
                <w:sz w:val="24"/>
                <w:szCs w:val="24"/>
              </w:rPr>
            </w:pPr>
          </w:p>
        </w:tc>
        <w:tc>
          <w:tcPr>
            <w:tcW w:w="714" w:type="dxa"/>
          </w:tcPr>
          <w:p w14:paraId="23EF8415">
            <w:pPr>
              <w:pStyle w:val="34"/>
              <w:rPr>
                <w:rFonts w:hint="eastAsia" w:ascii="仿宋" w:hAnsi="仿宋" w:eastAsia="仿宋" w:cs="仿宋"/>
                <w:sz w:val="24"/>
                <w:szCs w:val="24"/>
              </w:rPr>
            </w:pPr>
          </w:p>
        </w:tc>
      </w:tr>
      <w:tr w14:paraId="3DB0A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16338ABD">
            <w:pPr>
              <w:pStyle w:val="34"/>
              <w:rPr>
                <w:rFonts w:hint="eastAsia" w:ascii="仿宋" w:hAnsi="仿宋" w:eastAsia="仿宋" w:cs="仿宋"/>
                <w:sz w:val="24"/>
                <w:szCs w:val="24"/>
              </w:rPr>
            </w:pPr>
          </w:p>
        </w:tc>
        <w:tc>
          <w:tcPr>
            <w:tcW w:w="766" w:type="dxa"/>
          </w:tcPr>
          <w:p w14:paraId="526B7685">
            <w:pPr>
              <w:pStyle w:val="34"/>
              <w:rPr>
                <w:rFonts w:hint="eastAsia" w:ascii="仿宋" w:hAnsi="仿宋" w:eastAsia="仿宋" w:cs="仿宋"/>
                <w:sz w:val="24"/>
                <w:szCs w:val="24"/>
              </w:rPr>
            </w:pPr>
          </w:p>
        </w:tc>
        <w:tc>
          <w:tcPr>
            <w:tcW w:w="765" w:type="dxa"/>
          </w:tcPr>
          <w:p w14:paraId="0C2B7B8A">
            <w:pPr>
              <w:pStyle w:val="34"/>
              <w:rPr>
                <w:rFonts w:hint="eastAsia" w:ascii="仿宋" w:hAnsi="仿宋" w:eastAsia="仿宋" w:cs="仿宋"/>
                <w:sz w:val="24"/>
                <w:szCs w:val="24"/>
              </w:rPr>
            </w:pPr>
          </w:p>
        </w:tc>
        <w:tc>
          <w:tcPr>
            <w:tcW w:w="1149" w:type="dxa"/>
          </w:tcPr>
          <w:p w14:paraId="6C02064A">
            <w:pPr>
              <w:pStyle w:val="34"/>
              <w:rPr>
                <w:rFonts w:hint="eastAsia" w:ascii="仿宋" w:hAnsi="仿宋" w:eastAsia="仿宋" w:cs="仿宋"/>
                <w:sz w:val="24"/>
                <w:szCs w:val="24"/>
              </w:rPr>
            </w:pPr>
          </w:p>
        </w:tc>
        <w:tc>
          <w:tcPr>
            <w:tcW w:w="765" w:type="dxa"/>
          </w:tcPr>
          <w:p w14:paraId="699BF1B0">
            <w:pPr>
              <w:pStyle w:val="34"/>
              <w:rPr>
                <w:rFonts w:hint="eastAsia" w:ascii="仿宋" w:hAnsi="仿宋" w:eastAsia="仿宋" w:cs="仿宋"/>
                <w:sz w:val="24"/>
                <w:szCs w:val="24"/>
              </w:rPr>
            </w:pPr>
          </w:p>
        </w:tc>
        <w:tc>
          <w:tcPr>
            <w:tcW w:w="766" w:type="dxa"/>
          </w:tcPr>
          <w:p w14:paraId="6BD5BDE1">
            <w:pPr>
              <w:pStyle w:val="34"/>
              <w:rPr>
                <w:rFonts w:hint="eastAsia" w:ascii="仿宋" w:hAnsi="仿宋" w:eastAsia="仿宋" w:cs="仿宋"/>
                <w:sz w:val="24"/>
                <w:szCs w:val="24"/>
              </w:rPr>
            </w:pPr>
          </w:p>
        </w:tc>
        <w:tc>
          <w:tcPr>
            <w:tcW w:w="765" w:type="dxa"/>
          </w:tcPr>
          <w:p w14:paraId="2FE8C0DA">
            <w:pPr>
              <w:pStyle w:val="34"/>
              <w:rPr>
                <w:rFonts w:hint="eastAsia" w:ascii="仿宋" w:hAnsi="仿宋" w:eastAsia="仿宋" w:cs="仿宋"/>
                <w:sz w:val="24"/>
                <w:szCs w:val="24"/>
              </w:rPr>
            </w:pPr>
          </w:p>
        </w:tc>
        <w:tc>
          <w:tcPr>
            <w:tcW w:w="2682" w:type="dxa"/>
          </w:tcPr>
          <w:p w14:paraId="7CC8BBD5">
            <w:pPr>
              <w:pStyle w:val="34"/>
              <w:rPr>
                <w:rFonts w:hint="eastAsia" w:ascii="仿宋" w:hAnsi="仿宋" w:eastAsia="仿宋" w:cs="仿宋"/>
                <w:sz w:val="24"/>
                <w:szCs w:val="24"/>
              </w:rPr>
            </w:pPr>
          </w:p>
        </w:tc>
        <w:tc>
          <w:tcPr>
            <w:tcW w:w="714" w:type="dxa"/>
          </w:tcPr>
          <w:p w14:paraId="24A55A28">
            <w:pPr>
              <w:pStyle w:val="34"/>
              <w:rPr>
                <w:rFonts w:hint="eastAsia" w:ascii="仿宋" w:hAnsi="仿宋" w:eastAsia="仿宋" w:cs="仿宋"/>
                <w:sz w:val="24"/>
                <w:szCs w:val="24"/>
              </w:rPr>
            </w:pPr>
          </w:p>
        </w:tc>
      </w:tr>
      <w:tr w14:paraId="338EF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24FE8A97">
            <w:pPr>
              <w:pStyle w:val="34"/>
              <w:rPr>
                <w:rFonts w:hint="eastAsia" w:ascii="仿宋" w:hAnsi="仿宋" w:eastAsia="仿宋" w:cs="仿宋"/>
                <w:sz w:val="24"/>
                <w:szCs w:val="24"/>
              </w:rPr>
            </w:pPr>
          </w:p>
        </w:tc>
        <w:tc>
          <w:tcPr>
            <w:tcW w:w="766" w:type="dxa"/>
          </w:tcPr>
          <w:p w14:paraId="6AA39B36">
            <w:pPr>
              <w:pStyle w:val="34"/>
              <w:rPr>
                <w:rFonts w:hint="eastAsia" w:ascii="仿宋" w:hAnsi="仿宋" w:eastAsia="仿宋" w:cs="仿宋"/>
                <w:sz w:val="24"/>
                <w:szCs w:val="24"/>
              </w:rPr>
            </w:pPr>
          </w:p>
        </w:tc>
        <w:tc>
          <w:tcPr>
            <w:tcW w:w="765" w:type="dxa"/>
          </w:tcPr>
          <w:p w14:paraId="07DA9E10">
            <w:pPr>
              <w:pStyle w:val="34"/>
              <w:rPr>
                <w:rFonts w:hint="eastAsia" w:ascii="仿宋" w:hAnsi="仿宋" w:eastAsia="仿宋" w:cs="仿宋"/>
                <w:sz w:val="24"/>
                <w:szCs w:val="24"/>
              </w:rPr>
            </w:pPr>
          </w:p>
        </w:tc>
        <w:tc>
          <w:tcPr>
            <w:tcW w:w="1149" w:type="dxa"/>
          </w:tcPr>
          <w:p w14:paraId="2B3580BE">
            <w:pPr>
              <w:pStyle w:val="34"/>
              <w:rPr>
                <w:rFonts w:hint="eastAsia" w:ascii="仿宋" w:hAnsi="仿宋" w:eastAsia="仿宋" w:cs="仿宋"/>
                <w:sz w:val="24"/>
                <w:szCs w:val="24"/>
              </w:rPr>
            </w:pPr>
          </w:p>
        </w:tc>
        <w:tc>
          <w:tcPr>
            <w:tcW w:w="765" w:type="dxa"/>
          </w:tcPr>
          <w:p w14:paraId="4DDD422E">
            <w:pPr>
              <w:pStyle w:val="34"/>
              <w:rPr>
                <w:rFonts w:hint="eastAsia" w:ascii="仿宋" w:hAnsi="仿宋" w:eastAsia="仿宋" w:cs="仿宋"/>
                <w:sz w:val="24"/>
                <w:szCs w:val="24"/>
              </w:rPr>
            </w:pPr>
          </w:p>
        </w:tc>
        <w:tc>
          <w:tcPr>
            <w:tcW w:w="766" w:type="dxa"/>
          </w:tcPr>
          <w:p w14:paraId="15166D8B">
            <w:pPr>
              <w:pStyle w:val="34"/>
              <w:rPr>
                <w:rFonts w:hint="eastAsia" w:ascii="仿宋" w:hAnsi="仿宋" w:eastAsia="仿宋" w:cs="仿宋"/>
                <w:sz w:val="24"/>
                <w:szCs w:val="24"/>
              </w:rPr>
            </w:pPr>
          </w:p>
        </w:tc>
        <w:tc>
          <w:tcPr>
            <w:tcW w:w="765" w:type="dxa"/>
          </w:tcPr>
          <w:p w14:paraId="29BE03F0">
            <w:pPr>
              <w:pStyle w:val="34"/>
              <w:rPr>
                <w:rFonts w:hint="eastAsia" w:ascii="仿宋" w:hAnsi="仿宋" w:eastAsia="仿宋" w:cs="仿宋"/>
                <w:sz w:val="24"/>
                <w:szCs w:val="24"/>
              </w:rPr>
            </w:pPr>
          </w:p>
        </w:tc>
        <w:tc>
          <w:tcPr>
            <w:tcW w:w="2682" w:type="dxa"/>
          </w:tcPr>
          <w:p w14:paraId="07E7EB2A">
            <w:pPr>
              <w:pStyle w:val="34"/>
              <w:rPr>
                <w:rFonts w:hint="eastAsia" w:ascii="仿宋" w:hAnsi="仿宋" w:eastAsia="仿宋" w:cs="仿宋"/>
                <w:sz w:val="24"/>
                <w:szCs w:val="24"/>
              </w:rPr>
            </w:pPr>
          </w:p>
        </w:tc>
        <w:tc>
          <w:tcPr>
            <w:tcW w:w="714" w:type="dxa"/>
          </w:tcPr>
          <w:p w14:paraId="737829DE">
            <w:pPr>
              <w:pStyle w:val="34"/>
              <w:rPr>
                <w:rFonts w:hint="eastAsia" w:ascii="仿宋" w:hAnsi="仿宋" w:eastAsia="仿宋" w:cs="仿宋"/>
                <w:sz w:val="24"/>
                <w:szCs w:val="24"/>
              </w:rPr>
            </w:pPr>
          </w:p>
        </w:tc>
      </w:tr>
      <w:tr w14:paraId="47932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475F1CB8">
            <w:pPr>
              <w:pStyle w:val="34"/>
              <w:rPr>
                <w:rFonts w:hint="eastAsia" w:ascii="仿宋" w:hAnsi="仿宋" w:eastAsia="仿宋" w:cs="仿宋"/>
                <w:sz w:val="24"/>
                <w:szCs w:val="24"/>
              </w:rPr>
            </w:pPr>
          </w:p>
        </w:tc>
        <w:tc>
          <w:tcPr>
            <w:tcW w:w="766" w:type="dxa"/>
          </w:tcPr>
          <w:p w14:paraId="4712D98D">
            <w:pPr>
              <w:pStyle w:val="34"/>
              <w:rPr>
                <w:rFonts w:hint="eastAsia" w:ascii="仿宋" w:hAnsi="仿宋" w:eastAsia="仿宋" w:cs="仿宋"/>
                <w:sz w:val="24"/>
                <w:szCs w:val="24"/>
              </w:rPr>
            </w:pPr>
          </w:p>
        </w:tc>
        <w:tc>
          <w:tcPr>
            <w:tcW w:w="765" w:type="dxa"/>
          </w:tcPr>
          <w:p w14:paraId="5A8DD2D8">
            <w:pPr>
              <w:pStyle w:val="34"/>
              <w:rPr>
                <w:rFonts w:hint="eastAsia" w:ascii="仿宋" w:hAnsi="仿宋" w:eastAsia="仿宋" w:cs="仿宋"/>
                <w:sz w:val="24"/>
                <w:szCs w:val="24"/>
              </w:rPr>
            </w:pPr>
          </w:p>
        </w:tc>
        <w:tc>
          <w:tcPr>
            <w:tcW w:w="1149" w:type="dxa"/>
          </w:tcPr>
          <w:p w14:paraId="4BAF4D61">
            <w:pPr>
              <w:pStyle w:val="34"/>
              <w:rPr>
                <w:rFonts w:hint="eastAsia" w:ascii="仿宋" w:hAnsi="仿宋" w:eastAsia="仿宋" w:cs="仿宋"/>
                <w:sz w:val="24"/>
                <w:szCs w:val="24"/>
              </w:rPr>
            </w:pPr>
          </w:p>
        </w:tc>
        <w:tc>
          <w:tcPr>
            <w:tcW w:w="765" w:type="dxa"/>
          </w:tcPr>
          <w:p w14:paraId="777466F3">
            <w:pPr>
              <w:pStyle w:val="34"/>
              <w:rPr>
                <w:rFonts w:hint="eastAsia" w:ascii="仿宋" w:hAnsi="仿宋" w:eastAsia="仿宋" w:cs="仿宋"/>
                <w:sz w:val="24"/>
                <w:szCs w:val="24"/>
              </w:rPr>
            </w:pPr>
          </w:p>
        </w:tc>
        <w:tc>
          <w:tcPr>
            <w:tcW w:w="766" w:type="dxa"/>
          </w:tcPr>
          <w:p w14:paraId="36712FC5">
            <w:pPr>
              <w:pStyle w:val="34"/>
              <w:rPr>
                <w:rFonts w:hint="eastAsia" w:ascii="仿宋" w:hAnsi="仿宋" w:eastAsia="仿宋" w:cs="仿宋"/>
                <w:sz w:val="24"/>
                <w:szCs w:val="24"/>
              </w:rPr>
            </w:pPr>
          </w:p>
        </w:tc>
        <w:tc>
          <w:tcPr>
            <w:tcW w:w="765" w:type="dxa"/>
          </w:tcPr>
          <w:p w14:paraId="3DC78CC1">
            <w:pPr>
              <w:pStyle w:val="34"/>
              <w:rPr>
                <w:rFonts w:hint="eastAsia" w:ascii="仿宋" w:hAnsi="仿宋" w:eastAsia="仿宋" w:cs="仿宋"/>
                <w:sz w:val="24"/>
                <w:szCs w:val="24"/>
              </w:rPr>
            </w:pPr>
          </w:p>
        </w:tc>
        <w:tc>
          <w:tcPr>
            <w:tcW w:w="2682" w:type="dxa"/>
          </w:tcPr>
          <w:p w14:paraId="10A4CBAF">
            <w:pPr>
              <w:pStyle w:val="34"/>
              <w:rPr>
                <w:rFonts w:hint="eastAsia" w:ascii="仿宋" w:hAnsi="仿宋" w:eastAsia="仿宋" w:cs="仿宋"/>
                <w:sz w:val="24"/>
                <w:szCs w:val="24"/>
              </w:rPr>
            </w:pPr>
          </w:p>
        </w:tc>
        <w:tc>
          <w:tcPr>
            <w:tcW w:w="714" w:type="dxa"/>
          </w:tcPr>
          <w:p w14:paraId="65A9CD4D">
            <w:pPr>
              <w:pStyle w:val="34"/>
              <w:rPr>
                <w:rFonts w:hint="eastAsia" w:ascii="仿宋" w:hAnsi="仿宋" w:eastAsia="仿宋" w:cs="仿宋"/>
                <w:sz w:val="24"/>
                <w:szCs w:val="24"/>
              </w:rPr>
            </w:pPr>
          </w:p>
        </w:tc>
      </w:tr>
      <w:tr w14:paraId="744AF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7216F6D2">
            <w:pPr>
              <w:pStyle w:val="34"/>
              <w:rPr>
                <w:rFonts w:hint="eastAsia" w:ascii="仿宋" w:hAnsi="仿宋" w:eastAsia="仿宋" w:cs="仿宋"/>
                <w:sz w:val="24"/>
                <w:szCs w:val="24"/>
              </w:rPr>
            </w:pPr>
          </w:p>
        </w:tc>
        <w:tc>
          <w:tcPr>
            <w:tcW w:w="766" w:type="dxa"/>
          </w:tcPr>
          <w:p w14:paraId="3210645E">
            <w:pPr>
              <w:pStyle w:val="34"/>
              <w:rPr>
                <w:rFonts w:hint="eastAsia" w:ascii="仿宋" w:hAnsi="仿宋" w:eastAsia="仿宋" w:cs="仿宋"/>
                <w:sz w:val="24"/>
                <w:szCs w:val="24"/>
              </w:rPr>
            </w:pPr>
          </w:p>
        </w:tc>
        <w:tc>
          <w:tcPr>
            <w:tcW w:w="765" w:type="dxa"/>
          </w:tcPr>
          <w:p w14:paraId="694F46B1">
            <w:pPr>
              <w:pStyle w:val="34"/>
              <w:rPr>
                <w:rFonts w:hint="eastAsia" w:ascii="仿宋" w:hAnsi="仿宋" w:eastAsia="仿宋" w:cs="仿宋"/>
                <w:sz w:val="24"/>
                <w:szCs w:val="24"/>
              </w:rPr>
            </w:pPr>
          </w:p>
        </w:tc>
        <w:tc>
          <w:tcPr>
            <w:tcW w:w="1149" w:type="dxa"/>
          </w:tcPr>
          <w:p w14:paraId="0CC75F9F">
            <w:pPr>
              <w:pStyle w:val="34"/>
              <w:rPr>
                <w:rFonts w:hint="eastAsia" w:ascii="仿宋" w:hAnsi="仿宋" w:eastAsia="仿宋" w:cs="仿宋"/>
                <w:sz w:val="24"/>
                <w:szCs w:val="24"/>
              </w:rPr>
            </w:pPr>
          </w:p>
        </w:tc>
        <w:tc>
          <w:tcPr>
            <w:tcW w:w="765" w:type="dxa"/>
          </w:tcPr>
          <w:p w14:paraId="26EC981E">
            <w:pPr>
              <w:pStyle w:val="34"/>
              <w:rPr>
                <w:rFonts w:hint="eastAsia" w:ascii="仿宋" w:hAnsi="仿宋" w:eastAsia="仿宋" w:cs="仿宋"/>
                <w:sz w:val="24"/>
                <w:szCs w:val="24"/>
              </w:rPr>
            </w:pPr>
          </w:p>
        </w:tc>
        <w:tc>
          <w:tcPr>
            <w:tcW w:w="766" w:type="dxa"/>
          </w:tcPr>
          <w:p w14:paraId="732B4526">
            <w:pPr>
              <w:pStyle w:val="34"/>
              <w:rPr>
                <w:rFonts w:hint="eastAsia" w:ascii="仿宋" w:hAnsi="仿宋" w:eastAsia="仿宋" w:cs="仿宋"/>
                <w:sz w:val="24"/>
                <w:szCs w:val="24"/>
              </w:rPr>
            </w:pPr>
          </w:p>
        </w:tc>
        <w:tc>
          <w:tcPr>
            <w:tcW w:w="765" w:type="dxa"/>
          </w:tcPr>
          <w:p w14:paraId="1833306E">
            <w:pPr>
              <w:pStyle w:val="34"/>
              <w:rPr>
                <w:rFonts w:hint="eastAsia" w:ascii="仿宋" w:hAnsi="仿宋" w:eastAsia="仿宋" w:cs="仿宋"/>
                <w:sz w:val="24"/>
                <w:szCs w:val="24"/>
              </w:rPr>
            </w:pPr>
          </w:p>
        </w:tc>
        <w:tc>
          <w:tcPr>
            <w:tcW w:w="2682" w:type="dxa"/>
          </w:tcPr>
          <w:p w14:paraId="62EDD2BE">
            <w:pPr>
              <w:pStyle w:val="34"/>
              <w:rPr>
                <w:rFonts w:hint="eastAsia" w:ascii="仿宋" w:hAnsi="仿宋" w:eastAsia="仿宋" w:cs="仿宋"/>
                <w:sz w:val="24"/>
                <w:szCs w:val="24"/>
              </w:rPr>
            </w:pPr>
          </w:p>
        </w:tc>
        <w:tc>
          <w:tcPr>
            <w:tcW w:w="714" w:type="dxa"/>
          </w:tcPr>
          <w:p w14:paraId="39EAC5D9">
            <w:pPr>
              <w:pStyle w:val="34"/>
              <w:rPr>
                <w:rFonts w:hint="eastAsia" w:ascii="仿宋" w:hAnsi="仿宋" w:eastAsia="仿宋" w:cs="仿宋"/>
                <w:sz w:val="24"/>
                <w:szCs w:val="24"/>
              </w:rPr>
            </w:pPr>
          </w:p>
        </w:tc>
      </w:tr>
      <w:tr w14:paraId="39D48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3386BDA9">
            <w:pPr>
              <w:pStyle w:val="34"/>
              <w:rPr>
                <w:rFonts w:hint="eastAsia" w:ascii="仿宋" w:hAnsi="仿宋" w:eastAsia="仿宋" w:cs="仿宋"/>
                <w:sz w:val="24"/>
                <w:szCs w:val="24"/>
              </w:rPr>
            </w:pPr>
          </w:p>
        </w:tc>
        <w:tc>
          <w:tcPr>
            <w:tcW w:w="766" w:type="dxa"/>
          </w:tcPr>
          <w:p w14:paraId="6B4F75F0">
            <w:pPr>
              <w:pStyle w:val="34"/>
              <w:rPr>
                <w:rFonts w:hint="eastAsia" w:ascii="仿宋" w:hAnsi="仿宋" w:eastAsia="仿宋" w:cs="仿宋"/>
                <w:sz w:val="24"/>
                <w:szCs w:val="24"/>
              </w:rPr>
            </w:pPr>
          </w:p>
        </w:tc>
        <w:tc>
          <w:tcPr>
            <w:tcW w:w="765" w:type="dxa"/>
          </w:tcPr>
          <w:p w14:paraId="5C9AE92D">
            <w:pPr>
              <w:pStyle w:val="34"/>
              <w:rPr>
                <w:rFonts w:hint="eastAsia" w:ascii="仿宋" w:hAnsi="仿宋" w:eastAsia="仿宋" w:cs="仿宋"/>
                <w:sz w:val="24"/>
                <w:szCs w:val="24"/>
              </w:rPr>
            </w:pPr>
          </w:p>
        </w:tc>
        <w:tc>
          <w:tcPr>
            <w:tcW w:w="1149" w:type="dxa"/>
          </w:tcPr>
          <w:p w14:paraId="135CB98D">
            <w:pPr>
              <w:pStyle w:val="34"/>
              <w:rPr>
                <w:rFonts w:hint="eastAsia" w:ascii="仿宋" w:hAnsi="仿宋" w:eastAsia="仿宋" w:cs="仿宋"/>
                <w:sz w:val="24"/>
                <w:szCs w:val="24"/>
              </w:rPr>
            </w:pPr>
          </w:p>
        </w:tc>
        <w:tc>
          <w:tcPr>
            <w:tcW w:w="765" w:type="dxa"/>
          </w:tcPr>
          <w:p w14:paraId="35B09318">
            <w:pPr>
              <w:pStyle w:val="34"/>
              <w:rPr>
                <w:rFonts w:hint="eastAsia" w:ascii="仿宋" w:hAnsi="仿宋" w:eastAsia="仿宋" w:cs="仿宋"/>
                <w:sz w:val="24"/>
                <w:szCs w:val="24"/>
              </w:rPr>
            </w:pPr>
          </w:p>
        </w:tc>
        <w:tc>
          <w:tcPr>
            <w:tcW w:w="766" w:type="dxa"/>
          </w:tcPr>
          <w:p w14:paraId="6D695FED">
            <w:pPr>
              <w:pStyle w:val="34"/>
              <w:rPr>
                <w:rFonts w:hint="eastAsia" w:ascii="仿宋" w:hAnsi="仿宋" w:eastAsia="仿宋" w:cs="仿宋"/>
                <w:sz w:val="24"/>
                <w:szCs w:val="24"/>
              </w:rPr>
            </w:pPr>
          </w:p>
        </w:tc>
        <w:tc>
          <w:tcPr>
            <w:tcW w:w="765" w:type="dxa"/>
          </w:tcPr>
          <w:p w14:paraId="0ACE9831">
            <w:pPr>
              <w:pStyle w:val="34"/>
              <w:rPr>
                <w:rFonts w:hint="eastAsia" w:ascii="仿宋" w:hAnsi="仿宋" w:eastAsia="仿宋" w:cs="仿宋"/>
                <w:sz w:val="24"/>
                <w:szCs w:val="24"/>
              </w:rPr>
            </w:pPr>
          </w:p>
        </w:tc>
        <w:tc>
          <w:tcPr>
            <w:tcW w:w="2682" w:type="dxa"/>
          </w:tcPr>
          <w:p w14:paraId="53827331">
            <w:pPr>
              <w:pStyle w:val="34"/>
              <w:rPr>
                <w:rFonts w:hint="eastAsia" w:ascii="仿宋" w:hAnsi="仿宋" w:eastAsia="仿宋" w:cs="仿宋"/>
                <w:sz w:val="24"/>
                <w:szCs w:val="24"/>
              </w:rPr>
            </w:pPr>
          </w:p>
        </w:tc>
        <w:tc>
          <w:tcPr>
            <w:tcW w:w="714" w:type="dxa"/>
          </w:tcPr>
          <w:p w14:paraId="115A6D7B">
            <w:pPr>
              <w:pStyle w:val="34"/>
              <w:rPr>
                <w:rFonts w:hint="eastAsia" w:ascii="仿宋" w:hAnsi="仿宋" w:eastAsia="仿宋" w:cs="仿宋"/>
                <w:sz w:val="24"/>
                <w:szCs w:val="24"/>
              </w:rPr>
            </w:pPr>
          </w:p>
        </w:tc>
      </w:tr>
      <w:tr w14:paraId="7D771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7C8EB06B">
            <w:pPr>
              <w:pStyle w:val="34"/>
              <w:rPr>
                <w:rFonts w:hint="eastAsia" w:ascii="仿宋" w:hAnsi="仿宋" w:eastAsia="仿宋" w:cs="仿宋"/>
                <w:sz w:val="24"/>
                <w:szCs w:val="24"/>
              </w:rPr>
            </w:pPr>
          </w:p>
        </w:tc>
        <w:tc>
          <w:tcPr>
            <w:tcW w:w="766" w:type="dxa"/>
          </w:tcPr>
          <w:p w14:paraId="70DF1A29">
            <w:pPr>
              <w:pStyle w:val="34"/>
              <w:rPr>
                <w:rFonts w:hint="eastAsia" w:ascii="仿宋" w:hAnsi="仿宋" w:eastAsia="仿宋" w:cs="仿宋"/>
                <w:sz w:val="24"/>
                <w:szCs w:val="24"/>
              </w:rPr>
            </w:pPr>
          </w:p>
        </w:tc>
        <w:tc>
          <w:tcPr>
            <w:tcW w:w="765" w:type="dxa"/>
          </w:tcPr>
          <w:p w14:paraId="395340F0">
            <w:pPr>
              <w:pStyle w:val="34"/>
              <w:rPr>
                <w:rFonts w:hint="eastAsia" w:ascii="仿宋" w:hAnsi="仿宋" w:eastAsia="仿宋" w:cs="仿宋"/>
                <w:sz w:val="24"/>
                <w:szCs w:val="24"/>
              </w:rPr>
            </w:pPr>
          </w:p>
        </w:tc>
        <w:tc>
          <w:tcPr>
            <w:tcW w:w="1149" w:type="dxa"/>
          </w:tcPr>
          <w:p w14:paraId="542EF2D7">
            <w:pPr>
              <w:pStyle w:val="34"/>
              <w:rPr>
                <w:rFonts w:hint="eastAsia" w:ascii="仿宋" w:hAnsi="仿宋" w:eastAsia="仿宋" w:cs="仿宋"/>
                <w:sz w:val="24"/>
                <w:szCs w:val="24"/>
              </w:rPr>
            </w:pPr>
          </w:p>
        </w:tc>
        <w:tc>
          <w:tcPr>
            <w:tcW w:w="765" w:type="dxa"/>
          </w:tcPr>
          <w:p w14:paraId="5935E68E">
            <w:pPr>
              <w:pStyle w:val="34"/>
              <w:rPr>
                <w:rFonts w:hint="eastAsia" w:ascii="仿宋" w:hAnsi="仿宋" w:eastAsia="仿宋" w:cs="仿宋"/>
                <w:sz w:val="24"/>
                <w:szCs w:val="24"/>
              </w:rPr>
            </w:pPr>
          </w:p>
        </w:tc>
        <w:tc>
          <w:tcPr>
            <w:tcW w:w="766" w:type="dxa"/>
          </w:tcPr>
          <w:p w14:paraId="0F5E8EB5">
            <w:pPr>
              <w:pStyle w:val="34"/>
              <w:rPr>
                <w:rFonts w:hint="eastAsia" w:ascii="仿宋" w:hAnsi="仿宋" w:eastAsia="仿宋" w:cs="仿宋"/>
                <w:sz w:val="24"/>
                <w:szCs w:val="24"/>
              </w:rPr>
            </w:pPr>
          </w:p>
        </w:tc>
        <w:tc>
          <w:tcPr>
            <w:tcW w:w="765" w:type="dxa"/>
          </w:tcPr>
          <w:p w14:paraId="5AA84872">
            <w:pPr>
              <w:pStyle w:val="34"/>
              <w:rPr>
                <w:rFonts w:hint="eastAsia" w:ascii="仿宋" w:hAnsi="仿宋" w:eastAsia="仿宋" w:cs="仿宋"/>
                <w:sz w:val="24"/>
                <w:szCs w:val="24"/>
              </w:rPr>
            </w:pPr>
          </w:p>
        </w:tc>
        <w:tc>
          <w:tcPr>
            <w:tcW w:w="2682" w:type="dxa"/>
          </w:tcPr>
          <w:p w14:paraId="7804979A">
            <w:pPr>
              <w:pStyle w:val="34"/>
              <w:rPr>
                <w:rFonts w:hint="eastAsia" w:ascii="仿宋" w:hAnsi="仿宋" w:eastAsia="仿宋" w:cs="仿宋"/>
                <w:sz w:val="24"/>
                <w:szCs w:val="24"/>
              </w:rPr>
            </w:pPr>
          </w:p>
        </w:tc>
        <w:tc>
          <w:tcPr>
            <w:tcW w:w="714" w:type="dxa"/>
          </w:tcPr>
          <w:p w14:paraId="4CFA566B">
            <w:pPr>
              <w:pStyle w:val="34"/>
              <w:rPr>
                <w:rFonts w:hint="eastAsia" w:ascii="仿宋" w:hAnsi="仿宋" w:eastAsia="仿宋" w:cs="仿宋"/>
                <w:sz w:val="24"/>
                <w:szCs w:val="24"/>
              </w:rPr>
            </w:pPr>
          </w:p>
        </w:tc>
      </w:tr>
      <w:tr w14:paraId="164CA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66A14001">
            <w:pPr>
              <w:pStyle w:val="34"/>
              <w:rPr>
                <w:rFonts w:hint="eastAsia" w:ascii="仿宋" w:hAnsi="仿宋" w:eastAsia="仿宋" w:cs="仿宋"/>
                <w:sz w:val="24"/>
                <w:szCs w:val="24"/>
              </w:rPr>
            </w:pPr>
          </w:p>
        </w:tc>
        <w:tc>
          <w:tcPr>
            <w:tcW w:w="766" w:type="dxa"/>
          </w:tcPr>
          <w:p w14:paraId="1C61317D">
            <w:pPr>
              <w:pStyle w:val="34"/>
              <w:rPr>
                <w:rFonts w:hint="eastAsia" w:ascii="仿宋" w:hAnsi="仿宋" w:eastAsia="仿宋" w:cs="仿宋"/>
                <w:sz w:val="24"/>
                <w:szCs w:val="24"/>
              </w:rPr>
            </w:pPr>
          </w:p>
        </w:tc>
        <w:tc>
          <w:tcPr>
            <w:tcW w:w="765" w:type="dxa"/>
          </w:tcPr>
          <w:p w14:paraId="5EA6231A">
            <w:pPr>
              <w:pStyle w:val="34"/>
              <w:rPr>
                <w:rFonts w:hint="eastAsia" w:ascii="仿宋" w:hAnsi="仿宋" w:eastAsia="仿宋" w:cs="仿宋"/>
                <w:sz w:val="24"/>
                <w:szCs w:val="24"/>
              </w:rPr>
            </w:pPr>
          </w:p>
        </w:tc>
        <w:tc>
          <w:tcPr>
            <w:tcW w:w="1149" w:type="dxa"/>
          </w:tcPr>
          <w:p w14:paraId="2333BB89">
            <w:pPr>
              <w:pStyle w:val="34"/>
              <w:rPr>
                <w:rFonts w:hint="eastAsia" w:ascii="仿宋" w:hAnsi="仿宋" w:eastAsia="仿宋" w:cs="仿宋"/>
                <w:sz w:val="24"/>
                <w:szCs w:val="24"/>
              </w:rPr>
            </w:pPr>
          </w:p>
        </w:tc>
        <w:tc>
          <w:tcPr>
            <w:tcW w:w="765" w:type="dxa"/>
          </w:tcPr>
          <w:p w14:paraId="611BE144">
            <w:pPr>
              <w:pStyle w:val="34"/>
              <w:rPr>
                <w:rFonts w:hint="eastAsia" w:ascii="仿宋" w:hAnsi="仿宋" w:eastAsia="仿宋" w:cs="仿宋"/>
                <w:sz w:val="24"/>
                <w:szCs w:val="24"/>
              </w:rPr>
            </w:pPr>
          </w:p>
        </w:tc>
        <w:tc>
          <w:tcPr>
            <w:tcW w:w="766" w:type="dxa"/>
          </w:tcPr>
          <w:p w14:paraId="7987AA7A">
            <w:pPr>
              <w:pStyle w:val="34"/>
              <w:rPr>
                <w:rFonts w:hint="eastAsia" w:ascii="仿宋" w:hAnsi="仿宋" w:eastAsia="仿宋" w:cs="仿宋"/>
                <w:sz w:val="24"/>
                <w:szCs w:val="24"/>
              </w:rPr>
            </w:pPr>
          </w:p>
        </w:tc>
        <w:tc>
          <w:tcPr>
            <w:tcW w:w="765" w:type="dxa"/>
          </w:tcPr>
          <w:p w14:paraId="59B0413C">
            <w:pPr>
              <w:pStyle w:val="34"/>
              <w:rPr>
                <w:rFonts w:hint="eastAsia" w:ascii="仿宋" w:hAnsi="仿宋" w:eastAsia="仿宋" w:cs="仿宋"/>
                <w:sz w:val="24"/>
                <w:szCs w:val="24"/>
              </w:rPr>
            </w:pPr>
          </w:p>
        </w:tc>
        <w:tc>
          <w:tcPr>
            <w:tcW w:w="2682" w:type="dxa"/>
          </w:tcPr>
          <w:p w14:paraId="60CA99F6">
            <w:pPr>
              <w:pStyle w:val="34"/>
              <w:rPr>
                <w:rFonts w:hint="eastAsia" w:ascii="仿宋" w:hAnsi="仿宋" w:eastAsia="仿宋" w:cs="仿宋"/>
                <w:sz w:val="24"/>
                <w:szCs w:val="24"/>
              </w:rPr>
            </w:pPr>
          </w:p>
        </w:tc>
        <w:tc>
          <w:tcPr>
            <w:tcW w:w="714" w:type="dxa"/>
          </w:tcPr>
          <w:p w14:paraId="4337E15C">
            <w:pPr>
              <w:pStyle w:val="34"/>
              <w:rPr>
                <w:rFonts w:hint="eastAsia" w:ascii="仿宋" w:hAnsi="仿宋" w:eastAsia="仿宋" w:cs="仿宋"/>
                <w:sz w:val="24"/>
                <w:szCs w:val="24"/>
              </w:rPr>
            </w:pPr>
          </w:p>
        </w:tc>
      </w:tr>
      <w:tr w14:paraId="7297D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139FA118">
            <w:pPr>
              <w:pStyle w:val="34"/>
              <w:rPr>
                <w:rFonts w:hint="eastAsia" w:ascii="仿宋" w:hAnsi="仿宋" w:eastAsia="仿宋" w:cs="仿宋"/>
                <w:sz w:val="24"/>
                <w:szCs w:val="24"/>
              </w:rPr>
            </w:pPr>
          </w:p>
        </w:tc>
        <w:tc>
          <w:tcPr>
            <w:tcW w:w="766" w:type="dxa"/>
          </w:tcPr>
          <w:p w14:paraId="129874C9">
            <w:pPr>
              <w:pStyle w:val="34"/>
              <w:rPr>
                <w:rFonts w:hint="eastAsia" w:ascii="仿宋" w:hAnsi="仿宋" w:eastAsia="仿宋" w:cs="仿宋"/>
                <w:sz w:val="24"/>
                <w:szCs w:val="24"/>
              </w:rPr>
            </w:pPr>
          </w:p>
        </w:tc>
        <w:tc>
          <w:tcPr>
            <w:tcW w:w="765" w:type="dxa"/>
          </w:tcPr>
          <w:p w14:paraId="5C939F14">
            <w:pPr>
              <w:pStyle w:val="34"/>
              <w:rPr>
                <w:rFonts w:hint="eastAsia" w:ascii="仿宋" w:hAnsi="仿宋" w:eastAsia="仿宋" w:cs="仿宋"/>
                <w:sz w:val="24"/>
                <w:szCs w:val="24"/>
              </w:rPr>
            </w:pPr>
          </w:p>
        </w:tc>
        <w:tc>
          <w:tcPr>
            <w:tcW w:w="1149" w:type="dxa"/>
          </w:tcPr>
          <w:p w14:paraId="49A8BBB3">
            <w:pPr>
              <w:pStyle w:val="34"/>
              <w:rPr>
                <w:rFonts w:hint="eastAsia" w:ascii="仿宋" w:hAnsi="仿宋" w:eastAsia="仿宋" w:cs="仿宋"/>
                <w:sz w:val="24"/>
                <w:szCs w:val="24"/>
              </w:rPr>
            </w:pPr>
          </w:p>
        </w:tc>
        <w:tc>
          <w:tcPr>
            <w:tcW w:w="765" w:type="dxa"/>
          </w:tcPr>
          <w:p w14:paraId="460A4C09">
            <w:pPr>
              <w:pStyle w:val="34"/>
              <w:rPr>
                <w:rFonts w:hint="eastAsia" w:ascii="仿宋" w:hAnsi="仿宋" w:eastAsia="仿宋" w:cs="仿宋"/>
                <w:sz w:val="24"/>
                <w:szCs w:val="24"/>
              </w:rPr>
            </w:pPr>
          </w:p>
        </w:tc>
        <w:tc>
          <w:tcPr>
            <w:tcW w:w="766" w:type="dxa"/>
          </w:tcPr>
          <w:p w14:paraId="49C4868C">
            <w:pPr>
              <w:pStyle w:val="34"/>
              <w:rPr>
                <w:rFonts w:hint="eastAsia" w:ascii="仿宋" w:hAnsi="仿宋" w:eastAsia="仿宋" w:cs="仿宋"/>
                <w:sz w:val="24"/>
                <w:szCs w:val="24"/>
              </w:rPr>
            </w:pPr>
          </w:p>
        </w:tc>
        <w:tc>
          <w:tcPr>
            <w:tcW w:w="765" w:type="dxa"/>
          </w:tcPr>
          <w:p w14:paraId="69254197">
            <w:pPr>
              <w:pStyle w:val="34"/>
              <w:rPr>
                <w:rFonts w:hint="eastAsia" w:ascii="仿宋" w:hAnsi="仿宋" w:eastAsia="仿宋" w:cs="仿宋"/>
                <w:sz w:val="24"/>
                <w:szCs w:val="24"/>
              </w:rPr>
            </w:pPr>
          </w:p>
        </w:tc>
        <w:tc>
          <w:tcPr>
            <w:tcW w:w="2682" w:type="dxa"/>
          </w:tcPr>
          <w:p w14:paraId="648D1011">
            <w:pPr>
              <w:pStyle w:val="34"/>
              <w:rPr>
                <w:rFonts w:hint="eastAsia" w:ascii="仿宋" w:hAnsi="仿宋" w:eastAsia="仿宋" w:cs="仿宋"/>
                <w:sz w:val="24"/>
                <w:szCs w:val="24"/>
              </w:rPr>
            </w:pPr>
          </w:p>
        </w:tc>
        <w:tc>
          <w:tcPr>
            <w:tcW w:w="714" w:type="dxa"/>
          </w:tcPr>
          <w:p w14:paraId="3DF2D0E6">
            <w:pPr>
              <w:pStyle w:val="34"/>
              <w:rPr>
                <w:rFonts w:hint="eastAsia" w:ascii="仿宋" w:hAnsi="仿宋" w:eastAsia="仿宋" w:cs="仿宋"/>
                <w:sz w:val="24"/>
                <w:szCs w:val="24"/>
              </w:rPr>
            </w:pPr>
          </w:p>
        </w:tc>
      </w:tr>
      <w:tr w14:paraId="7ECED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59652E8A">
            <w:pPr>
              <w:pStyle w:val="34"/>
              <w:rPr>
                <w:rFonts w:hint="eastAsia" w:ascii="仿宋" w:hAnsi="仿宋" w:eastAsia="仿宋" w:cs="仿宋"/>
                <w:sz w:val="24"/>
                <w:szCs w:val="24"/>
              </w:rPr>
            </w:pPr>
          </w:p>
        </w:tc>
        <w:tc>
          <w:tcPr>
            <w:tcW w:w="766" w:type="dxa"/>
          </w:tcPr>
          <w:p w14:paraId="5886F020">
            <w:pPr>
              <w:pStyle w:val="34"/>
              <w:rPr>
                <w:rFonts w:hint="eastAsia" w:ascii="仿宋" w:hAnsi="仿宋" w:eastAsia="仿宋" w:cs="仿宋"/>
                <w:sz w:val="24"/>
                <w:szCs w:val="24"/>
              </w:rPr>
            </w:pPr>
          </w:p>
        </w:tc>
        <w:tc>
          <w:tcPr>
            <w:tcW w:w="765" w:type="dxa"/>
          </w:tcPr>
          <w:p w14:paraId="5ABA401E">
            <w:pPr>
              <w:pStyle w:val="34"/>
              <w:rPr>
                <w:rFonts w:hint="eastAsia" w:ascii="仿宋" w:hAnsi="仿宋" w:eastAsia="仿宋" w:cs="仿宋"/>
                <w:sz w:val="24"/>
                <w:szCs w:val="24"/>
              </w:rPr>
            </w:pPr>
          </w:p>
        </w:tc>
        <w:tc>
          <w:tcPr>
            <w:tcW w:w="1149" w:type="dxa"/>
          </w:tcPr>
          <w:p w14:paraId="6F3149C3">
            <w:pPr>
              <w:pStyle w:val="34"/>
              <w:rPr>
                <w:rFonts w:hint="eastAsia" w:ascii="仿宋" w:hAnsi="仿宋" w:eastAsia="仿宋" w:cs="仿宋"/>
                <w:sz w:val="24"/>
                <w:szCs w:val="24"/>
              </w:rPr>
            </w:pPr>
          </w:p>
        </w:tc>
        <w:tc>
          <w:tcPr>
            <w:tcW w:w="765" w:type="dxa"/>
          </w:tcPr>
          <w:p w14:paraId="06F87F6C">
            <w:pPr>
              <w:pStyle w:val="34"/>
              <w:rPr>
                <w:rFonts w:hint="eastAsia" w:ascii="仿宋" w:hAnsi="仿宋" w:eastAsia="仿宋" w:cs="仿宋"/>
                <w:sz w:val="24"/>
                <w:szCs w:val="24"/>
              </w:rPr>
            </w:pPr>
          </w:p>
        </w:tc>
        <w:tc>
          <w:tcPr>
            <w:tcW w:w="766" w:type="dxa"/>
          </w:tcPr>
          <w:p w14:paraId="6C0896E0">
            <w:pPr>
              <w:pStyle w:val="34"/>
              <w:rPr>
                <w:rFonts w:hint="eastAsia" w:ascii="仿宋" w:hAnsi="仿宋" w:eastAsia="仿宋" w:cs="仿宋"/>
                <w:sz w:val="24"/>
                <w:szCs w:val="24"/>
              </w:rPr>
            </w:pPr>
          </w:p>
        </w:tc>
        <w:tc>
          <w:tcPr>
            <w:tcW w:w="765" w:type="dxa"/>
          </w:tcPr>
          <w:p w14:paraId="54198EBC">
            <w:pPr>
              <w:pStyle w:val="34"/>
              <w:rPr>
                <w:rFonts w:hint="eastAsia" w:ascii="仿宋" w:hAnsi="仿宋" w:eastAsia="仿宋" w:cs="仿宋"/>
                <w:sz w:val="24"/>
                <w:szCs w:val="24"/>
              </w:rPr>
            </w:pPr>
          </w:p>
        </w:tc>
        <w:tc>
          <w:tcPr>
            <w:tcW w:w="2682" w:type="dxa"/>
          </w:tcPr>
          <w:p w14:paraId="51AED8FA">
            <w:pPr>
              <w:pStyle w:val="34"/>
              <w:rPr>
                <w:rFonts w:hint="eastAsia" w:ascii="仿宋" w:hAnsi="仿宋" w:eastAsia="仿宋" w:cs="仿宋"/>
                <w:sz w:val="24"/>
                <w:szCs w:val="24"/>
              </w:rPr>
            </w:pPr>
          </w:p>
        </w:tc>
        <w:tc>
          <w:tcPr>
            <w:tcW w:w="714" w:type="dxa"/>
          </w:tcPr>
          <w:p w14:paraId="310634C7">
            <w:pPr>
              <w:pStyle w:val="34"/>
              <w:rPr>
                <w:rFonts w:hint="eastAsia" w:ascii="仿宋" w:hAnsi="仿宋" w:eastAsia="仿宋" w:cs="仿宋"/>
                <w:sz w:val="24"/>
                <w:szCs w:val="24"/>
              </w:rPr>
            </w:pPr>
          </w:p>
        </w:tc>
      </w:tr>
      <w:tr w14:paraId="539DA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230FFD4A">
            <w:pPr>
              <w:pStyle w:val="34"/>
              <w:rPr>
                <w:rFonts w:hint="eastAsia" w:ascii="仿宋" w:hAnsi="仿宋" w:eastAsia="仿宋" w:cs="仿宋"/>
                <w:sz w:val="24"/>
                <w:szCs w:val="24"/>
              </w:rPr>
            </w:pPr>
          </w:p>
        </w:tc>
        <w:tc>
          <w:tcPr>
            <w:tcW w:w="766" w:type="dxa"/>
          </w:tcPr>
          <w:p w14:paraId="2CF2C62D">
            <w:pPr>
              <w:pStyle w:val="34"/>
              <w:rPr>
                <w:rFonts w:hint="eastAsia" w:ascii="仿宋" w:hAnsi="仿宋" w:eastAsia="仿宋" w:cs="仿宋"/>
                <w:sz w:val="24"/>
                <w:szCs w:val="24"/>
              </w:rPr>
            </w:pPr>
          </w:p>
        </w:tc>
        <w:tc>
          <w:tcPr>
            <w:tcW w:w="765" w:type="dxa"/>
          </w:tcPr>
          <w:p w14:paraId="5A84EFF4">
            <w:pPr>
              <w:pStyle w:val="34"/>
              <w:rPr>
                <w:rFonts w:hint="eastAsia" w:ascii="仿宋" w:hAnsi="仿宋" w:eastAsia="仿宋" w:cs="仿宋"/>
                <w:sz w:val="24"/>
                <w:szCs w:val="24"/>
              </w:rPr>
            </w:pPr>
          </w:p>
        </w:tc>
        <w:tc>
          <w:tcPr>
            <w:tcW w:w="1149" w:type="dxa"/>
          </w:tcPr>
          <w:p w14:paraId="2101BADC">
            <w:pPr>
              <w:pStyle w:val="34"/>
              <w:rPr>
                <w:rFonts w:hint="eastAsia" w:ascii="仿宋" w:hAnsi="仿宋" w:eastAsia="仿宋" w:cs="仿宋"/>
                <w:sz w:val="24"/>
                <w:szCs w:val="24"/>
              </w:rPr>
            </w:pPr>
          </w:p>
        </w:tc>
        <w:tc>
          <w:tcPr>
            <w:tcW w:w="765" w:type="dxa"/>
          </w:tcPr>
          <w:p w14:paraId="070746B6">
            <w:pPr>
              <w:pStyle w:val="34"/>
              <w:rPr>
                <w:rFonts w:hint="eastAsia" w:ascii="仿宋" w:hAnsi="仿宋" w:eastAsia="仿宋" w:cs="仿宋"/>
                <w:sz w:val="24"/>
                <w:szCs w:val="24"/>
              </w:rPr>
            </w:pPr>
          </w:p>
        </w:tc>
        <w:tc>
          <w:tcPr>
            <w:tcW w:w="766" w:type="dxa"/>
          </w:tcPr>
          <w:p w14:paraId="201D2EC9">
            <w:pPr>
              <w:pStyle w:val="34"/>
              <w:rPr>
                <w:rFonts w:hint="eastAsia" w:ascii="仿宋" w:hAnsi="仿宋" w:eastAsia="仿宋" w:cs="仿宋"/>
                <w:sz w:val="24"/>
                <w:szCs w:val="24"/>
              </w:rPr>
            </w:pPr>
          </w:p>
        </w:tc>
        <w:tc>
          <w:tcPr>
            <w:tcW w:w="765" w:type="dxa"/>
          </w:tcPr>
          <w:p w14:paraId="0EC148A6">
            <w:pPr>
              <w:pStyle w:val="34"/>
              <w:rPr>
                <w:rFonts w:hint="eastAsia" w:ascii="仿宋" w:hAnsi="仿宋" w:eastAsia="仿宋" w:cs="仿宋"/>
                <w:sz w:val="24"/>
                <w:szCs w:val="24"/>
              </w:rPr>
            </w:pPr>
          </w:p>
        </w:tc>
        <w:tc>
          <w:tcPr>
            <w:tcW w:w="2682" w:type="dxa"/>
          </w:tcPr>
          <w:p w14:paraId="72D23B7A">
            <w:pPr>
              <w:pStyle w:val="34"/>
              <w:rPr>
                <w:rFonts w:hint="eastAsia" w:ascii="仿宋" w:hAnsi="仿宋" w:eastAsia="仿宋" w:cs="仿宋"/>
                <w:sz w:val="24"/>
                <w:szCs w:val="24"/>
              </w:rPr>
            </w:pPr>
          </w:p>
        </w:tc>
        <w:tc>
          <w:tcPr>
            <w:tcW w:w="714" w:type="dxa"/>
          </w:tcPr>
          <w:p w14:paraId="28ED3BE8">
            <w:pPr>
              <w:pStyle w:val="34"/>
              <w:rPr>
                <w:rFonts w:hint="eastAsia" w:ascii="仿宋" w:hAnsi="仿宋" w:eastAsia="仿宋" w:cs="仿宋"/>
                <w:sz w:val="24"/>
                <w:szCs w:val="24"/>
              </w:rPr>
            </w:pPr>
          </w:p>
        </w:tc>
      </w:tr>
      <w:tr w14:paraId="5E26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6D28AB6E">
            <w:pPr>
              <w:pStyle w:val="34"/>
              <w:rPr>
                <w:rFonts w:hint="eastAsia" w:ascii="仿宋" w:hAnsi="仿宋" w:eastAsia="仿宋" w:cs="仿宋"/>
                <w:sz w:val="24"/>
                <w:szCs w:val="24"/>
              </w:rPr>
            </w:pPr>
          </w:p>
        </w:tc>
        <w:tc>
          <w:tcPr>
            <w:tcW w:w="766" w:type="dxa"/>
          </w:tcPr>
          <w:p w14:paraId="5170073A">
            <w:pPr>
              <w:pStyle w:val="34"/>
              <w:rPr>
                <w:rFonts w:hint="eastAsia" w:ascii="仿宋" w:hAnsi="仿宋" w:eastAsia="仿宋" w:cs="仿宋"/>
                <w:sz w:val="24"/>
                <w:szCs w:val="24"/>
              </w:rPr>
            </w:pPr>
          </w:p>
        </w:tc>
        <w:tc>
          <w:tcPr>
            <w:tcW w:w="765" w:type="dxa"/>
          </w:tcPr>
          <w:p w14:paraId="3F439BA9">
            <w:pPr>
              <w:pStyle w:val="34"/>
              <w:rPr>
                <w:rFonts w:hint="eastAsia" w:ascii="仿宋" w:hAnsi="仿宋" w:eastAsia="仿宋" w:cs="仿宋"/>
                <w:sz w:val="24"/>
                <w:szCs w:val="24"/>
              </w:rPr>
            </w:pPr>
          </w:p>
        </w:tc>
        <w:tc>
          <w:tcPr>
            <w:tcW w:w="1149" w:type="dxa"/>
          </w:tcPr>
          <w:p w14:paraId="5D21BDD2">
            <w:pPr>
              <w:pStyle w:val="34"/>
              <w:rPr>
                <w:rFonts w:hint="eastAsia" w:ascii="仿宋" w:hAnsi="仿宋" w:eastAsia="仿宋" w:cs="仿宋"/>
                <w:sz w:val="24"/>
                <w:szCs w:val="24"/>
              </w:rPr>
            </w:pPr>
          </w:p>
        </w:tc>
        <w:tc>
          <w:tcPr>
            <w:tcW w:w="765" w:type="dxa"/>
          </w:tcPr>
          <w:p w14:paraId="5E8C31EE">
            <w:pPr>
              <w:pStyle w:val="34"/>
              <w:rPr>
                <w:rFonts w:hint="eastAsia" w:ascii="仿宋" w:hAnsi="仿宋" w:eastAsia="仿宋" w:cs="仿宋"/>
                <w:sz w:val="24"/>
                <w:szCs w:val="24"/>
              </w:rPr>
            </w:pPr>
          </w:p>
        </w:tc>
        <w:tc>
          <w:tcPr>
            <w:tcW w:w="766" w:type="dxa"/>
          </w:tcPr>
          <w:p w14:paraId="20BE5024">
            <w:pPr>
              <w:pStyle w:val="34"/>
              <w:rPr>
                <w:rFonts w:hint="eastAsia" w:ascii="仿宋" w:hAnsi="仿宋" w:eastAsia="仿宋" w:cs="仿宋"/>
                <w:sz w:val="24"/>
                <w:szCs w:val="24"/>
              </w:rPr>
            </w:pPr>
          </w:p>
        </w:tc>
        <w:tc>
          <w:tcPr>
            <w:tcW w:w="765" w:type="dxa"/>
          </w:tcPr>
          <w:p w14:paraId="14A222EB">
            <w:pPr>
              <w:pStyle w:val="34"/>
              <w:rPr>
                <w:rFonts w:hint="eastAsia" w:ascii="仿宋" w:hAnsi="仿宋" w:eastAsia="仿宋" w:cs="仿宋"/>
                <w:sz w:val="24"/>
                <w:szCs w:val="24"/>
              </w:rPr>
            </w:pPr>
          </w:p>
        </w:tc>
        <w:tc>
          <w:tcPr>
            <w:tcW w:w="2682" w:type="dxa"/>
          </w:tcPr>
          <w:p w14:paraId="5BF445CD">
            <w:pPr>
              <w:pStyle w:val="34"/>
              <w:rPr>
                <w:rFonts w:hint="eastAsia" w:ascii="仿宋" w:hAnsi="仿宋" w:eastAsia="仿宋" w:cs="仿宋"/>
                <w:sz w:val="24"/>
                <w:szCs w:val="24"/>
              </w:rPr>
            </w:pPr>
          </w:p>
        </w:tc>
        <w:tc>
          <w:tcPr>
            <w:tcW w:w="714" w:type="dxa"/>
          </w:tcPr>
          <w:p w14:paraId="031E4982">
            <w:pPr>
              <w:pStyle w:val="34"/>
              <w:rPr>
                <w:rFonts w:hint="eastAsia" w:ascii="仿宋" w:hAnsi="仿宋" w:eastAsia="仿宋" w:cs="仿宋"/>
                <w:sz w:val="24"/>
                <w:szCs w:val="24"/>
              </w:rPr>
            </w:pPr>
          </w:p>
        </w:tc>
      </w:tr>
      <w:tr w14:paraId="38FFD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224AB8A5">
            <w:pPr>
              <w:pStyle w:val="34"/>
              <w:rPr>
                <w:rFonts w:hint="eastAsia" w:ascii="仿宋" w:hAnsi="仿宋" w:eastAsia="仿宋" w:cs="仿宋"/>
                <w:sz w:val="24"/>
                <w:szCs w:val="24"/>
              </w:rPr>
            </w:pPr>
          </w:p>
        </w:tc>
        <w:tc>
          <w:tcPr>
            <w:tcW w:w="766" w:type="dxa"/>
          </w:tcPr>
          <w:p w14:paraId="21681E3B">
            <w:pPr>
              <w:pStyle w:val="34"/>
              <w:rPr>
                <w:rFonts w:hint="eastAsia" w:ascii="仿宋" w:hAnsi="仿宋" w:eastAsia="仿宋" w:cs="仿宋"/>
                <w:sz w:val="24"/>
                <w:szCs w:val="24"/>
              </w:rPr>
            </w:pPr>
          </w:p>
        </w:tc>
        <w:tc>
          <w:tcPr>
            <w:tcW w:w="765" w:type="dxa"/>
          </w:tcPr>
          <w:p w14:paraId="0BBEE683">
            <w:pPr>
              <w:pStyle w:val="34"/>
              <w:rPr>
                <w:rFonts w:hint="eastAsia" w:ascii="仿宋" w:hAnsi="仿宋" w:eastAsia="仿宋" w:cs="仿宋"/>
                <w:sz w:val="24"/>
                <w:szCs w:val="24"/>
              </w:rPr>
            </w:pPr>
          </w:p>
        </w:tc>
        <w:tc>
          <w:tcPr>
            <w:tcW w:w="1149" w:type="dxa"/>
          </w:tcPr>
          <w:p w14:paraId="7CE343F9">
            <w:pPr>
              <w:pStyle w:val="34"/>
              <w:rPr>
                <w:rFonts w:hint="eastAsia" w:ascii="仿宋" w:hAnsi="仿宋" w:eastAsia="仿宋" w:cs="仿宋"/>
                <w:sz w:val="24"/>
                <w:szCs w:val="24"/>
              </w:rPr>
            </w:pPr>
          </w:p>
        </w:tc>
        <w:tc>
          <w:tcPr>
            <w:tcW w:w="765" w:type="dxa"/>
          </w:tcPr>
          <w:p w14:paraId="132E6BA6">
            <w:pPr>
              <w:pStyle w:val="34"/>
              <w:rPr>
                <w:rFonts w:hint="eastAsia" w:ascii="仿宋" w:hAnsi="仿宋" w:eastAsia="仿宋" w:cs="仿宋"/>
                <w:sz w:val="24"/>
                <w:szCs w:val="24"/>
              </w:rPr>
            </w:pPr>
          </w:p>
        </w:tc>
        <w:tc>
          <w:tcPr>
            <w:tcW w:w="766" w:type="dxa"/>
          </w:tcPr>
          <w:p w14:paraId="52A55DB4">
            <w:pPr>
              <w:pStyle w:val="34"/>
              <w:rPr>
                <w:rFonts w:hint="eastAsia" w:ascii="仿宋" w:hAnsi="仿宋" w:eastAsia="仿宋" w:cs="仿宋"/>
                <w:sz w:val="24"/>
                <w:szCs w:val="24"/>
              </w:rPr>
            </w:pPr>
          </w:p>
        </w:tc>
        <w:tc>
          <w:tcPr>
            <w:tcW w:w="765" w:type="dxa"/>
          </w:tcPr>
          <w:p w14:paraId="4C8072A2">
            <w:pPr>
              <w:pStyle w:val="34"/>
              <w:rPr>
                <w:rFonts w:hint="eastAsia" w:ascii="仿宋" w:hAnsi="仿宋" w:eastAsia="仿宋" w:cs="仿宋"/>
                <w:sz w:val="24"/>
                <w:szCs w:val="24"/>
              </w:rPr>
            </w:pPr>
          </w:p>
        </w:tc>
        <w:tc>
          <w:tcPr>
            <w:tcW w:w="2682" w:type="dxa"/>
          </w:tcPr>
          <w:p w14:paraId="0948E5C2">
            <w:pPr>
              <w:pStyle w:val="34"/>
              <w:rPr>
                <w:rFonts w:hint="eastAsia" w:ascii="仿宋" w:hAnsi="仿宋" w:eastAsia="仿宋" w:cs="仿宋"/>
                <w:sz w:val="24"/>
                <w:szCs w:val="24"/>
              </w:rPr>
            </w:pPr>
          </w:p>
        </w:tc>
        <w:tc>
          <w:tcPr>
            <w:tcW w:w="714" w:type="dxa"/>
          </w:tcPr>
          <w:p w14:paraId="4C77C9E9">
            <w:pPr>
              <w:pStyle w:val="34"/>
              <w:rPr>
                <w:rFonts w:hint="eastAsia" w:ascii="仿宋" w:hAnsi="仿宋" w:eastAsia="仿宋" w:cs="仿宋"/>
                <w:sz w:val="24"/>
                <w:szCs w:val="24"/>
              </w:rPr>
            </w:pPr>
          </w:p>
        </w:tc>
      </w:tr>
      <w:tr w14:paraId="4BE70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3AF18478">
            <w:pPr>
              <w:pStyle w:val="34"/>
              <w:rPr>
                <w:rFonts w:hint="eastAsia" w:ascii="仿宋" w:hAnsi="仿宋" w:eastAsia="仿宋" w:cs="仿宋"/>
                <w:sz w:val="24"/>
                <w:szCs w:val="24"/>
              </w:rPr>
            </w:pPr>
          </w:p>
        </w:tc>
        <w:tc>
          <w:tcPr>
            <w:tcW w:w="766" w:type="dxa"/>
          </w:tcPr>
          <w:p w14:paraId="0ACA1C3F">
            <w:pPr>
              <w:pStyle w:val="34"/>
              <w:rPr>
                <w:rFonts w:hint="eastAsia" w:ascii="仿宋" w:hAnsi="仿宋" w:eastAsia="仿宋" w:cs="仿宋"/>
                <w:sz w:val="24"/>
                <w:szCs w:val="24"/>
              </w:rPr>
            </w:pPr>
          </w:p>
        </w:tc>
        <w:tc>
          <w:tcPr>
            <w:tcW w:w="765" w:type="dxa"/>
          </w:tcPr>
          <w:p w14:paraId="3295E03D">
            <w:pPr>
              <w:pStyle w:val="34"/>
              <w:rPr>
                <w:rFonts w:hint="eastAsia" w:ascii="仿宋" w:hAnsi="仿宋" w:eastAsia="仿宋" w:cs="仿宋"/>
                <w:sz w:val="24"/>
                <w:szCs w:val="24"/>
              </w:rPr>
            </w:pPr>
          </w:p>
        </w:tc>
        <w:tc>
          <w:tcPr>
            <w:tcW w:w="1149" w:type="dxa"/>
          </w:tcPr>
          <w:p w14:paraId="597B6458">
            <w:pPr>
              <w:pStyle w:val="34"/>
              <w:rPr>
                <w:rFonts w:hint="eastAsia" w:ascii="仿宋" w:hAnsi="仿宋" w:eastAsia="仿宋" w:cs="仿宋"/>
                <w:sz w:val="24"/>
                <w:szCs w:val="24"/>
              </w:rPr>
            </w:pPr>
          </w:p>
        </w:tc>
        <w:tc>
          <w:tcPr>
            <w:tcW w:w="765" w:type="dxa"/>
          </w:tcPr>
          <w:p w14:paraId="4802CF9D">
            <w:pPr>
              <w:pStyle w:val="34"/>
              <w:rPr>
                <w:rFonts w:hint="eastAsia" w:ascii="仿宋" w:hAnsi="仿宋" w:eastAsia="仿宋" w:cs="仿宋"/>
                <w:sz w:val="24"/>
                <w:szCs w:val="24"/>
              </w:rPr>
            </w:pPr>
          </w:p>
        </w:tc>
        <w:tc>
          <w:tcPr>
            <w:tcW w:w="766" w:type="dxa"/>
          </w:tcPr>
          <w:p w14:paraId="44F7C40A">
            <w:pPr>
              <w:pStyle w:val="34"/>
              <w:rPr>
                <w:rFonts w:hint="eastAsia" w:ascii="仿宋" w:hAnsi="仿宋" w:eastAsia="仿宋" w:cs="仿宋"/>
                <w:sz w:val="24"/>
                <w:szCs w:val="24"/>
              </w:rPr>
            </w:pPr>
          </w:p>
        </w:tc>
        <w:tc>
          <w:tcPr>
            <w:tcW w:w="765" w:type="dxa"/>
          </w:tcPr>
          <w:p w14:paraId="4550B3E2">
            <w:pPr>
              <w:pStyle w:val="34"/>
              <w:rPr>
                <w:rFonts w:hint="eastAsia" w:ascii="仿宋" w:hAnsi="仿宋" w:eastAsia="仿宋" w:cs="仿宋"/>
                <w:sz w:val="24"/>
                <w:szCs w:val="24"/>
              </w:rPr>
            </w:pPr>
          </w:p>
        </w:tc>
        <w:tc>
          <w:tcPr>
            <w:tcW w:w="2682" w:type="dxa"/>
          </w:tcPr>
          <w:p w14:paraId="0E0E5547">
            <w:pPr>
              <w:pStyle w:val="34"/>
              <w:rPr>
                <w:rFonts w:hint="eastAsia" w:ascii="仿宋" w:hAnsi="仿宋" w:eastAsia="仿宋" w:cs="仿宋"/>
                <w:sz w:val="24"/>
                <w:szCs w:val="24"/>
              </w:rPr>
            </w:pPr>
          </w:p>
        </w:tc>
        <w:tc>
          <w:tcPr>
            <w:tcW w:w="714" w:type="dxa"/>
          </w:tcPr>
          <w:p w14:paraId="7FA0B187">
            <w:pPr>
              <w:pStyle w:val="34"/>
              <w:rPr>
                <w:rFonts w:hint="eastAsia" w:ascii="仿宋" w:hAnsi="仿宋" w:eastAsia="仿宋" w:cs="仿宋"/>
                <w:sz w:val="24"/>
                <w:szCs w:val="24"/>
              </w:rPr>
            </w:pPr>
          </w:p>
        </w:tc>
      </w:tr>
      <w:tr w14:paraId="28D89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11F3BAE1">
            <w:pPr>
              <w:pStyle w:val="34"/>
              <w:rPr>
                <w:rFonts w:hint="eastAsia" w:ascii="仿宋" w:hAnsi="仿宋" w:eastAsia="仿宋" w:cs="仿宋"/>
                <w:sz w:val="24"/>
                <w:szCs w:val="24"/>
              </w:rPr>
            </w:pPr>
          </w:p>
        </w:tc>
        <w:tc>
          <w:tcPr>
            <w:tcW w:w="766" w:type="dxa"/>
          </w:tcPr>
          <w:p w14:paraId="4BBD2FF3">
            <w:pPr>
              <w:pStyle w:val="34"/>
              <w:rPr>
                <w:rFonts w:hint="eastAsia" w:ascii="仿宋" w:hAnsi="仿宋" w:eastAsia="仿宋" w:cs="仿宋"/>
                <w:sz w:val="24"/>
                <w:szCs w:val="24"/>
              </w:rPr>
            </w:pPr>
          </w:p>
        </w:tc>
        <w:tc>
          <w:tcPr>
            <w:tcW w:w="765" w:type="dxa"/>
          </w:tcPr>
          <w:p w14:paraId="7090EA65">
            <w:pPr>
              <w:pStyle w:val="34"/>
              <w:rPr>
                <w:rFonts w:hint="eastAsia" w:ascii="仿宋" w:hAnsi="仿宋" w:eastAsia="仿宋" w:cs="仿宋"/>
                <w:sz w:val="24"/>
                <w:szCs w:val="24"/>
              </w:rPr>
            </w:pPr>
          </w:p>
        </w:tc>
        <w:tc>
          <w:tcPr>
            <w:tcW w:w="1149" w:type="dxa"/>
          </w:tcPr>
          <w:p w14:paraId="267C329A">
            <w:pPr>
              <w:pStyle w:val="34"/>
              <w:rPr>
                <w:rFonts w:hint="eastAsia" w:ascii="仿宋" w:hAnsi="仿宋" w:eastAsia="仿宋" w:cs="仿宋"/>
                <w:sz w:val="24"/>
                <w:szCs w:val="24"/>
              </w:rPr>
            </w:pPr>
          </w:p>
        </w:tc>
        <w:tc>
          <w:tcPr>
            <w:tcW w:w="765" w:type="dxa"/>
          </w:tcPr>
          <w:p w14:paraId="56E9396A">
            <w:pPr>
              <w:pStyle w:val="34"/>
              <w:rPr>
                <w:rFonts w:hint="eastAsia" w:ascii="仿宋" w:hAnsi="仿宋" w:eastAsia="仿宋" w:cs="仿宋"/>
                <w:sz w:val="24"/>
                <w:szCs w:val="24"/>
              </w:rPr>
            </w:pPr>
          </w:p>
        </w:tc>
        <w:tc>
          <w:tcPr>
            <w:tcW w:w="766" w:type="dxa"/>
          </w:tcPr>
          <w:p w14:paraId="73DECE11">
            <w:pPr>
              <w:pStyle w:val="34"/>
              <w:rPr>
                <w:rFonts w:hint="eastAsia" w:ascii="仿宋" w:hAnsi="仿宋" w:eastAsia="仿宋" w:cs="仿宋"/>
                <w:sz w:val="24"/>
                <w:szCs w:val="24"/>
              </w:rPr>
            </w:pPr>
          </w:p>
        </w:tc>
        <w:tc>
          <w:tcPr>
            <w:tcW w:w="765" w:type="dxa"/>
          </w:tcPr>
          <w:p w14:paraId="0F473962">
            <w:pPr>
              <w:pStyle w:val="34"/>
              <w:rPr>
                <w:rFonts w:hint="eastAsia" w:ascii="仿宋" w:hAnsi="仿宋" w:eastAsia="仿宋" w:cs="仿宋"/>
                <w:sz w:val="24"/>
                <w:szCs w:val="24"/>
              </w:rPr>
            </w:pPr>
          </w:p>
        </w:tc>
        <w:tc>
          <w:tcPr>
            <w:tcW w:w="2682" w:type="dxa"/>
          </w:tcPr>
          <w:p w14:paraId="3FBEAC58">
            <w:pPr>
              <w:pStyle w:val="34"/>
              <w:rPr>
                <w:rFonts w:hint="eastAsia" w:ascii="仿宋" w:hAnsi="仿宋" w:eastAsia="仿宋" w:cs="仿宋"/>
                <w:sz w:val="24"/>
                <w:szCs w:val="24"/>
              </w:rPr>
            </w:pPr>
          </w:p>
        </w:tc>
        <w:tc>
          <w:tcPr>
            <w:tcW w:w="714" w:type="dxa"/>
          </w:tcPr>
          <w:p w14:paraId="35D030BA">
            <w:pPr>
              <w:pStyle w:val="34"/>
              <w:rPr>
                <w:rFonts w:hint="eastAsia" w:ascii="仿宋" w:hAnsi="仿宋" w:eastAsia="仿宋" w:cs="仿宋"/>
                <w:sz w:val="24"/>
                <w:szCs w:val="24"/>
              </w:rPr>
            </w:pPr>
          </w:p>
        </w:tc>
      </w:tr>
      <w:tr w14:paraId="653E3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4E15348E">
            <w:pPr>
              <w:pStyle w:val="34"/>
              <w:rPr>
                <w:rFonts w:hint="eastAsia" w:ascii="仿宋" w:hAnsi="仿宋" w:eastAsia="仿宋" w:cs="仿宋"/>
                <w:sz w:val="24"/>
                <w:szCs w:val="24"/>
              </w:rPr>
            </w:pPr>
          </w:p>
        </w:tc>
        <w:tc>
          <w:tcPr>
            <w:tcW w:w="766" w:type="dxa"/>
          </w:tcPr>
          <w:p w14:paraId="7A06AA91">
            <w:pPr>
              <w:pStyle w:val="34"/>
              <w:rPr>
                <w:rFonts w:hint="eastAsia" w:ascii="仿宋" w:hAnsi="仿宋" w:eastAsia="仿宋" w:cs="仿宋"/>
                <w:sz w:val="24"/>
                <w:szCs w:val="24"/>
              </w:rPr>
            </w:pPr>
          </w:p>
        </w:tc>
        <w:tc>
          <w:tcPr>
            <w:tcW w:w="765" w:type="dxa"/>
          </w:tcPr>
          <w:p w14:paraId="74E09432">
            <w:pPr>
              <w:pStyle w:val="34"/>
              <w:rPr>
                <w:rFonts w:hint="eastAsia" w:ascii="仿宋" w:hAnsi="仿宋" w:eastAsia="仿宋" w:cs="仿宋"/>
                <w:sz w:val="24"/>
                <w:szCs w:val="24"/>
              </w:rPr>
            </w:pPr>
          </w:p>
        </w:tc>
        <w:tc>
          <w:tcPr>
            <w:tcW w:w="1149" w:type="dxa"/>
          </w:tcPr>
          <w:p w14:paraId="1DA94856">
            <w:pPr>
              <w:pStyle w:val="34"/>
              <w:rPr>
                <w:rFonts w:hint="eastAsia" w:ascii="仿宋" w:hAnsi="仿宋" w:eastAsia="仿宋" w:cs="仿宋"/>
                <w:sz w:val="24"/>
                <w:szCs w:val="24"/>
              </w:rPr>
            </w:pPr>
          </w:p>
        </w:tc>
        <w:tc>
          <w:tcPr>
            <w:tcW w:w="765" w:type="dxa"/>
          </w:tcPr>
          <w:p w14:paraId="63160045">
            <w:pPr>
              <w:pStyle w:val="34"/>
              <w:rPr>
                <w:rFonts w:hint="eastAsia" w:ascii="仿宋" w:hAnsi="仿宋" w:eastAsia="仿宋" w:cs="仿宋"/>
                <w:sz w:val="24"/>
                <w:szCs w:val="24"/>
              </w:rPr>
            </w:pPr>
          </w:p>
        </w:tc>
        <w:tc>
          <w:tcPr>
            <w:tcW w:w="766" w:type="dxa"/>
          </w:tcPr>
          <w:p w14:paraId="5A60448C">
            <w:pPr>
              <w:pStyle w:val="34"/>
              <w:rPr>
                <w:rFonts w:hint="eastAsia" w:ascii="仿宋" w:hAnsi="仿宋" w:eastAsia="仿宋" w:cs="仿宋"/>
                <w:sz w:val="24"/>
                <w:szCs w:val="24"/>
              </w:rPr>
            </w:pPr>
          </w:p>
        </w:tc>
        <w:tc>
          <w:tcPr>
            <w:tcW w:w="765" w:type="dxa"/>
          </w:tcPr>
          <w:p w14:paraId="69372871">
            <w:pPr>
              <w:pStyle w:val="34"/>
              <w:rPr>
                <w:rFonts w:hint="eastAsia" w:ascii="仿宋" w:hAnsi="仿宋" w:eastAsia="仿宋" w:cs="仿宋"/>
                <w:sz w:val="24"/>
                <w:szCs w:val="24"/>
              </w:rPr>
            </w:pPr>
          </w:p>
        </w:tc>
        <w:tc>
          <w:tcPr>
            <w:tcW w:w="2682" w:type="dxa"/>
          </w:tcPr>
          <w:p w14:paraId="2679B6BB">
            <w:pPr>
              <w:pStyle w:val="34"/>
              <w:rPr>
                <w:rFonts w:hint="eastAsia" w:ascii="仿宋" w:hAnsi="仿宋" w:eastAsia="仿宋" w:cs="仿宋"/>
                <w:sz w:val="24"/>
                <w:szCs w:val="24"/>
              </w:rPr>
            </w:pPr>
          </w:p>
        </w:tc>
        <w:tc>
          <w:tcPr>
            <w:tcW w:w="714" w:type="dxa"/>
          </w:tcPr>
          <w:p w14:paraId="71050C7A">
            <w:pPr>
              <w:pStyle w:val="34"/>
              <w:rPr>
                <w:rFonts w:hint="eastAsia" w:ascii="仿宋" w:hAnsi="仿宋" w:eastAsia="仿宋" w:cs="仿宋"/>
                <w:sz w:val="24"/>
                <w:szCs w:val="24"/>
              </w:rPr>
            </w:pPr>
          </w:p>
        </w:tc>
      </w:tr>
      <w:tr w14:paraId="3804D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4C70A9C4">
            <w:pPr>
              <w:pStyle w:val="34"/>
              <w:rPr>
                <w:rFonts w:hint="eastAsia" w:ascii="仿宋" w:hAnsi="仿宋" w:eastAsia="仿宋" w:cs="仿宋"/>
                <w:sz w:val="24"/>
                <w:szCs w:val="24"/>
              </w:rPr>
            </w:pPr>
          </w:p>
        </w:tc>
        <w:tc>
          <w:tcPr>
            <w:tcW w:w="766" w:type="dxa"/>
          </w:tcPr>
          <w:p w14:paraId="5B5B366F">
            <w:pPr>
              <w:pStyle w:val="34"/>
              <w:rPr>
                <w:rFonts w:hint="eastAsia" w:ascii="仿宋" w:hAnsi="仿宋" w:eastAsia="仿宋" w:cs="仿宋"/>
                <w:sz w:val="24"/>
                <w:szCs w:val="24"/>
              </w:rPr>
            </w:pPr>
          </w:p>
        </w:tc>
        <w:tc>
          <w:tcPr>
            <w:tcW w:w="765" w:type="dxa"/>
          </w:tcPr>
          <w:p w14:paraId="6A0AA104">
            <w:pPr>
              <w:pStyle w:val="34"/>
              <w:rPr>
                <w:rFonts w:hint="eastAsia" w:ascii="仿宋" w:hAnsi="仿宋" w:eastAsia="仿宋" w:cs="仿宋"/>
                <w:sz w:val="24"/>
                <w:szCs w:val="24"/>
              </w:rPr>
            </w:pPr>
          </w:p>
        </w:tc>
        <w:tc>
          <w:tcPr>
            <w:tcW w:w="1149" w:type="dxa"/>
          </w:tcPr>
          <w:p w14:paraId="4BBD9E57">
            <w:pPr>
              <w:pStyle w:val="34"/>
              <w:rPr>
                <w:rFonts w:hint="eastAsia" w:ascii="仿宋" w:hAnsi="仿宋" w:eastAsia="仿宋" w:cs="仿宋"/>
                <w:sz w:val="24"/>
                <w:szCs w:val="24"/>
              </w:rPr>
            </w:pPr>
          </w:p>
        </w:tc>
        <w:tc>
          <w:tcPr>
            <w:tcW w:w="765" w:type="dxa"/>
          </w:tcPr>
          <w:p w14:paraId="6F6EA65A">
            <w:pPr>
              <w:pStyle w:val="34"/>
              <w:rPr>
                <w:rFonts w:hint="eastAsia" w:ascii="仿宋" w:hAnsi="仿宋" w:eastAsia="仿宋" w:cs="仿宋"/>
                <w:sz w:val="24"/>
                <w:szCs w:val="24"/>
              </w:rPr>
            </w:pPr>
          </w:p>
        </w:tc>
        <w:tc>
          <w:tcPr>
            <w:tcW w:w="766" w:type="dxa"/>
          </w:tcPr>
          <w:p w14:paraId="437FEE71">
            <w:pPr>
              <w:pStyle w:val="34"/>
              <w:rPr>
                <w:rFonts w:hint="eastAsia" w:ascii="仿宋" w:hAnsi="仿宋" w:eastAsia="仿宋" w:cs="仿宋"/>
                <w:sz w:val="24"/>
                <w:szCs w:val="24"/>
              </w:rPr>
            </w:pPr>
          </w:p>
        </w:tc>
        <w:tc>
          <w:tcPr>
            <w:tcW w:w="765" w:type="dxa"/>
          </w:tcPr>
          <w:p w14:paraId="73C736EA">
            <w:pPr>
              <w:pStyle w:val="34"/>
              <w:rPr>
                <w:rFonts w:hint="eastAsia" w:ascii="仿宋" w:hAnsi="仿宋" w:eastAsia="仿宋" w:cs="仿宋"/>
                <w:sz w:val="24"/>
                <w:szCs w:val="24"/>
              </w:rPr>
            </w:pPr>
          </w:p>
        </w:tc>
        <w:tc>
          <w:tcPr>
            <w:tcW w:w="2682" w:type="dxa"/>
          </w:tcPr>
          <w:p w14:paraId="3EA3271D">
            <w:pPr>
              <w:pStyle w:val="34"/>
              <w:rPr>
                <w:rFonts w:hint="eastAsia" w:ascii="仿宋" w:hAnsi="仿宋" w:eastAsia="仿宋" w:cs="仿宋"/>
                <w:sz w:val="24"/>
                <w:szCs w:val="24"/>
              </w:rPr>
            </w:pPr>
          </w:p>
        </w:tc>
        <w:tc>
          <w:tcPr>
            <w:tcW w:w="714" w:type="dxa"/>
          </w:tcPr>
          <w:p w14:paraId="5A57E7E8">
            <w:pPr>
              <w:pStyle w:val="34"/>
              <w:rPr>
                <w:rFonts w:hint="eastAsia" w:ascii="仿宋" w:hAnsi="仿宋" w:eastAsia="仿宋" w:cs="仿宋"/>
                <w:sz w:val="24"/>
                <w:szCs w:val="24"/>
              </w:rPr>
            </w:pPr>
          </w:p>
        </w:tc>
      </w:tr>
      <w:tr w14:paraId="187FF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688" w:type="dxa"/>
          </w:tcPr>
          <w:p w14:paraId="38CCCEC9">
            <w:pPr>
              <w:pStyle w:val="34"/>
              <w:rPr>
                <w:rFonts w:hint="eastAsia" w:ascii="仿宋" w:hAnsi="仿宋" w:eastAsia="仿宋" w:cs="仿宋"/>
                <w:sz w:val="24"/>
                <w:szCs w:val="24"/>
              </w:rPr>
            </w:pPr>
          </w:p>
        </w:tc>
        <w:tc>
          <w:tcPr>
            <w:tcW w:w="766" w:type="dxa"/>
          </w:tcPr>
          <w:p w14:paraId="24E93ED0">
            <w:pPr>
              <w:pStyle w:val="34"/>
              <w:rPr>
                <w:rFonts w:hint="eastAsia" w:ascii="仿宋" w:hAnsi="仿宋" w:eastAsia="仿宋" w:cs="仿宋"/>
                <w:sz w:val="24"/>
                <w:szCs w:val="24"/>
              </w:rPr>
            </w:pPr>
          </w:p>
        </w:tc>
        <w:tc>
          <w:tcPr>
            <w:tcW w:w="765" w:type="dxa"/>
          </w:tcPr>
          <w:p w14:paraId="689606E3">
            <w:pPr>
              <w:pStyle w:val="34"/>
              <w:rPr>
                <w:rFonts w:hint="eastAsia" w:ascii="仿宋" w:hAnsi="仿宋" w:eastAsia="仿宋" w:cs="仿宋"/>
                <w:sz w:val="24"/>
                <w:szCs w:val="24"/>
              </w:rPr>
            </w:pPr>
          </w:p>
        </w:tc>
        <w:tc>
          <w:tcPr>
            <w:tcW w:w="1149" w:type="dxa"/>
          </w:tcPr>
          <w:p w14:paraId="69A0ADB4">
            <w:pPr>
              <w:pStyle w:val="34"/>
              <w:rPr>
                <w:rFonts w:hint="eastAsia" w:ascii="仿宋" w:hAnsi="仿宋" w:eastAsia="仿宋" w:cs="仿宋"/>
                <w:sz w:val="24"/>
                <w:szCs w:val="24"/>
              </w:rPr>
            </w:pPr>
          </w:p>
        </w:tc>
        <w:tc>
          <w:tcPr>
            <w:tcW w:w="765" w:type="dxa"/>
          </w:tcPr>
          <w:p w14:paraId="7818F22D">
            <w:pPr>
              <w:pStyle w:val="34"/>
              <w:rPr>
                <w:rFonts w:hint="eastAsia" w:ascii="仿宋" w:hAnsi="仿宋" w:eastAsia="仿宋" w:cs="仿宋"/>
                <w:sz w:val="24"/>
                <w:szCs w:val="24"/>
              </w:rPr>
            </w:pPr>
          </w:p>
        </w:tc>
        <w:tc>
          <w:tcPr>
            <w:tcW w:w="766" w:type="dxa"/>
          </w:tcPr>
          <w:p w14:paraId="32EB511F">
            <w:pPr>
              <w:pStyle w:val="34"/>
              <w:rPr>
                <w:rFonts w:hint="eastAsia" w:ascii="仿宋" w:hAnsi="仿宋" w:eastAsia="仿宋" w:cs="仿宋"/>
                <w:sz w:val="24"/>
                <w:szCs w:val="24"/>
              </w:rPr>
            </w:pPr>
          </w:p>
        </w:tc>
        <w:tc>
          <w:tcPr>
            <w:tcW w:w="765" w:type="dxa"/>
          </w:tcPr>
          <w:p w14:paraId="1D5D7DCA">
            <w:pPr>
              <w:pStyle w:val="34"/>
              <w:rPr>
                <w:rFonts w:hint="eastAsia" w:ascii="仿宋" w:hAnsi="仿宋" w:eastAsia="仿宋" w:cs="仿宋"/>
                <w:sz w:val="24"/>
                <w:szCs w:val="24"/>
              </w:rPr>
            </w:pPr>
          </w:p>
        </w:tc>
        <w:tc>
          <w:tcPr>
            <w:tcW w:w="2682" w:type="dxa"/>
          </w:tcPr>
          <w:p w14:paraId="1356312F">
            <w:pPr>
              <w:pStyle w:val="34"/>
              <w:rPr>
                <w:rFonts w:hint="eastAsia" w:ascii="仿宋" w:hAnsi="仿宋" w:eastAsia="仿宋" w:cs="仿宋"/>
                <w:sz w:val="24"/>
                <w:szCs w:val="24"/>
              </w:rPr>
            </w:pPr>
          </w:p>
        </w:tc>
        <w:tc>
          <w:tcPr>
            <w:tcW w:w="714" w:type="dxa"/>
          </w:tcPr>
          <w:p w14:paraId="2E2295AA">
            <w:pPr>
              <w:pStyle w:val="34"/>
              <w:rPr>
                <w:rFonts w:hint="eastAsia" w:ascii="仿宋" w:hAnsi="仿宋" w:eastAsia="仿宋" w:cs="仿宋"/>
                <w:sz w:val="24"/>
                <w:szCs w:val="24"/>
              </w:rPr>
            </w:pPr>
          </w:p>
        </w:tc>
      </w:tr>
    </w:tbl>
    <w:p w14:paraId="0585952C">
      <w:pPr>
        <w:pStyle w:val="34"/>
        <w:spacing w:after="0"/>
        <w:rPr>
          <w:rFonts w:hint="eastAsia" w:ascii="仿宋" w:hAnsi="仿宋" w:eastAsia="仿宋" w:cs="仿宋"/>
          <w:sz w:val="24"/>
          <w:szCs w:val="24"/>
        </w:rPr>
        <w:sectPr>
          <w:headerReference r:id="rId24" w:type="default"/>
          <w:footerReference r:id="rId25" w:type="default"/>
          <w:pgSz w:w="11910" w:h="16840"/>
          <w:pgMar w:top="1440" w:right="1080" w:bottom="1440" w:left="1080" w:header="1215" w:footer="1429" w:gutter="0"/>
          <w:pgBorders>
            <w:top w:val="none" w:sz="0" w:space="0"/>
            <w:left w:val="none" w:sz="0" w:space="0"/>
            <w:bottom w:val="none" w:sz="0" w:space="0"/>
            <w:right w:val="none" w:sz="0" w:space="0"/>
          </w:pgBorders>
          <w:pgNumType w:fmt="decimal"/>
          <w:cols w:space="720" w:num="1"/>
        </w:sectPr>
      </w:pPr>
    </w:p>
    <w:p w14:paraId="40649274">
      <w:pPr>
        <w:pStyle w:val="33"/>
        <w:numPr>
          <w:ilvl w:val="0"/>
          <w:numId w:val="0"/>
        </w:numPr>
        <w:tabs>
          <w:tab w:val="left" w:pos="325"/>
        </w:tabs>
        <w:spacing w:before="406" w:after="0" w:line="240" w:lineRule="auto"/>
        <w:ind w:leftChars="0" w:right="4" w:rightChars="0"/>
        <w:jc w:val="center"/>
        <w:rPr>
          <w:rFonts w:hint="eastAsia" w:ascii="仿宋" w:hAnsi="仿宋" w:eastAsia="仿宋" w:cs="仿宋"/>
          <w:b w:val="0"/>
          <w:bCs w:val="0"/>
          <w:sz w:val="24"/>
          <w:szCs w:val="24"/>
        </w:rPr>
      </w:pPr>
      <w:r>
        <w:rPr>
          <w:rFonts w:hint="eastAsia" w:ascii="仿宋" w:hAnsi="仿宋" w:eastAsia="仿宋" w:cs="仿宋"/>
          <w:b w:val="0"/>
          <w:bCs w:val="0"/>
          <w:spacing w:val="-2"/>
          <w:sz w:val="24"/>
          <w:szCs w:val="24"/>
          <w:lang w:val="en-US" w:eastAsia="zh-CN"/>
        </w:rPr>
        <w:t>10.</w:t>
      </w:r>
      <w:r>
        <w:rPr>
          <w:rFonts w:hint="eastAsia" w:ascii="仿宋" w:hAnsi="仿宋" w:eastAsia="仿宋" w:cs="仿宋"/>
          <w:b w:val="0"/>
          <w:bCs w:val="0"/>
          <w:color w:val="000000"/>
          <w:kern w:val="0"/>
          <w:sz w:val="24"/>
          <w:szCs w:val="24"/>
          <w:lang w:val="en-US" w:eastAsia="zh-CN" w:bidi="ar"/>
        </w:rPr>
        <w:t>无拖欠农民工工资的证明</w:t>
      </w:r>
      <w:r>
        <w:rPr>
          <w:rFonts w:hint="eastAsia" w:ascii="仿宋" w:hAnsi="仿宋" w:eastAsia="仿宋" w:cs="仿宋"/>
          <w:spacing w:val="-5"/>
          <w:sz w:val="24"/>
          <w:szCs w:val="24"/>
          <w:lang w:val="en-US" w:eastAsia="zh-CN"/>
        </w:rPr>
        <w:t>（投标人须提供阿克陶县劳动监察大队出具的无拖欠农民工工资证明，证明自开具之日起有效期一个月）</w:t>
      </w:r>
    </w:p>
    <w:p w14:paraId="6E5B4BCC">
      <w:pPr>
        <w:pStyle w:val="5"/>
        <w:spacing w:before="51"/>
        <w:ind w:left="0"/>
        <w:rPr>
          <w:rFonts w:hint="eastAsia" w:ascii="仿宋" w:hAnsi="仿宋" w:eastAsia="仿宋" w:cs="仿宋"/>
          <w:spacing w:val="-2"/>
          <w:sz w:val="24"/>
          <w:szCs w:val="24"/>
          <w:lang w:val="en-US" w:eastAsia="zh-CN" w:bidi="ar-SA"/>
        </w:rPr>
      </w:pPr>
    </w:p>
    <w:p w14:paraId="6C4C926B">
      <w:pPr>
        <w:pStyle w:val="23"/>
        <w:rPr>
          <w:rFonts w:hint="eastAsia" w:ascii="仿宋" w:hAnsi="仿宋" w:eastAsia="仿宋" w:cs="仿宋"/>
          <w:spacing w:val="-2"/>
          <w:sz w:val="24"/>
          <w:szCs w:val="24"/>
          <w:lang w:val="en-US" w:eastAsia="zh-CN" w:bidi="ar-SA"/>
        </w:rPr>
      </w:pPr>
    </w:p>
    <w:p w14:paraId="04766981">
      <w:pPr>
        <w:pStyle w:val="5"/>
        <w:rPr>
          <w:rFonts w:hint="eastAsia" w:ascii="仿宋" w:hAnsi="仿宋" w:eastAsia="仿宋" w:cs="仿宋"/>
          <w:spacing w:val="-2"/>
          <w:sz w:val="24"/>
          <w:szCs w:val="24"/>
          <w:lang w:val="en-US" w:eastAsia="zh-CN" w:bidi="ar-SA"/>
        </w:rPr>
      </w:pPr>
    </w:p>
    <w:p w14:paraId="25556C5C">
      <w:pPr>
        <w:pStyle w:val="23"/>
        <w:rPr>
          <w:rFonts w:hint="eastAsia" w:ascii="仿宋" w:hAnsi="仿宋" w:eastAsia="仿宋" w:cs="仿宋"/>
          <w:sz w:val="24"/>
          <w:szCs w:val="24"/>
          <w:lang w:val="en-US" w:eastAsia="zh-CN"/>
        </w:rPr>
      </w:pPr>
    </w:p>
    <w:p w14:paraId="1EF7C082">
      <w:pPr>
        <w:pStyle w:val="8"/>
        <w:numPr>
          <w:ilvl w:val="0"/>
          <w:numId w:val="0"/>
        </w:numPr>
        <w:tabs>
          <w:tab w:val="left" w:pos="366"/>
        </w:tabs>
        <w:spacing w:before="0" w:after="0" w:line="240" w:lineRule="auto"/>
        <w:ind w:leftChars="0" w:right="3" w:rightChars="0"/>
        <w:jc w:val="both"/>
        <w:rPr>
          <w:rFonts w:hint="eastAsia" w:ascii="仿宋" w:hAnsi="仿宋" w:eastAsia="仿宋" w:cs="仿宋"/>
          <w:spacing w:val="-2"/>
          <w:sz w:val="24"/>
          <w:szCs w:val="24"/>
          <w:lang w:val="en-US" w:eastAsia="zh-CN" w:bidi="ar-SA"/>
        </w:rPr>
      </w:pPr>
      <w:bookmarkStart w:id="249" w:name="10.投标人无失信行为承诺"/>
      <w:bookmarkEnd w:id="249"/>
      <w:r>
        <w:rPr>
          <w:rFonts w:hint="eastAsia" w:ascii="仿宋" w:hAnsi="仿宋" w:eastAsia="仿宋" w:cs="仿宋"/>
          <w:spacing w:val="-2"/>
          <w:sz w:val="24"/>
          <w:szCs w:val="24"/>
          <w:lang w:val="en-US" w:eastAsia="zh-CN" w:bidi="ar-SA"/>
        </w:rPr>
        <w:t>11.投标人无失信行为承诺</w:t>
      </w:r>
    </w:p>
    <w:p w14:paraId="675C298C">
      <w:pPr>
        <w:pStyle w:val="8"/>
        <w:numPr>
          <w:ilvl w:val="0"/>
          <w:numId w:val="0"/>
        </w:numPr>
        <w:tabs>
          <w:tab w:val="left" w:pos="366"/>
        </w:tabs>
        <w:spacing w:before="0" w:after="0" w:line="240" w:lineRule="auto"/>
        <w:ind w:leftChars="0" w:right="3" w:rightChars="0"/>
        <w:jc w:val="center"/>
        <w:rPr>
          <w:rFonts w:hint="eastAsia" w:ascii="仿宋" w:hAnsi="仿宋" w:eastAsia="仿宋" w:cs="仿宋"/>
          <w:spacing w:val="-2"/>
          <w:sz w:val="24"/>
          <w:szCs w:val="24"/>
          <w:lang w:val="en-US" w:eastAsia="zh-CN" w:bidi="ar-SA"/>
        </w:rPr>
      </w:pPr>
    </w:p>
    <w:p w14:paraId="4FE167B2">
      <w:pPr>
        <w:pStyle w:val="8"/>
        <w:spacing w:after="0" w:line="240" w:lineRule="auto"/>
        <w:jc w:val="center"/>
        <w:rPr>
          <w:rFonts w:hint="eastAsia" w:ascii="仿宋" w:hAnsi="仿宋" w:eastAsia="仿宋" w:cs="仿宋"/>
          <w:sz w:val="24"/>
          <w:szCs w:val="24"/>
        </w:rPr>
        <w:sectPr>
          <w:headerReference r:id="rId26" w:type="default"/>
          <w:footerReference r:id="rId27" w:type="default"/>
          <w:pgSz w:w="11910" w:h="16840"/>
          <w:pgMar w:top="1440" w:right="1080" w:bottom="1440" w:left="1080" w:header="1215" w:footer="1429" w:gutter="0"/>
          <w:pgBorders>
            <w:top w:val="none" w:sz="0" w:space="0"/>
            <w:left w:val="none" w:sz="0" w:space="0"/>
            <w:bottom w:val="none" w:sz="0" w:space="0"/>
            <w:right w:val="none" w:sz="0" w:space="0"/>
          </w:pgBorders>
          <w:pgNumType w:fmt="decimal"/>
          <w:cols w:space="720" w:num="1"/>
        </w:sectPr>
      </w:pPr>
    </w:p>
    <w:p w14:paraId="51D6C30C">
      <w:pPr>
        <w:pStyle w:val="8"/>
        <w:numPr>
          <w:ilvl w:val="0"/>
          <w:numId w:val="0"/>
        </w:numPr>
        <w:tabs>
          <w:tab w:val="left" w:pos="366"/>
        </w:tabs>
        <w:spacing w:before="32" w:after="0" w:line="240" w:lineRule="auto"/>
        <w:ind w:leftChars="0" w:right="3" w:rightChars="0"/>
        <w:jc w:val="center"/>
        <w:rPr>
          <w:rFonts w:hint="eastAsia" w:ascii="仿宋" w:hAnsi="仿宋" w:eastAsia="仿宋" w:cs="仿宋"/>
          <w:sz w:val="24"/>
          <w:szCs w:val="24"/>
        </w:rPr>
      </w:pPr>
      <w:bookmarkStart w:id="250" w:name="11.评分标准和细则中技术部分证明材料（格式自拟）"/>
      <w:bookmarkEnd w:id="250"/>
      <w:r>
        <w:rPr>
          <w:rFonts w:hint="eastAsia" w:ascii="仿宋" w:hAnsi="仿宋" w:eastAsia="仿宋" w:cs="仿宋"/>
          <w:sz w:val="24"/>
          <w:szCs w:val="24"/>
          <w:lang w:val="en-US" w:eastAsia="zh-CN"/>
        </w:rPr>
        <w:t>12.</w:t>
      </w:r>
      <w:r>
        <w:rPr>
          <w:rFonts w:hint="eastAsia" w:ascii="仿宋" w:hAnsi="仿宋" w:eastAsia="仿宋" w:cs="仿宋"/>
          <w:sz w:val="24"/>
          <w:szCs w:val="24"/>
        </w:rPr>
        <w:t>评分标准和细则中技术部分证明材料（格式自拟</w:t>
      </w:r>
      <w:r>
        <w:rPr>
          <w:rFonts w:hint="eastAsia" w:ascii="仿宋" w:hAnsi="仿宋" w:eastAsia="仿宋" w:cs="仿宋"/>
          <w:spacing w:val="-10"/>
          <w:sz w:val="24"/>
          <w:szCs w:val="24"/>
        </w:rPr>
        <w:t>）</w:t>
      </w:r>
    </w:p>
    <w:p w14:paraId="602B2A9F">
      <w:pPr>
        <w:pStyle w:val="5"/>
        <w:ind w:left="0"/>
        <w:rPr>
          <w:rFonts w:hint="eastAsia" w:ascii="仿宋" w:hAnsi="仿宋" w:eastAsia="仿宋" w:cs="仿宋"/>
          <w:sz w:val="24"/>
          <w:szCs w:val="24"/>
        </w:rPr>
      </w:pPr>
    </w:p>
    <w:p w14:paraId="713BD336">
      <w:pPr>
        <w:pStyle w:val="5"/>
        <w:spacing w:before="55"/>
        <w:ind w:left="0"/>
        <w:rPr>
          <w:rFonts w:hint="eastAsia" w:ascii="仿宋" w:hAnsi="仿宋" w:eastAsia="仿宋" w:cs="仿宋"/>
          <w:sz w:val="24"/>
          <w:szCs w:val="24"/>
        </w:rPr>
      </w:pPr>
    </w:p>
    <w:p w14:paraId="2CD34C2D">
      <w:pPr>
        <w:pStyle w:val="8"/>
        <w:spacing w:line="252" w:lineRule="auto"/>
        <w:ind w:left="2591" w:right="1251" w:hanging="672"/>
        <w:rPr>
          <w:rFonts w:hint="eastAsia" w:ascii="仿宋" w:hAnsi="仿宋" w:eastAsia="仿宋" w:cs="仿宋"/>
          <w:spacing w:val="40"/>
          <w:sz w:val="24"/>
          <w:szCs w:val="24"/>
        </w:rPr>
      </w:pPr>
      <w:r>
        <w:rPr>
          <w:rFonts w:hint="eastAsia" w:ascii="仿宋" w:hAnsi="仿宋" w:eastAsia="仿宋" w:cs="仿宋"/>
          <w:spacing w:val="-2"/>
          <w:sz w:val="24"/>
          <w:szCs w:val="24"/>
        </w:rPr>
        <w:t>说明：1.应提供</w:t>
      </w:r>
      <w:r>
        <w:rPr>
          <w:rFonts w:hint="eastAsia" w:ascii="仿宋" w:hAnsi="仿宋" w:eastAsia="仿宋" w:cs="仿宋"/>
          <w:spacing w:val="-2"/>
          <w:sz w:val="24"/>
          <w:szCs w:val="24"/>
          <w:u w:val="single"/>
        </w:rPr>
        <w:t>评分标准和细则中技术部分</w:t>
      </w:r>
      <w:r>
        <w:rPr>
          <w:rFonts w:hint="eastAsia" w:ascii="仿宋" w:hAnsi="仿宋" w:eastAsia="仿宋" w:cs="仿宋"/>
          <w:spacing w:val="-2"/>
          <w:sz w:val="24"/>
          <w:szCs w:val="24"/>
        </w:rPr>
        <w:t>要求的其他资格证明文件。</w:t>
      </w:r>
      <w:r>
        <w:rPr>
          <w:rFonts w:hint="eastAsia" w:ascii="仿宋" w:hAnsi="仿宋" w:eastAsia="仿宋" w:cs="仿宋"/>
          <w:spacing w:val="40"/>
          <w:sz w:val="24"/>
          <w:szCs w:val="24"/>
        </w:rPr>
        <w:t xml:space="preserve"> </w:t>
      </w:r>
    </w:p>
    <w:p w14:paraId="2FF071B3">
      <w:pPr>
        <w:pStyle w:val="8"/>
        <w:spacing w:line="252" w:lineRule="auto"/>
        <w:ind w:left="2591" w:right="1251" w:hanging="672"/>
        <w:rPr>
          <w:rFonts w:hint="eastAsia" w:ascii="仿宋" w:hAnsi="仿宋" w:eastAsia="仿宋" w:cs="仿宋"/>
          <w:sz w:val="24"/>
          <w:szCs w:val="24"/>
        </w:rPr>
      </w:pPr>
      <w:r>
        <w:rPr>
          <w:rFonts w:hint="eastAsia" w:ascii="仿宋" w:hAnsi="仿宋" w:eastAsia="仿宋" w:cs="仿宋"/>
          <w:spacing w:val="40"/>
          <w:sz w:val="24"/>
          <w:szCs w:val="24"/>
        </w:rPr>
        <w:t xml:space="preserve"> </w:t>
      </w:r>
      <w:r>
        <w:rPr>
          <w:rFonts w:hint="eastAsia" w:ascii="仿宋" w:hAnsi="仿宋" w:eastAsia="仿宋" w:cs="仿宋"/>
          <w:spacing w:val="-2"/>
          <w:sz w:val="24"/>
          <w:szCs w:val="24"/>
        </w:rPr>
        <w:t>2</w:t>
      </w:r>
      <w:r>
        <w:rPr>
          <w:rFonts w:hint="eastAsia" w:ascii="仿宋" w:hAnsi="仿宋" w:eastAsia="仿宋" w:cs="仿宋"/>
          <w:spacing w:val="-10"/>
          <w:sz w:val="24"/>
          <w:szCs w:val="24"/>
        </w:rPr>
        <w:t>.复印件上应加盖本单位公章</w:t>
      </w:r>
      <w:r>
        <w:rPr>
          <w:rFonts w:hint="eastAsia" w:ascii="仿宋" w:hAnsi="仿宋" w:eastAsia="仿宋" w:cs="仿宋"/>
          <w:spacing w:val="-2"/>
          <w:sz w:val="24"/>
          <w:szCs w:val="24"/>
        </w:rPr>
        <w:t>（</w:t>
      </w:r>
      <w:r>
        <w:rPr>
          <w:rFonts w:hint="eastAsia" w:ascii="仿宋" w:hAnsi="仿宋" w:eastAsia="仿宋" w:cs="仿宋"/>
          <w:spacing w:val="-11"/>
          <w:sz w:val="24"/>
          <w:szCs w:val="24"/>
        </w:rPr>
        <w:t>自然人投标的无需盖章，需要签字</w:t>
      </w:r>
      <w:r>
        <w:rPr>
          <w:rFonts w:hint="eastAsia" w:ascii="仿宋" w:hAnsi="仿宋" w:eastAsia="仿宋" w:cs="仿宋"/>
          <w:spacing w:val="-118"/>
          <w:sz w:val="24"/>
          <w:szCs w:val="24"/>
        </w:rPr>
        <w:t>）</w:t>
      </w:r>
      <w:r>
        <w:rPr>
          <w:rFonts w:hint="eastAsia" w:ascii="仿宋" w:hAnsi="仿宋" w:eastAsia="仿宋" w:cs="仿宋"/>
          <w:spacing w:val="-2"/>
          <w:sz w:val="24"/>
          <w:szCs w:val="24"/>
        </w:rPr>
        <w:t>。</w:t>
      </w:r>
    </w:p>
    <w:p w14:paraId="27C6E060">
      <w:pPr>
        <w:pStyle w:val="8"/>
        <w:spacing w:before="2" w:line="254" w:lineRule="auto"/>
        <w:ind w:left="2642" w:right="1371" w:hanging="538"/>
        <w:rPr>
          <w:rFonts w:hint="eastAsia" w:ascii="仿宋" w:hAnsi="仿宋" w:eastAsia="仿宋" w:cs="仿宋"/>
          <w:spacing w:val="-2"/>
          <w:sz w:val="24"/>
          <w:szCs w:val="24"/>
        </w:rPr>
      </w:pPr>
      <w:r>
        <w:rPr>
          <w:rFonts w:hint="eastAsia" w:ascii="仿宋" w:hAnsi="仿宋" w:eastAsia="仿宋" w:cs="仿宋"/>
          <w:spacing w:val="-2"/>
          <w:sz w:val="24"/>
          <w:szCs w:val="24"/>
        </w:rPr>
        <w:t>3.（本项目不接受联合体）如果是联合体投标，联合体各方需提供满足磋商文件要求的其他资格证明文件。</w:t>
      </w:r>
    </w:p>
    <w:p w14:paraId="6F89B6B5">
      <w:pPr>
        <w:pStyle w:val="8"/>
        <w:spacing w:before="2" w:line="254" w:lineRule="auto"/>
        <w:ind w:left="2642" w:right="1371" w:hanging="538"/>
        <w:rPr>
          <w:rFonts w:hint="eastAsia" w:ascii="仿宋" w:hAnsi="仿宋" w:eastAsia="仿宋" w:cs="仿宋"/>
          <w:spacing w:val="-2"/>
          <w:sz w:val="24"/>
          <w:szCs w:val="24"/>
        </w:rPr>
      </w:pPr>
    </w:p>
    <w:p w14:paraId="59C896F4">
      <w:pPr>
        <w:pStyle w:val="8"/>
        <w:spacing w:after="0" w:line="254" w:lineRule="auto"/>
        <w:rPr>
          <w:rFonts w:hint="eastAsia" w:ascii="仿宋" w:hAnsi="仿宋" w:eastAsia="仿宋" w:cs="仿宋"/>
          <w:sz w:val="24"/>
          <w:szCs w:val="24"/>
        </w:rPr>
        <w:sectPr>
          <w:headerReference r:id="rId28" w:type="default"/>
          <w:footerReference r:id="rId29" w:type="default"/>
          <w:pgSz w:w="11910" w:h="16840"/>
          <w:pgMar w:top="1440" w:right="1080" w:bottom="1440" w:left="1080" w:header="1215" w:footer="1429" w:gutter="0"/>
          <w:pgBorders>
            <w:top w:val="none" w:sz="0" w:space="0"/>
            <w:left w:val="none" w:sz="0" w:space="0"/>
            <w:bottom w:val="none" w:sz="0" w:space="0"/>
            <w:right w:val="none" w:sz="0" w:space="0"/>
          </w:pgBorders>
          <w:pgNumType w:fmt="decimal"/>
          <w:cols w:space="720" w:num="1"/>
        </w:sectPr>
      </w:pPr>
    </w:p>
    <w:p w14:paraId="1CEE5BC3">
      <w:pPr>
        <w:pStyle w:val="8"/>
        <w:numPr>
          <w:ilvl w:val="0"/>
          <w:numId w:val="0"/>
        </w:numPr>
        <w:tabs>
          <w:tab w:val="left" w:pos="366"/>
        </w:tabs>
        <w:spacing w:before="32" w:after="0" w:line="240" w:lineRule="auto"/>
        <w:ind w:leftChars="0" w:right="3" w:rightChars="0"/>
        <w:jc w:val="center"/>
        <w:rPr>
          <w:rFonts w:hint="eastAsia" w:ascii="仿宋" w:hAnsi="仿宋" w:eastAsia="仿宋" w:cs="仿宋"/>
          <w:sz w:val="24"/>
          <w:szCs w:val="24"/>
        </w:rPr>
      </w:pPr>
      <w:bookmarkStart w:id="251" w:name="12.评分标准和细则中商务部分证明材料（格式自拟）"/>
      <w:bookmarkEnd w:id="251"/>
      <w:r>
        <w:rPr>
          <w:rFonts w:hint="eastAsia" w:ascii="仿宋" w:hAnsi="仿宋" w:eastAsia="仿宋" w:cs="仿宋"/>
          <w:sz w:val="24"/>
          <w:szCs w:val="24"/>
          <w:lang w:val="en-US" w:eastAsia="zh-CN"/>
        </w:rPr>
        <w:t>13.</w:t>
      </w:r>
      <w:r>
        <w:rPr>
          <w:rFonts w:hint="eastAsia" w:ascii="仿宋" w:hAnsi="仿宋" w:eastAsia="仿宋" w:cs="仿宋"/>
          <w:sz w:val="24"/>
          <w:szCs w:val="24"/>
        </w:rPr>
        <w:t>评分标准和细则中商务部分证明材料（格式自拟</w:t>
      </w:r>
      <w:r>
        <w:rPr>
          <w:rFonts w:hint="eastAsia" w:ascii="仿宋" w:hAnsi="仿宋" w:eastAsia="仿宋" w:cs="仿宋"/>
          <w:spacing w:val="-10"/>
          <w:sz w:val="24"/>
          <w:szCs w:val="24"/>
        </w:rPr>
        <w:t>）</w:t>
      </w:r>
    </w:p>
    <w:p w14:paraId="08FB81BF">
      <w:pPr>
        <w:pStyle w:val="5"/>
        <w:ind w:left="0"/>
        <w:rPr>
          <w:rFonts w:hint="eastAsia" w:ascii="仿宋" w:hAnsi="仿宋" w:eastAsia="仿宋" w:cs="仿宋"/>
          <w:sz w:val="24"/>
          <w:szCs w:val="24"/>
        </w:rPr>
      </w:pPr>
    </w:p>
    <w:p w14:paraId="485F7A72">
      <w:pPr>
        <w:pStyle w:val="5"/>
        <w:spacing w:before="55"/>
        <w:ind w:left="0"/>
        <w:rPr>
          <w:rFonts w:hint="eastAsia" w:ascii="仿宋" w:hAnsi="仿宋" w:eastAsia="仿宋" w:cs="仿宋"/>
          <w:sz w:val="24"/>
          <w:szCs w:val="24"/>
        </w:rPr>
      </w:pPr>
    </w:p>
    <w:p w14:paraId="59C0DB41">
      <w:pPr>
        <w:pStyle w:val="8"/>
        <w:spacing w:line="252" w:lineRule="auto"/>
        <w:ind w:left="2591" w:right="1251" w:hanging="672"/>
        <w:rPr>
          <w:rFonts w:hint="eastAsia" w:ascii="仿宋" w:hAnsi="仿宋" w:eastAsia="仿宋" w:cs="仿宋"/>
          <w:spacing w:val="40"/>
          <w:sz w:val="24"/>
          <w:szCs w:val="24"/>
        </w:rPr>
      </w:pPr>
      <w:r>
        <w:rPr>
          <w:rFonts w:hint="eastAsia" w:ascii="仿宋" w:hAnsi="仿宋" w:eastAsia="仿宋" w:cs="仿宋"/>
          <w:spacing w:val="-2"/>
          <w:sz w:val="24"/>
          <w:szCs w:val="24"/>
        </w:rPr>
        <w:t>说明：1.应提供</w:t>
      </w:r>
      <w:r>
        <w:rPr>
          <w:rFonts w:hint="eastAsia" w:ascii="仿宋" w:hAnsi="仿宋" w:eastAsia="仿宋" w:cs="仿宋"/>
          <w:spacing w:val="-2"/>
          <w:sz w:val="24"/>
          <w:szCs w:val="24"/>
          <w:u w:val="single"/>
        </w:rPr>
        <w:t>评分标准和细则中商务部分</w:t>
      </w:r>
      <w:r>
        <w:rPr>
          <w:rFonts w:hint="eastAsia" w:ascii="仿宋" w:hAnsi="仿宋" w:eastAsia="仿宋" w:cs="仿宋"/>
          <w:spacing w:val="-2"/>
          <w:sz w:val="24"/>
          <w:szCs w:val="24"/>
        </w:rPr>
        <w:t>要求的其他资格证明文件。</w:t>
      </w:r>
      <w:r>
        <w:rPr>
          <w:rFonts w:hint="eastAsia" w:ascii="仿宋" w:hAnsi="仿宋" w:eastAsia="仿宋" w:cs="仿宋"/>
          <w:spacing w:val="40"/>
          <w:sz w:val="24"/>
          <w:szCs w:val="24"/>
        </w:rPr>
        <w:t xml:space="preserve"> </w:t>
      </w:r>
    </w:p>
    <w:p w14:paraId="342DF92C">
      <w:pPr>
        <w:pStyle w:val="8"/>
        <w:spacing w:line="252" w:lineRule="auto"/>
        <w:ind w:left="2591" w:right="1251" w:hanging="672"/>
        <w:rPr>
          <w:rFonts w:hint="eastAsia" w:ascii="仿宋" w:hAnsi="仿宋" w:eastAsia="仿宋" w:cs="仿宋"/>
          <w:sz w:val="24"/>
          <w:szCs w:val="24"/>
        </w:rPr>
      </w:pPr>
      <w:r>
        <w:rPr>
          <w:rFonts w:hint="eastAsia" w:ascii="仿宋" w:hAnsi="仿宋" w:eastAsia="仿宋" w:cs="仿宋"/>
          <w:spacing w:val="40"/>
          <w:sz w:val="24"/>
          <w:szCs w:val="24"/>
        </w:rPr>
        <w:t xml:space="preserve"> </w:t>
      </w:r>
      <w:r>
        <w:rPr>
          <w:rFonts w:hint="eastAsia" w:ascii="仿宋" w:hAnsi="仿宋" w:eastAsia="仿宋" w:cs="仿宋"/>
          <w:spacing w:val="-2"/>
          <w:sz w:val="24"/>
          <w:szCs w:val="24"/>
        </w:rPr>
        <w:t>2</w:t>
      </w:r>
      <w:r>
        <w:rPr>
          <w:rFonts w:hint="eastAsia" w:ascii="仿宋" w:hAnsi="仿宋" w:eastAsia="仿宋" w:cs="仿宋"/>
          <w:spacing w:val="-10"/>
          <w:sz w:val="24"/>
          <w:szCs w:val="24"/>
        </w:rPr>
        <w:t>.复印件上应加盖本单位公章</w:t>
      </w:r>
      <w:r>
        <w:rPr>
          <w:rFonts w:hint="eastAsia" w:ascii="仿宋" w:hAnsi="仿宋" w:eastAsia="仿宋" w:cs="仿宋"/>
          <w:spacing w:val="-2"/>
          <w:sz w:val="24"/>
          <w:szCs w:val="24"/>
        </w:rPr>
        <w:t>（</w:t>
      </w:r>
      <w:r>
        <w:rPr>
          <w:rFonts w:hint="eastAsia" w:ascii="仿宋" w:hAnsi="仿宋" w:eastAsia="仿宋" w:cs="仿宋"/>
          <w:spacing w:val="-11"/>
          <w:sz w:val="24"/>
          <w:szCs w:val="24"/>
        </w:rPr>
        <w:t>自然人投标的无需盖章，需要签字</w:t>
      </w:r>
      <w:r>
        <w:rPr>
          <w:rFonts w:hint="eastAsia" w:ascii="仿宋" w:hAnsi="仿宋" w:eastAsia="仿宋" w:cs="仿宋"/>
          <w:spacing w:val="-118"/>
          <w:sz w:val="24"/>
          <w:szCs w:val="24"/>
        </w:rPr>
        <w:t>）</w:t>
      </w:r>
      <w:r>
        <w:rPr>
          <w:rFonts w:hint="eastAsia" w:ascii="仿宋" w:hAnsi="仿宋" w:eastAsia="仿宋" w:cs="仿宋"/>
          <w:spacing w:val="-2"/>
          <w:sz w:val="24"/>
          <w:szCs w:val="24"/>
        </w:rPr>
        <w:t>。</w:t>
      </w:r>
    </w:p>
    <w:p w14:paraId="1AB4D906">
      <w:pPr>
        <w:pStyle w:val="8"/>
        <w:spacing w:before="2" w:line="254" w:lineRule="auto"/>
        <w:ind w:left="2642" w:right="1371" w:hanging="538"/>
        <w:rPr>
          <w:rFonts w:hint="eastAsia" w:ascii="仿宋" w:hAnsi="仿宋" w:eastAsia="仿宋" w:cs="仿宋"/>
          <w:spacing w:val="-2"/>
          <w:sz w:val="24"/>
          <w:szCs w:val="24"/>
        </w:rPr>
      </w:pPr>
      <w:r>
        <w:rPr>
          <w:rFonts w:hint="eastAsia" w:ascii="仿宋" w:hAnsi="仿宋" w:eastAsia="仿宋" w:cs="仿宋"/>
          <w:spacing w:val="-2"/>
          <w:sz w:val="24"/>
          <w:szCs w:val="24"/>
        </w:rPr>
        <w:t>3.（本项目不接受联合体）如果是联合体投标，联合体各方需提供满足磋商文件要求的其他资格证明文件。</w:t>
      </w:r>
    </w:p>
    <w:p w14:paraId="1B9D48F9">
      <w:pPr>
        <w:pStyle w:val="8"/>
        <w:spacing w:before="2" w:line="254" w:lineRule="auto"/>
        <w:ind w:left="2642" w:right="1371" w:hanging="538"/>
        <w:rPr>
          <w:rFonts w:hint="eastAsia" w:ascii="仿宋" w:hAnsi="仿宋" w:eastAsia="仿宋" w:cs="仿宋"/>
          <w:spacing w:val="-2"/>
          <w:sz w:val="24"/>
          <w:szCs w:val="24"/>
        </w:rPr>
      </w:pPr>
    </w:p>
    <w:p w14:paraId="0A90F06E">
      <w:pPr>
        <w:pStyle w:val="8"/>
        <w:spacing w:after="0" w:line="254" w:lineRule="auto"/>
        <w:rPr>
          <w:rFonts w:hint="eastAsia" w:ascii="仿宋" w:hAnsi="仿宋" w:eastAsia="仿宋" w:cs="仿宋"/>
          <w:sz w:val="24"/>
          <w:szCs w:val="24"/>
        </w:rPr>
        <w:sectPr>
          <w:headerReference r:id="rId30" w:type="default"/>
          <w:footerReference r:id="rId31" w:type="default"/>
          <w:pgSz w:w="11910" w:h="16840"/>
          <w:pgMar w:top="1440" w:right="1080" w:bottom="1440" w:left="1080" w:header="1215" w:footer="1429" w:gutter="0"/>
          <w:pgBorders>
            <w:top w:val="none" w:sz="0" w:space="0"/>
            <w:left w:val="none" w:sz="0" w:space="0"/>
            <w:bottom w:val="none" w:sz="0" w:space="0"/>
            <w:right w:val="none" w:sz="0" w:space="0"/>
          </w:pgBorders>
          <w:pgNumType w:fmt="decimal"/>
          <w:cols w:space="720" w:num="1"/>
        </w:sectPr>
      </w:pPr>
    </w:p>
    <w:p w14:paraId="30463F29">
      <w:pPr>
        <w:pStyle w:val="8"/>
        <w:numPr>
          <w:ilvl w:val="0"/>
          <w:numId w:val="0"/>
        </w:numPr>
        <w:tabs>
          <w:tab w:val="left" w:pos="1738"/>
        </w:tabs>
        <w:spacing w:before="32" w:after="0" w:line="240" w:lineRule="auto"/>
        <w:ind w:left="1372" w:leftChars="0" w:right="0" w:rightChars="0"/>
        <w:jc w:val="both"/>
        <w:rPr>
          <w:rFonts w:hint="eastAsia" w:ascii="仿宋" w:hAnsi="仿宋" w:eastAsia="仿宋" w:cs="仿宋"/>
          <w:sz w:val="24"/>
          <w:szCs w:val="24"/>
        </w:rPr>
      </w:pPr>
      <w:bookmarkStart w:id="252" w:name="13.投标人认为有必要提供的其他证明材料（格式自拟）"/>
      <w:bookmarkEnd w:id="252"/>
      <w:r>
        <w:rPr>
          <w:rFonts w:hint="eastAsia" w:ascii="仿宋" w:hAnsi="仿宋" w:eastAsia="仿宋" w:cs="仿宋"/>
          <w:sz w:val="24"/>
          <w:szCs w:val="24"/>
          <w:lang w:val="en-US" w:eastAsia="zh-CN"/>
        </w:rPr>
        <w:t>14.</w:t>
      </w:r>
      <w:r>
        <w:rPr>
          <w:rFonts w:hint="eastAsia" w:ascii="仿宋" w:hAnsi="仿宋" w:eastAsia="仿宋" w:cs="仿宋"/>
          <w:sz w:val="24"/>
          <w:szCs w:val="24"/>
        </w:rPr>
        <w:t>投标人认为有必要提供的其他证明材料（格式自拟</w:t>
      </w:r>
      <w:r>
        <w:rPr>
          <w:rFonts w:hint="eastAsia" w:ascii="仿宋" w:hAnsi="仿宋" w:eastAsia="仿宋" w:cs="仿宋"/>
          <w:spacing w:val="-10"/>
          <w:sz w:val="24"/>
          <w:szCs w:val="24"/>
        </w:rPr>
        <w:t>）</w:t>
      </w:r>
    </w:p>
    <w:p w14:paraId="6E7214D6">
      <w:pPr>
        <w:pStyle w:val="5"/>
        <w:ind w:left="0"/>
        <w:rPr>
          <w:rFonts w:hint="eastAsia" w:ascii="仿宋" w:hAnsi="仿宋" w:eastAsia="仿宋" w:cs="仿宋"/>
          <w:sz w:val="24"/>
          <w:szCs w:val="24"/>
        </w:rPr>
      </w:pPr>
    </w:p>
    <w:p w14:paraId="0B125450">
      <w:pPr>
        <w:pStyle w:val="5"/>
        <w:spacing w:before="71"/>
        <w:ind w:left="0"/>
        <w:rPr>
          <w:rFonts w:hint="eastAsia" w:ascii="仿宋" w:hAnsi="仿宋" w:eastAsia="仿宋" w:cs="仿宋"/>
          <w:sz w:val="24"/>
          <w:szCs w:val="24"/>
        </w:rPr>
      </w:pPr>
    </w:p>
    <w:p w14:paraId="7528328A">
      <w:pPr>
        <w:pStyle w:val="8"/>
        <w:spacing w:line="252" w:lineRule="auto"/>
        <w:ind w:left="2591" w:right="1251" w:hanging="672"/>
        <w:rPr>
          <w:rFonts w:hint="eastAsia" w:ascii="仿宋" w:hAnsi="仿宋" w:eastAsia="仿宋" w:cs="仿宋"/>
          <w:spacing w:val="-2"/>
          <w:sz w:val="24"/>
          <w:szCs w:val="24"/>
        </w:rPr>
      </w:pPr>
      <w:r>
        <w:rPr>
          <w:rFonts w:hint="eastAsia" w:ascii="仿宋" w:hAnsi="仿宋" w:eastAsia="仿宋" w:cs="仿宋"/>
          <w:spacing w:val="-2"/>
          <w:sz w:val="24"/>
          <w:szCs w:val="24"/>
        </w:rPr>
        <w:t>说明：1.复印件上应加盖本单位章（自然人投标的无需盖章，需要签字）。</w:t>
      </w:r>
    </w:p>
    <w:p w14:paraId="6A0D177D">
      <w:pPr>
        <w:pStyle w:val="8"/>
        <w:spacing w:line="252" w:lineRule="auto"/>
        <w:ind w:left="2426" w:leftChars="883" w:right="1251" w:hanging="483" w:hangingChars="205"/>
        <w:rPr>
          <w:rFonts w:hint="eastAsia" w:ascii="仿宋" w:hAnsi="仿宋" w:eastAsia="仿宋" w:cs="仿宋"/>
          <w:spacing w:val="-1"/>
          <w:sz w:val="24"/>
          <w:szCs w:val="24"/>
        </w:rPr>
      </w:pPr>
      <w:r>
        <w:rPr>
          <w:rFonts w:hint="eastAsia" w:ascii="仿宋" w:hAnsi="仿宋" w:eastAsia="仿宋" w:cs="仿宋"/>
          <w:spacing w:val="-2"/>
          <w:sz w:val="24"/>
          <w:szCs w:val="24"/>
        </w:rPr>
        <w:t xml:space="preserve"> 2.（本项目不接受联合体）如果是联合体投标，联合体各方需提供</w:t>
      </w:r>
      <w:r>
        <w:rPr>
          <w:rFonts w:hint="eastAsia" w:ascii="仿宋" w:hAnsi="仿宋" w:eastAsia="仿宋" w:cs="仿宋"/>
          <w:spacing w:val="-1"/>
          <w:sz w:val="24"/>
          <w:szCs w:val="24"/>
        </w:rPr>
        <w:t>满足磋商文件要求的其他资格证明文件。</w:t>
      </w:r>
    </w:p>
    <w:p w14:paraId="486FB043">
      <w:pPr>
        <w:pStyle w:val="8"/>
        <w:spacing w:line="252" w:lineRule="auto"/>
        <w:ind w:left="2430" w:leftChars="883" w:right="1251" w:hanging="487" w:hangingChars="205"/>
        <w:rPr>
          <w:rFonts w:hint="eastAsia" w:ascii="仿宋" w:hAnsi="仿宋" w:eastAsia="仿宋" w:cs="仿宋"/>
          <w:spacing w:val="-1"/>
          <w:sz w:val="24"/>
          <w:szCs w:val="24"/>
        </w:rPr>
      </w:pPr>
    </w:p>
    <w:p w14:paraId="01A88C9E">
      <w:pPr>
        <w:pStyle w:val="5"/>
        <w:keepNext w:val="0"/>
        <w:keepLines w:val="0"/>
        <w:pageBreakBefore w:val="0"/>
        <w:widowControl w:val="0"/>
        <w:tabs>
          <w:tab w:val="left" w:pos="567"/>
        </w:tabs>
        <w:kinsoku/>
        <w:wordWrap/>
        <w:overflowPunct/>
        <w:topLinePunct w:val="0"/>
        <w:autoSpaceDE/>
        <w:autoSpaceDN/>
        <w:bidi w:val="0"/>
        <w:adjustRightInd/>
        <w:snapToGrid/>
        <w:spacing w:before="0" w:line="360" w:lineRule="exact"/>
        <w:ind w:left="0" w:leftChars="0" w:firstLine="480" w:firstLineChars="200"/>
        <w:textAlignment w:val="auto"/>
        <w:rPr>
          <w:rFonts w:hint="eastAsia" w:ascii="仿宋" w:hAnsi="仿宋" w:eastAsia="仿宋" w:cs="仿宋"/>
          <w:sz w:val="24"/>
          <w:szCs w:val="24"/>
        </w:rPr>
      </w:pPr>
    </w:p>
    <w:sectPr>
      <w:headerReference r:id="rId32" w:type="default"/>
      <w:footerReference r:id="rId33" w:type="default"/>
      <w:pgSz w:w="11910" w:h="16840"/>
      <w:pgMar w:top="1440" w:right="1080" w:bottom="1440" w:left="1080" w:header="1215" w:footer="1429"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9602">
    <w:pPr>
      <w:pStyle w:val="5"/>
      <w:spacing w:line="14" w:lineRule="auto"/>
      <w:ind w:left="0"/>
      <w:rPr>
        <w:sz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67CC">
    <w:pPr>
      <w:pStyle w:val="5"/>
      <w:spacing w:line="14" w:lineRule="auto"/>
      <w:ind w:left="0"/>
      <w:rPr>
        <w:sz w:val="2"/>
      </w:rPr>
    </w:pPr>
    <w:r>
      <w:rPr>
        <w:sz w:val="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211C9">
                          <w:pPr>
                            <w:pStyle w:val="1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13F211C9">
                    <w:pPr>
                      <w:pStyle w:val="1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6803F">
    <w:pPr>
      <w:pStyle w:val="5"/>
      <w:spacing w:line="14" w:lineRule="auto"/>
      <w:ind w:left="0"/>
      <w:rPr>
        <w:sz w:val="2"/>
      </w:rPr>
    </w:pPr>
    <w:r>
      <w:rPr>
        <w:sz w:val="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47CBA">
                          <w:pPr>
                            <w:pStyle w:val="1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9E47CBA">
                    <w:pPr>
                      <w:pStyle w:val="1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CB82">
    <w:pPr>
      <w:pStyle w:val="5"/>
      <w:spacing w:line="14" w:lineRule="auto"/>
      <w:ind w:left="0"/>
      <w:rPr>
        <w:sz w:val="2"/>
      </w:rPr>
    </w:pPr>
    <w:r>
      <w:rPr>
        <w:sz w:val="2"/>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7547B">
                          <w:pPr>
                            <w:pStyle w:val="1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09D7547B">
                    <w:pPr>
                      <w:pStyle w:val="1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20B4">
    <w:pPr>
      <w:pStyle w:val="5"/>
      <w:spacing w:line="14" w:lineRule="auto"/>
      <w:ind w:left="0"/>
      <w:rPr>
        <w:sz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55068">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56355068">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3503">
    <w:pPr>
      <w:pStyle w:val="5"/>
      <w:spacing w:line="14" w:lineRule="auto"/>
      <w:ind w:left="0"/>
      <w:rPr>
        <w:sz w:val="2"/>
      </w:rPr>
    </w:pPr>
    <w:r>
      <w:rPr>
        <w:sz w:val="2"/>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C93C0">
                          <w:pPr>
                            <w:pStyle w:val="1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489C93C0">
                    <w:pPr>
                      <w:pStyle w:val="1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7B493">
    <w:pPr>
      <w:pStyle w:val="5"/>
      <w:spacing w:line="14" w:lineRule="auto"/>
      <w:ind w:left="0"/>
      <w:rPr>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3C293">
                          <w:pPr>
                            <w:pStyle w:val="1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1B73C293">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9C39E">
    <w:pPr>
      <w:pStyle w:val="5"/>
      <w:spacing w:line="14" w:lineRule="auto"/>
      <w:ind w:left="0"/>
      <w:rPr>
        <w:sz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AF0E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736AF0E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647A">
    <w:pPr>
      <w:pStyle w:val="5"/>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F6DFE">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799F6DFE">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2DBB4">
    <w:pPr>
      <w:pStyle w:val="5"/>
      <w:spacing w:line="14" w:lineRule="auto"/>
      <w:ind w:left="0"/>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4FA8F">
                          <w:pPr>
                            <w:pStyle w:val="1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3734FA8F">
                    <w:pPr>
                      <w:pStyle w:val="1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313B">
    <w:pPr>
      <w:pStyle w:val="5"/>
      <w:spacing w:line="14" w:lineRule="auto"/>
      <w:ind w:left="0"/>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9DF1A">
                          <w:pPr>
                            <w:pStyle w:val="1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5769DF1A">
                    <w:pPr>
                      <w:pStyle w:val="1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AA66">
    <w:pPr>
      <w:pStyle w:val="5"/>
      <w:spacing w:line="14" w:lineRule="auto"/>
      <w:ind w:left="0"/>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073D5">
                          <w:pPr>
                            <w:pStyle w:val="1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268073D5">
                    <w:pPr>
                      <w:pStyle w:val="1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F9D2">
    <w:pPr>
      <w:pStyle w:val="5"/>
      <w:spacing w:line="14" w:lineRule="auto"/>
      <w:ind w:left="0"/>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BA353">
                          <w:pPr>
                            <w:pStyle w:val="1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6EBA353">
                    <w:pPr>
                      <w:pStyle w:val="1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CDD5E">
    <w:pPr>
      <w:pStyle w:val="5"/>
      <w:spacing w:line="14" w:lineRule="auto"/>
      <w:ind w:left="0"/>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35548">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4A935548">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29C14">
    <w:pPr>
      <w:pStyle w:val="5"/>
      <w:spacing w:line="14" w:lineRule="auto"/>
      <w:ind w:left="0"/>
      <w:rPr>
        <w:sz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4135F">
                          <w:pPr>
                            <w:pStyle w:val="1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0954135F">
                    <w:pPr>
                      <w:pStyle w:val="1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14:paraId="4987E97C">
      <w:pPr>
        <w:pStyle w:val="18"/>
      </w:pPr>
      <w:r>
        <w:rPr>
          <w:rStyle w:val="29"/>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1834">
    <w:pPr>
      <w:pStyle w:val="15"/>
      <w:rPr>
        <w:rFonts w:hint="eastAsia" w:ascii="Times New Roman" w:hAnsi="Times New Roman" w:eastAsia="宋体" w:cs="Times New Roman"/>
        <w:sz w:val="22"/>
        <w:szCs w:val="28"/>
        <w:lang w:val="en-US" w:eastAsia="zh-CN"/>
      </w:rPr>
    </w:pPr>
  </w:p>
  <w:p w14:paraId="67364126">
    <w:pPr>
      <w:pStyle w:val="15"/>
      <w:rPr>
        <w:rFonts w:hint="default"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 xml:space="preserve"> </w:t>
    </w:r>
  </w:p>
  <w:p w14:paraId="24621D4D">
    <w:pPr>
      <w:pStyle w:val="15"/>
      <w:ind w:leftChars="100"/>
    </w:pPr>
    <w:r>
      <w:rPr>
        <w:rFonts w:hint="eastAsia" w:ascii="Times New Roman" w:hAnsi="Times New Roman" w:eastAsia="宋体" w:cs="Times New Roman"/>
        <w:sz w:val="22"/>
        <w:szCs w:val="28"/>
        <w:lang w:val="en-US" w:eastAsia="zh-CN"/>
      </w:rPr>
      <w:drawing>
        <wp:inline distT="0" distB="0" distL="114300" distR="114300">
          <wp:extent cx="1397000" cy="561340"/>
          <wp:effectExtent l="0" t="0" r="12700" b="10160"/>
          <wp:docPr id="1" name="图片 1" descr="金浩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金浩然logo"/>
                  <pic:cNvPicPr>
                    <a:picLocks noChangeAspect="1"/>
                  </pic:cNvPicPr>
                </pic:nvPicPr>
                <pic:blipFill>
                  <a:blip r:embed="rId1"/>
                  <a:stretch>
                    <a:fillRect/>
                  </a:stretch>
                </pic:blipFill>
                <pic:spPr>
                  <a:xfrm>
                    <a:off x="0" y="0"/>
                    <a:ext cx="1397000" cy="561340"/>
                  </a:xfrm>
                  <a:prstGeom prst="rect">
                    <a:avLst/>
                  </a:prstGeom>
                  <a:noFill/>
                  <a:ln>
                    <a:noFill/>
                  </a:ln>
                  <a:effectLst>
                    <a:outerShdw algn="ctr" rotWithShape="0">
                      <a:srgbClr val="808080"/>
                    </a:outerShdw>
                  </a:effectLst>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A124">
    <w:pPr>
      <w:pStyle w:val="1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E4918">
    <w:pPr>
      <w:pStyle w:val="1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EFD0">
    <w:pPr>
      <w:pStyle w:val="1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888F">
    <w:pPr>
      <w:pStyle w:val="1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6CCC">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52616">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F68EC">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0A2E7">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3337">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7804">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E1C80">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B7A46">
    <w:pPr>
      <w:pStyle w:val="1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8C62">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49FED"/>
    <w:multiLevelType w:val="multilevel"/>
    <w:tmpl w:val="87349FED"/>
    <w:lvl w:ilvl="0" w:tentative="0">
      <w:start w:val="1"/>
      <w:numFmt w:val="decimal"/>
      <w:lvlText w:val="（%1）"/>
      <w:lvlJc w:val="left"/>
      <w:pPr>
        <w:ind w:left="1552" w:hanging="526"/>
        <w:jc w:val="left"/>
      </w:pPr>
      <w:rPr>
        <w:rFonts w:hint="default" w:ascii="宋体" w:hAnsi="宋体" w:eastAsia="宋体" w:cs="宋体"/>
        <w:b w:val="0"/>
        <w:bCs w:val="0"/>
        <w:i w:val="0"/>
        <w:iCs w:val="0"/>
        <w:spacing w:val="-1"/>
        <w:w w:val="99"/>
        <w:sz w:val="19"/>
        <w:szCs w:val="19"/>
        <w:lang w:val="en-US" w:eastAsia="zh-CN" w:bidi="ar-SA"/>
      </w:rPr>
    </w:lvl>
    <w:lvl w:ilvl="1" w:tentative="0">
      <w:start w:val="1"/>
      <w:numFmt w:val="lowerLetter"/>
      <w:lvlText w:val="%2."/>
      <w:lvlJc w:val="left"/>
      <w:pPr>
        <w:ind w:left="1283" w:hanging="216"/>
        <w:jc w:val="left"/>
      </w:pPr>
      <w:rPr>
        <w:rFonts w:hint="default" w:ascii="宋体" w:hAnsi="宋体" w:eastAsia="宋体" w:cs="宋体"/>
        <w:b w:val="0"/>
        <w:bCs w:val="0"/>
        <w:i w:val="0"/>
        <w:iCs w:val="0"/>
        <w:spacing w:val="1"/>
        <w:w w:val="98"/>
        <w:sz w:val="19"/>
        <w:szCs w:val="19"/>
        <w:lang w:val="en-US" w:eastAsia="zh-CN" w:bidi="ar-SA"/>
      </w:rPr>
    </w:lvl>
    <w:lvl w:ilvl="2" w:tentative="0">
      <w:start w:val="0"/>
      <w:numFmt w:val="bullet"/>
      <w:lvlText w:val="•"/>
      <w:lvlJc w:val="left"/>
      <w:pPr>
        <w:ind w:left="2615" w:hanging="216"/>
      </w:pPr>
      <w:rPr>
        <w:rFonts w:hint="default"/>
        <w:lang w:val="en-US" w:eastAsia="zh-CN" w:bidi="ar-SA"/>
      </w:rPr>
    </w:lvl>
    <w:lvl w:ilvl="3" w:tentative="0">
      <w:start w:val="0"/>
      <w:numFmt w:val="bullet"/>
      <w:lvlText w:val="•"/>
      <w:lvlJc w:val="left"/>
      <w:pPr>
        <w:ind w:left="3670" w:hanging="216"/>
      </w:pPr>
      <w:rPr>
        <w:rFonts w:hint="default"/>
        <w:lang w:val="en-US" w:eastAsia="zh-CN" w:bidi="ar-SA"/>
      </w:rPr>
    </w:lvl>
    <w:lvl w:ilvl="4" w:tentative="0">
      <w:start w:val="0"/>
      <w:numFmt w:val="bullet"/>
      <w:lvlText w:val="•"/>
      <w:lvlJc w:val="left"/>
      <w:pPr>
        <w:ind w:left="4725" w:hanging="216"/>
      </w:pPr>
      <w:rPr>
        <w:rFonts w:hint="default"/>
        <w:lang w:val="en-US" w:eastAsia="zh-CN" w:bidi="ar-SA"/>
      </w:rPr>
    </w:lvl>
    <w:lvl w:ilvl="5" w:tentative="0">
      <w:start w:val="0"/>
      <w:numFmt w:val="bullet"/>
      <w:lvlText w:val="•"/>
      <w:lvlJc w:val="left"/>
      <w:pPr>
        <w:ind w:left="5780" w:hanging="216"/>
      </w:pPr>
      <w:rPr>
        <w:rFonts w:hint="default"/>
        <w:lang w:val="en-US" w:eastAsia="zh-CN" w:bidi="ar-SA"/>
      </w:rPr>
    </w:lvl>
    <w:lvl w:ilvl="6" w:tentative="0">
      <w:start w:val="0"/>
      <w:numFmt w:val="bullet"/>
      <w:lvlText w:val="•"/>
      <w:lvlJc w:val="left"/>
      <w:pPr>
        <w:ind w:left="6835" w:hanging="216"/>
      </w:pPr>
      <w:rPr>
        <w:rFonts w:hint="default"/>
        <w:lang w:val="en-US" w:eastAsia="zh-CN" w:bidi="ar-SA"/>
      </w:rPr>
    </w:lvl>
    <w:lvl w:ilvl="7" w:tentative="0">
      <w:start w:val="0"/>
      <w:numFmt w:val="bullet"/>
      <w:lvlText w:val="•"/>
      <w:lvlJc w:val="left"/>
      <w:pPr>
        <w:ind w:left="7890" w:hanging="216"/>
      </w:pPr>
      <w:rPr>
        <w:rFonts w:hint="default"/>
        <w:lang w:val="en-US" w:eastAsia="zh-CN" w:bidi="ar-SA"/>
      </w:rPr>
    </w:lvl>
    <w:lvl w:ilvl="8" w:tentative="0">
      <w:start w:val="0"/>
      <w:numFmt w:val="bullet"/>
      <w:lvlText w:val="•"/>
      <w:lvlJc w:val="left"/>
      <w:pPr>
        <w:ind w:left="8945" w:hanging="216"/>
      </w:pPr>
      <w:rPr>
        <w:rFonts w:hint="default"/>
        <w:lang w:val="en-US" w:eastAsia="zh-CN" w:bidi="ar-SA"/>
      </w:rPr>
    </w:lvl>
  </w:abstractNum>
  <w:abstractNum w:abstractNumId="1">
    <w:nsid w:val="88A7677C"/>
    <w:multiLevelType w:val="multilevel"/>
    <w:tmpl w:val="88A7677C"/>
    <w:lvl w:ilvl="0" w:tentative="0">
      <w:start w:val="1"/>
      <w:numFmt w:val="decimal"/>
      <w:lvlText w:val="（%1）"/>
      <w:lvlJc w:val="left"/>
      <w:pPr>
        <w:ind w:left="1277" w:hanging="525"/>
        <w:jc w:val="left"/>
      </w:pPr>
      <w:rPr>
        <w:rFonts w:hint="default" w:ascii="宋体" w:hAnsi="宋体" w:eastAsia="宋体" w:cs="宋体"/>
        <w:b w:val="0"/>
        <w:bCs w:val="0"/>
        <w:i w:val="0"/>
        <w:iCs w:val="0"/>
        <w:spacing w:val="-2"/>
        <w:w w:val="95"/>
        <w:sz w:val="19"/>
        <w:szCs w:val="19"/>
        <w:lang w:val="en-US" w:eastAsia="zh-CN" w:bidi="ar-SA"/>
      </w:rPr>
    </w:lvl>
    <w:lvl w:ilvl="1" w:tentative="0">
      <w:start w:val="0"/>
      <w:numFmt w:val="bullet"/>
      <w:lvlText w:val="•"/>
      <w:lvlJc w:val="left"/>
      <w:pPr>
        <w:ind w:left="2257" w:hanging="525"/>
      </w:pPr>
      <w:rPr>
        <w:rFonts w:hint="default"/>
        <w:lang w:val="en-US" w:eastAsia="zh-CN" w:bidi="ar-SA"/>
      </w:rPr>
    </w:lvl>
    <w:lvl w:ilvl="2" w:tentative="0">
      <w:start w:val="0"/>
      <w:numFmt w:val="bullet"/>
      <w:lvlText w:val="•"/>
      <w:lvlJc w:val="left"/>
      <w:pPr>
        <w:ind w:left="3235" w:hanging="525"/>
      </w:pPr>
      <w:rPr>
        <w:rFonts w:hint="default"/>
        <w:lang w:val="en-US" w:eastAsia="zh-CN" w:bidi="ar-SA"/>
      </w:rPr>
    </w:lvl>
    <w:lvl w:ilvl="3" w:tentative="0">
      <w:start w:val="0"/>
      <w:numFmt w:val="bullet"/>
      <w:lvlText w:val="•"/>
      <w:lvlJc w:val="left"/>
      <w:pPr>
        <w:ind w:left="4212" w:hanging="525"/>
      </w:pPr>
      <w:rPr>
        <w:rFonts w:hint="default"/>
        <w:lang w:val="en-US" w:eastAsia="zh-CN" w:bidi="ar-SA"/>
      </w:rPr>
    </w:lvl>
    <w:lvl w:ilvl="4" w:tentative="0">
      <w:start w:val="0"/>
      <w:numFmt w:val="bullet"/>
      <w:lvlText w:val="•"/>
      <w:lvlJc w:val="left"/>
      <w:pPr>
        <w:ind w:left="5190" w:hanging="525"/>
      </w:pPr>
      <w:rPr>
        <w:rFonts w:hint="default"/>
        <w:lang w:val="en-US" w:eastAsia="zh-CN" w:bidi="ar-SA"/>
      </w:rPr>
    </w:lvl>
    <w:lvl w:ilvl="5" w:tentative="0">
      <w:start w:val="0"/>
      <w:numFmt w:val="bullet"/>
      <w:lvlText w:val="•"/>
      <w:lvlJc w:val="left"/>
      <w:pPr>
        <w:ind w:left="6167" w:hanging="525"/>
      </w:pPr>
      <w:rPr>
        <w:rFonts w:hint="default"/>
        <w:lang w:val="en-US" w:eastAsia="zh-CN" w:bidi="ar-SA"/>
      </w:rPr>
    </w:lvl>
    <w:lvl w:ilvl="6" w:tentative="0">
      <w:start w:val="0"/>
      <w:numFmt w:val="bullet"/>
      <w:lvlText w:val="•"/>
      <w:lvlJc w:val="left"/>
      <w:pPr>
        <w:ind w:left="7145" w:hanging="525"/>
      </w:pPr>
      <w:rPr>
        <w:rFonts w:hint="default"/>
        <w:lang w:val="en-US" w:eastAsia="zh-CN" w:bidi="ar-SA"/>
      </w:rPr>
    </w:lvl>
    <w:lvl w:ilvl="7" w:tentative="0">
      <w:start w:val="0"/>
      <w:numFmt w:val="bullet"/>
      <w:lvlText w:val="•"/>
      <w:lvlJc w:val="left"/>
      <w:pPr>
        <w:ind w:left="8122" w:hanging="525"/>
      </w:pPr>
      <w:rPr>
        <w:rFonts w:hint="default"/>
        <w:lang w:val="en-US" w:eastAsia="zh-CN" w:bidi="ar-SA"/>
      </w:rPr>
    </w:lvl>
    <w:lvl w:ilvl="8" w:tentative="0">
      <w:start w:val="0"/>
      <w:numFmt w:val="bullet"/>
      <w:lvlText w:val="•"/>
      <w:lvlJc w:val="left"/>
      <w:pPr>
        <w:ind w:left="9100" w:hanging="525"/>
      </w:pPr>
      <w:rPr>
        <w:rFonts w:hint="default"/>
        <w:lang w:val="en-US" w:eastAsia="zh-CN" w:bidi="ar-SA"/>
      </w:rPr>
    </w:lvl>
  </w:abstractNum>
  <w:abstractNum w:abstractNumId="2">
    <w:nsid w:val="8DED4614"/>
    <w:multiLevelType w:val="multilevel"/>
    <w:tmpl w:val="8DED4614"/>
    <w:lvl w:ilvl="0" w:tentative="0">
      <w:start w:val="1"/>
      <w:numFmt w:val="decimal"/>
      <w:lvlText w:val="%1."/>
      <w:lvlJc w:val="left"/>
      <w:pPr>
        <w:ind w:left="1862" w:hanging="164"/>
        <w:jc w:val="right"/>
      </w:pPr>
      <w:rPr>
        <w:rFonts w:hint="default"/>
        <w:spacing w:val="1"/>
        <w:w w:val="87"/>
        <w:sz w:val="28"/>
        <w:szCs w:val="28"/>
        <w:lang w:val="en-US" w:eastAsia="zh-CN" w:bidi="ar-SA"/>
      </w:rPr>
    </w:lvl>
    <w:lvl w:ilvl="1" w:tentative="0">
      <w:start w:val="1"/>
      <w:numFmt w:val="decimal"/>
      <w:lvlText w:val="（%2）"/>
      <w:lvlJc w:val="left"/>
      <w:pPr>
        <w:ind w:left="2467" w:hanging="608"/>
        <w:jc w:val="left"/>
      </w:pPr>
      <w:rPr>
        <w:rFonts w:hint="default" w:ascii="宋体" w:hAnsi="宋体" w:eastAsia="宋体" w:cs="宋体"/>
        <w:b w:val="0"/>
        <w:bCs w:val="0"/>
        <w:i w:val="0"/>
        <w:iCs w:val="0"/>
        <w:spacing w:val="2"/>
        <w:w w:val="100"/>
        <w:sz w:val="22"/>
        <w:szCs w:val="22"/>
        <w:lang w:val="en-US" w:eastAsia="zh-CN" w:bidi="ar-SA"/>
      </w:rPr>
    </w:lvl>
    <w:lvl w:ilvl="2" w:tentative="0">
      <w:start w:val="0"/>
      <w:numFmt w:val="bullet"/>
      <w:lvlText w:val="•"/>
      <w:lvlJc w:val="left"/>
      <w:pPr>
        <w:ind w:left="3415" w:hanging="608"/>
      </w:pPr>
      <w:rPr>
        <w:rFonts w:hint="default"/>
        <w:lang w:val="en-US" w:eastAsia="zh-CN" w:bidi="ar-SA"/>
      </w:rPr>
    </w:lvl>
    <w:lvl w:ilvl="3" w:tentative="0">
      <w:start w:val="0"/>
      <w:numFmt w:val="bullet"/>
      <w:lvlText w:val="•"/>
      <w:lvlJc w:val="left"/>
      <w:pPr>
        <w:ind w:left="4370" w:hanging="608"/>
      </w:pPr>
      <w:rPr>
        <w:rFonts w:hint="default"/>
        <w:lang w:val="en-US" w:eastAsia="zh-CN" w:bidi="ar-SA"/>
      </w:rPr>
    </w:lvl>
    <w:lvl w:ilvl="4" w:tentative="0">
      <w:start w:val="0"/>
      <w:numFmt w:val="bullet"/>
      <w:lvlText w:val="•"/>
      <w:lvlJc w:val="left"/>
      <w:pPr>
        <w:ind w:left="5325" w:hanging="608"/>
      </w:pPr>
      <w:rPr>
        <w:rFonts w:hint="default"/>
        <w:lang w:val="en-US" w:eastAsia="zh-CN" w:bidi="ar-SA"/>
      </w:rPr>
    </w:lvl>
    <w:lvl w:ilvl="5" w:tentative="0">
      <w:start w:val="0"/>
      <w:numFmt w:val="bullet"/>
      <w:lvlText w:val="•"/>
      <w:lvlJc w:val="left"/>
      <w:pPr>
        <w:ind w:left="6280" w:hanging="608"/>
      </w:pPr>
      <w:rPr>
        <w:rFonts w:hint="default"/>
        <w:lang w:val="en-US" w:eastAsia="zh-CN" w:bidi="ar-SA"/>
      </w:rPr>
    </w:lvl>
    <w:lvl w:ilvl="6" w:tentative="0">
      <w:start w:val="0"/>
      <w:numFmt w:val="bullet"/>
      <w:lvlText w:val="•"/>
      <w:lvlJc w:val="left"/>
      <w:pPr>
        <w:ind w:left="7235" w:hanging="608"/>
      </w:pPr>
      <w:rPr>
        <w:rFonts w:hint="default"/>
        <w:lang w:val="en-US" w:eastAsia="zh-CN" w:bidi="ar-SA"/>
      </w:rPr>
    </w:lvl>
    <w:lvl w:ilvl="7" w:tentative="0">
      <w:start w:val="0"/>
      <w:numFmt w:val="bullet"/>
      <w:lvlText w:val="•"/>
      <w:lvlJc w:val="left"/>
      <w:pPr>
        <w:ind w:left="8190" w:hanging="608"/>
      </w:pPr>
      <w:rPr>
        <w:rFonts w:hint="default"/>
        <w:lang w:val="en-US" w:eastAsia="zh-CN" w:bidi="ar-SA"/>
      </w:rPr>
    </w:lvl>
    <w:lvl w:ilvl="8" w:tentative="0">
      <w:start w:val="0"/>
      <w:numFmt w:val="bullet"/>
      <w:lvlText w:val="•"/>
      <w:lvlJc w:val="left"/>
      <w:pPr>
        <w:ind w:left="9145" w:hanging="608"/>
      </w:pPr>
      <w:rPr>
        <w:rFonts w:hint="default"/>
        <w:lang w:val="en-US" w:eastAsia="zh-CN" w:bidi="ar-SA"/>
      </w:rPr>
    </w:lvl>
  </w:abstractNum>
  <w:abstractNum w:abstractNumId="3">
    <w:nsid w:val="9158B633"/>
    <w:multiLevelType w:val="multilevel"/>
    <w:tmpl w:val="9158B633"/>
    <w:lvl w:ilvl="0" w:tentative="0">
      <w:start w:val="1"/>
      <w:numFmt w:val="decimal"/>
      <w:lvlText w:val="%1）"/>
      <w:lvlJc w:val="left"/>
      <w:pPr>
        <w:ind w:left="544" w:hanging="314"/>
        <w:jc w:val="left"/>
      </w:pPr>
      <w:rPr>
        <w:rFonts w:hint="default" w:ascii="宋体" w:hAnsi="宋体" w:eastAsia="宋体" w:cs="宋体"/>
        <w:b w:val="0"/>
        <w:bCs w:val="0"/>
        <w:i w:val="0"/>
        <w:iCs w:val="0"/>
        <w:spacing w:val="-3"/>
        <w:w w:val="99"/>
        <w:sz w:val="19"/>
        <w:szCs w:val="19"/>
        <w:lang w:val="en-US" w:eastAsia="zh-CN" w:bidi="ar-SA"/>
      </w:rPr>
    </w:lvl>
    <w:lvl w:ilvl="1" w:tentative="0">
      <w:start w:val="0"/>
      <w:numFmt w:val="bullet"/>
      <w:lvlText w:val="•"/>
      <w:lvlJc w:val="left"/>
      <w:pPr>
        <w:ind w:left="1591" w:hanging="314"/>
      </w:pPr>
      <w:rPr>
        <w:rFonts w:hint="default"/>
        <w:lang w:val="en-US" w:eastAsia="zh-CN" w:bidi="ar-SA"/>
      </w:rPr>
    </w:lvl>
    <w:lvl w:ilvl="2" w:tentative="0">
      <w:start w:val="0"/>
      <w:numFmt w:val="bullet"/>
      <w:lvlText w:val="•"/>
      <w:lvlJc w:val="left"/>
      <w:pPr>
        <w:ind w:left="2643" w:hanging="314"/>
      </w:pPr>
      <w:rPr>
        <w:rFonts w:hint="default"/>
        <w:lang w:val="en-US" w:eastAsia="zh-CN" w:bidi="ar-SA"/>
      </w:rPr>
    </w:lvl>
    <w:lvl w:ilvl="3" w:tentative="0">
      <w:start w:val="0"/>
      <w:numFmt w:val="bullet"/>
      <w:lvlText w:val="•"/>
      <w:lvlJc w:val="left"/>
      <w:pPr>
        <w:ind w:left="3694" w:hanging="314"/>
      </w:pPr>
      <w:rPr>
        <w:rFonts w:hint="default"/>
        <w:lang w:val="en-US" w:eastAsia="zh-CN" w:bidi="ar-SA"/>
      </w:rPr>
    </w:lvl>
    <w:lvl w:ilvl="4" w:tentative="0">
      <w:start w:val="0"/>
      <w:numFmt w:val="bullet"/>
      <w:lvlText w:val="•"/>
      <w:lvlJc w:val="left"/>
      <w:pPr>
        <w:ind w:left="4746" w:hanging="314"/>
      </w:pPr>
      <w:rPr>
        <w:rFonts w:hint="default"/>
        <w:lang w:val="en-US" w:eastAsia="zh-CN" w:bidi="ar-SA"/>
      </w:rPr>
    </w:lvl>
    <w:lvl w:ilvl="5" w:tentative="0">
      <w:start w:val="0"/>
      <w:numFmt w:val="bullet"/>
      <w:lvlText w:val="•"/>
      <w:lvlJc w:val="left"/>
      <w:pPr>
        <w:ind w:left="5797" w:hanging="314"/>
      </w:pPr>
      <w:rPr>
        <w:rFonts w:hint="default"/>
        <w:lang w:val="en-US" w:eastAsia="zh-CN" w:bidi="ar-SA"/>
      </w:rPr>
    </w:lvl>
    <w:lvl w:ilvl="6" w:tentative="0">
      <w:start w:val="0"/>
      <w:numFmt w:val="bullet"/>
      <w:lvlText w:val="•"/>
      <w:lvlJc w:val="left"/>
      <w:pPr>
        <w:ind w:left="6849" w:hanging="314"/>
      </w:pPr>
      <w:rPr>
        <w:rFonts w:hint="default"/>
        <w:lang w:val="en-US" w:eastAsia="zh-CN" w:bidi="ar-SA"/>
      </w:rPr>
    </w:lvl>
    <w:lvl w:ilvl="7" w:tentative="0">
      <w:start w:val="0"/>
      <w:numFmt w:val="bullet"/>
      <w:lvlText w:val="•"/>
      <w:lvlJc w:val="left"/>
      <w:pPr>
        <w:ind w:left="7900" w:hanging="314"/>
      </w:pPr>
      <w:rPr>
        <w:rFonts w:hint="default"/>
        <w:lang w:val="en-US" w:eastAsia="zh-CN" w:bidi="ar-SA"/>
      </w:rPr>
    </w:lvl>
    <w:lvl w:ilvl="8" w:tentative="0">
      <w:start w:val="0"/>
      <w:numFmt w:val="bullet"/>
      <w:lvlText w:val="•"/>
      <w:lvlJc w:val="left"/>
      <w:pPr>
        <w:ind w:left="8952" w:hanging="314"/>
      </w:pPr>
      <w:rPr>
        <w:rFonts w:hint="default"/>
        <w:lang w:val="en-US" w:eastAsia="zh-CN" w:bidi="ar-SA"/>
      </w:rPr>
    </w:lvl>
  </w:abstractNum>
  <w:abstractNum w:abstractNumId="4">
    <w:nsid w:val="9966DC6B"/>
    <w:multiLevelType w:val="multilevel"/>
    <w:tmpl w:val="9966DC6B"/>
    <w:lvl w:ilvl="0" w:tentative="0">
      <w:start w:val="1"/>
      <w:numFmt w:val="decimal"/>
      <w:lvlText w:val="（%1）"/>
      <w:lvlJc w:val="left"/>
      <w:pPr>
        <w:ind w:left="544" w:hanging="525"/>
        <w:jc w:val="right"/>
      </w:pPr>
      <w:rPr>
        <w:rFonts w:hint="default" w:ascii="宋体" w:hAnsi="宋体" w:eastAsia="宋体" w:cs="宋体"/>
        <w:b w:val="0"/>
        <w:bCs w:val="0"/>
        <w:i w:val="0"/>
        <w:iCs w:val="0"/>
        <w:spacing w:val="-25"/>
        <w:w w:val="99"/>
        <w:sz w:val="19"/>
        <w:szCs w:val="19"/>
        <w:lang w:val="en-US" w:eastAsia="zh-CN" w:bidi="ar-SA"/>
      </w:rPr>
    </w:lvl>
    <w:lvl w:ilvl="1" w:tentative="0">
      <w:start w:val="0"/>
      <w:numFmt w:val="bullet"/>
      <w:lvlText w:val="•"/>
      <w:lvlJc w:val="left"/>
      <w:pPr>
        <w:ind w:left="1591" w:hanging="525"/>
      </w:pPr>
      <w:rPr>
        <w:rFonts w:hint="default"/>
        <w:lang w:val="en-US" w:eastAsia="zh-CN" w:bidi="ar-SA"/>
      </w:rPr>
    </w:lvl>
    <w:lvl w:ilvl="2" w:tentative="0">
      <w:start w:val="0"/>
      <w:numFmt w:val="bullet"/>
      <w:lvlText w:val="•"/>
      <w:lvlJc w:val="left"/>
      <w:pPr>
        <w:ind w:left="2643" w:hanging="525"/>
      </w:pPr>
      <w:rPr>
        <w:rFonts w:hint="default"/>
        <w:lang w:val="en-US" w:eastAsia="zh-CN" w:bidi="ar-SA"/>
      </w:rPr>
    </w:lvl>
    <w:lvl w:ilvl="3" w:tentative="0">
      <w:start w:val="0"/>
      <w:numFmt w:val="bullet"/>
      <w:lvlText w:val="•"/>
      <w:lvlJc w:val="left"/>
      <w:pPr>
        <w:ind w:left="3694" w:hanging="525"/>
      </w:pPr>
      <w:rPr>
        <w:rFonts w:hint="default"/>
        <w:lang w:val="en-US" w:eastAsia="zh-CN" w:bidi="ar-SA"/>
      </w:rPr>
    </w:lvl>
    <w:lvl w:ilvl="4" w:tentative="0">
      <w:start w:val="0"/>
      <w:numFmt w:val="bullet"/>
      <w:lvlText w:val="•"/>
      <w:lvlJc w:val="left"/>
      <w:pPr>
        <w:ind w:left="4746" w:hanging="525"/>
      </w:pPr>
      <w:rPr>
        <w:rFonts w:hint="default"/>
        <w:lang w:val="en-US" w:eastAsia="zh-CN" w:bidi="ar-SA"/>
      </w:rPr>
    </w:lvl>
    <w:lvl w:ilvl="5" w:tentative="0">
      <w:start w:val="0"/>
      <w:numFmt w:val="bullet"/>
      <w:lvlText w:val="•"/>
      <w:lvlJc w:val="left"/>
      <w:pPr>
        <w:ind w:left="5797" w:hanging="525"/>
      </w:pPr>
      <w:rPr>
        <w:rFonts w:hint="default"/>
        <w:lang w:val="en-US" w:eastAsia="zh-CN" w:bidi="ar-SA"/>
      </w:rPr>
    </w:lvl>
    <w:lvl w:ilvl="6" w:tentative="0">
      <w:start w:val="0"/>
      <w:numFmt w:val="bullet"/>
      <w:lvlText w:val="•"/>
      <w:lvlJc w:val="left"/>
      <w:pPr>
        <w:ind w:left="6849" w:hanging="525"/>
      </w:pPr>
      <w:rPr>
        <w:rFonts w:hint="default"/>
        <w:lang w:val="en-US" w:eastAsia="zh-CN" w:bidi="ar-SA"/>
      </w:rPr>
    </w:lvl>
    <w:lvl w:ilvl="7" w:tentative="0">
      <w:start w:val="0"/>
      <w:numFmt w:val="bullet"/>
      <w:lvlText w:val="•"/>
      <w:lvlJc w:val="left"/>
      <w:pPr>
        <w:ind w:left="7900" w:hanging="525"/>
      </w:pPr>
      <w:rPr>
        <w:rFonts w:hint="default"/>
        <w:lang w:val="en-US" w:eastAsia="zh-CN" w:bidi="ar-SA"/>
      </w:rPr>
    </w:lvl>
    <w:lvl w:ilvl="8" w:tentative="0">
      <w:start w:val="0"/>
      <w:numFmt w:val="bullet"/>
      <w:lvlText w:val="•"/>
      <w:lvlJc w:val="left"/>
      <w:pPr>
        <w:ind w:left="8952" w:hanging="525"/>
      </w:pPr>
      <w:rPr>
        <w:rFonts w:hint="default"/>
        <w:lang w:val="en-US" w:eastAsia="zh-CN" w:bidi="ar-SA"/>
      </w:rPr>
    </w:lvl>
  </w:abstractNum>
  <w:abstractNum w:abstractNumId="5">
    <w:nsid w:val="A223CC89"/>
    <w:multiLevelType w:val="multilevel"/>
    <w:tmpl w:val="A223CC89"/>
    <w:lvl w:ilvl="0" w:tentative="0">
      <w:start w:val="1"/>
      <w:numFmt w:val="decimal"/>
      <w:lvlText w:val="（%1）"/>
      <w:lvlJc w:val="left"/>
      <w:pPr>
        <w:ind w:left="1383"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347" w:hanging="525"/>
      </w:pPr>
      <w:rPr>
        <w:rFonts w:hint="default"/>
        <w:lang w:val="en-US" w:eastAsia="zh-CN" w:bidi="ar-SA"/>
      </w:rPr>
    </w:lvl>
    <w:lvl w:ilvl="2" w:tentative="0">
      <w:start w:val="0"/>
      <w:numFmt w:val="bullet"/>
      <w:lvlText w:val="•"/>
      <w:lvlJc w:val="left"/>
      <w:pPr>
        <w:ind w:left="3315" w:hanging="525"/>
      </w:pPr>
      <w:rPr>
        <w:rFonts w:hint="default"/>
        <w:lang w:val="en-US" w:eastAsia="zh-CN" w:bidi="ar-SA"/>
      </w:rPr>
    </w:lvl>
    <w:lvl w:ilvl="3" w:tentative="0">
      <w:start w:val="0"/>
      <w:numFmt w:val="bullet"/>
      <w:lvlText w:val="•"/>
      <w:lvlJc w:val="left"/>
      <w:pPr>
        <w:ind w:left="4282" w:hanging="525"/>
      </w:pPr>
      <w:rPr>
        <w:rFonts w:hint="default"/>
        <w:lang w:val="en-US" w:eastAsia="zh-CN" w:bidi="ar-SA"/>
      </w:rPr>
    </w:lvl>
    <w:lvl w:ilvl="4" w:tentative="0">
      <w:start w:val="0"/>
      <w:numFmt w:val="bullet"/>
      <w:lvlText w:val="•"/>
      <w:lvlJc w:val="left"/>
      <w:pPr>
        <w:ind w:left="5250" w:hanging="525"/>
      </w:pPr>
      <w:rPr>
        <w:rFonts w:hint="default"/>
        <w:lang w:val="en-US" w:eastAsia="zh-CN" w:bidi="ar-SA"/>
      </w:rPr>
    </w:lvl>
    <w:lvl w:ilvl="5" w:tentative="0">
      <w:start w:val="0"/>
      <w:numFmt w:val="bullet"/>
      <w:lvlText w:val="•"/>
      <w:lvlJc w:val="left"/>
      <w:pPr>
        <w:ind w:left="6217" w:hanging="525"/>
      </w:pPr>
      <w:rPr>
        <w:rFonts w:hint="default"/>
        <w:lang w:val="en-US" w:eastAsia="zh-CN" w:bidi="ar-SA"/>
      </w:rPr>
    </w:lvl>
    <w:lvl w:ilvl="6" w:tentative="0">
      <w:start w:val="0"/>
      <w:numFmt w:val="bullet"/>
      <w:lvlText w:val="•"/>
      <w:lvlJc w:val="left"/>
      <w:pPr>
        <w:ind w:left="7185" w:hanging="525"/>
      </w:pPr>
      <w:rPr>
        <w:rFonts w:hint="default"/>
        <w:lang w:val="en-US" w:eastAsia="zh-CN" w:bidi="ar-SA"/>
      </w:rPr>
    </w:lvl>
    <w:lvl w:ilvl="7" w:tentative="0">
      <w:start w:val="0"/>
      <w:numFmt w:val="bullet"/>
      <w:lvlText w:val="•"/>
      <w:lvlJc w:val="left"/>
      <w:pPr>
        <w:ind w:left="8152" w:hanging="525"/>
      </w:pPr>
      <w:rPr>
        <w:rFonts w:hint="default"/>
        <w:lang w:val="en-US" w:eastAsia="zh-CN" w:bidi="ar-SA"/>
      </w:rPr>
    </w:lvl>
    <w:lvl w:ilvl="8" w:tentative="0">
      <w:start w:val="0"/>
      <w:numFmt w:val="bullet"/>
      <w:lvlText w:val="•"/>
      <w:lvlJc w:val="left"/>
      <w:pPr>
        <w:ind w:left="9120" w:hanging="525"/>
      </w:pPr>
      <w:rPr>
        <w:rFonts w:hint="default"/>
        <w:lang w:val="en-US" w:eastAsia="zh-CN" w:bidi="ar-SA"/>
      </w:rPr>
    </w:lvl>
  </w:abstractNum>
  <w:abstractNum w:abstractNumId="6">
    <w:nsid w:val="A2CD1C47"/>
    <w:multiLevelType w:val="multilevel"/>
    <w:tmpl w:val="A2CD1C47"/>
    <w:lvl w:ilvl="0" w:tentative="0">
      <w:start w:val="34"/>
      <w:numFmt w:val="decimal"/>
      <w:lvlText w:val="%1"/>
      <w:lvlJc w:val="left"/>
      <w:pPr>
        <w:ind w:left="544" w:hanging="473"/>
        <w:jc w:val="left"/>
      </w:pPr>
      <w:rPr>
        <w:rFonts w:hint="default"/>
        <w:lang w:val="en-US" w:eastAsia="zh-CN" w:bidi="ar-SA"/>
      </w:rPr>
    </w:lvl>
    <w:lvl w:ilvl="1" w:tentative="0">
      <w:start w:val="5"/>
      <w:numFmt w:val="decimal"/>
      <w:lvlText w:val="%1.%2"/>
      <w:lvlJc w:val="left"/>
      <w:pPr>
        <w:ind w:left="544" w:hanging="473"/>
        <w:jc w:val="left"/>
      </w:pPr>
      <w:rPr>
        <w:rFonts w:hint="default" w:ascii="宋体" w:hAnsi="宋体" w:eastAsia="宋体" w:cs="宋体"/>
        <w:b w:val="0"/>
        <w:bCs w:val="0"/>
        <w:i w:val="0"/>
        <w:iCs w:val="0"/>
        <w:spacing w:val="-2"/>
        <w:w w:val="99"/>
        <w:sz w:val="21"/>
        <w:szCs w:val="21"/>
        <w:lang w:val="en-US" w:eastAsia="zh-CN" w:bidi="ar-SA"/>
      </w:rPr>
    </w:lvl>
    <w:lvl w:ilvl="2" w:tentative="0">
      <w:start w:val="0"/>
      <w:numFmt w:val="bullet"/>
      <w:lvlText w:val="•"/>
      <w:lvlJc w:val="left"/>
      <w:pPr>
        <w:ind w:left="2643" w:hanging="473"/>
      </w:pPr>
      <w:rPr>
        <w:rFonts w:hint="default"/>
        <w:lang w:val="en-US" w:eastAsia="zh-CN" w:bidi="ar-SA"/>
      </w:rPr>
    </w:lvl>
    <w:lvl w:ilvl="3" w:tentative="0">
      <w:start w:val="0"/>
      <w:numFmt w:val="bullet"/>
      <w:lvlText w:val="•"/>
      <w:lvlJc w:val="left"/>
      <w:pPr>
        <w:ind w:left="3694" w:hanging="473"/>
      </w:pPr>
      <w:rPr>
        <w:rFonts w:hint="default"/>
        <w:lang w:val="en-US" w:eastAsia="zh-CN" w:bidi="ar-SA"/>
      </w:rPr>
    </w:lvl>
    <w:lvl w:ilvl="4" w:tentative="0">
      <w:start w:val="0"/>
      <w:numFmt w:val="bullet"/>
      <w:lvlText w:val="•"/>
      <w:lvlJc w:val="left"/>
      <w:pPr>
        <w:ind w:left="4746" w:hanging="473"/>
      </w:pPr>
      <w:rPr>
        <w:rFonts w:hint="default"/>
        <w:lang w:val="en-US" w:eastAsia="zh-CN" w:bidi="ar-SA"/>
      </w:rPr>
    </w:lvl>
    <w:lvl w:ilvl="5" w:tentative="0">
      <w:start w:val="0"/>
      <w:numFmt w:val="bullet"/>
      <w:lvlText w:val="•"/>
      <w:lvlJc w:val="left"/>
      <w:pPr>
        <w:ind w:left="5797" w:hanging="473"/>
      </w:pPr>
      <w:rPr>
        <w:rFonts w:hint="default"/>
        <w:lang w:val="en-US" w:eastAsia="zh-CN" w:bidi="ar-SA"/>
      </w:rPr>
    </w:lvl>
    <w:lvl w:ilvl="6" w:tentative="0">
      <w:start w:val="0"/>
      <w:numFmt w:val="bullet"/>
      <w:lvlText w:val="•"/>
      <w:lvlJc w:val="left"/>
      <w:pPr>
        <w:ind w:left="6849" w:hanging="473"/>
      </w:pPr>
      <w:rPr>
        <w:rFonts w:hint="default"/>
        <w:lang w:val="en-US" w:eastAsia="zh-CN" w:bidi="ar-SA"/>
      </w:rPr>
    </w:lvl>
    <w:lvl w:ilvl="7" w:tentative="0">
      <w:start w:val="0"/>
      <w:numFmt w:val="bullet"/>
      <w:lvlText w:val="•"/>
      <w:lvlJc w:val="left"/>
      <w:pPr>
        <w:ind w:left="7900" w:hanging="473"/>
      </w:pPr>
      <w:rPr>
        <w:rFonts w:hint="default"/>
        <w:lang w:val="en-US" w:eastAsia="zh-CN" w:bidi="ar-SA"/>
      </w:rPr>
    </w:lvl>
    <w:lvl w:ilvl="8" w:tentative="0">
      <w:start w:val="0"/>
      <w:numFmt w:val="bullet"/>
      <w:lvlText w:val="•"/>
      <w:lvlJc w:val="left"/>
      <w:pPr>
        <w:ind w:left="8952" w:hanging="473"/>
      </w:pPr>
      <w:rPr>
        <w:rFonts w:hint="default"/>
        <w:lang w:val="en-US" w:eastAsia="zh-CN" w:bidi="ar-SA"/>
      </w:rPr>
    </w:lvl>
  </w:abstractNum>
  <w:abstractNum w:abstractNumId="7">
    <w:nsid w:val="C313CF43"/>
    <w:multiLevelType w:val="multilevel"/>
    <w:tmpl w:val="C313CF43"/>
    <w:lvl w:ilvl="0" w:tentative="0">
      <w:start w:val="1"/>
      <w:numFmt w:val="decimal"/>
      <w:lvlText w:val="（%1）"/>
      <w:lvlJc w:val="left"/>
      <w:pPr>
        <w:ind w:left="544" w:hanging="525"/>
        <w:jc w:val="left"/>
      </w:pPr>
      <w:rPr>
        <w:rFonts w:hint="default" w:ascii="宋体" w:hAnsi="宋体" w:eastAsia="宋体" w:cs="宋体"/>
        <w:b w:val="0"/>
        <w:bCs w:val="0"/>
        <w:i w:val="0"/>
        <w:iCs w:val="0"/>
        <w:spacing w:val="-34"/>
        <w:w w:val="99"/>
        <w:sz w:val="19"/>
        <w:szCs w:val="19"/>
        <w:lang w:val="en-US" w:eastAsia="zh-CN" w:bidi="ar-SA"/>
      </w:rPr>
    </w:lvl>
    <w:lvl w:ilvl="1" w:tentative="0">
      <w:start w:val="0"/>
      <w:numFmt w:val="bullet"/>
      <w:lvlText w:val="•"/>
      <w:lvlJc w:val="left"/>
      <w:pPr>
        <w:ind w:left="1591" w:hanging="525"/>
      </w:pPr>
      <w:rPr>
        <w:rFonts w:hint="default"/>
        <w:lang w:val="en-US" w:eastAsia="zh-CN" w:bidi="ar-SA"/>
      </w:rPr>
    </w:lvl>
    <w:lvl w:ilvl="2" w:tentative="0">
      <w:start w:val="0"/>
      <w:numFmt w:val="bullet"/>
      <w:lvlText w:val="•"/>
      <w:lvlJc w:val="left"/>
      <w:pPr>
        <w:ind w:left="2643" w:hanging="525"/>
      </w:pPr>
      <w:rPr>
        <w:rFonts w:hint="default"/>
        <w:lang w:val="en-US" w:eastAsia="zh-CN" w:bidi="ar-SA"/>
      </w:rPr>
    </w:lvl>
    <w:lvl w:ilvl="3" w:tentative="0">
      <w:start w:val="0"/>
      <w:numFmt w:val="bullet"/>
      <w:lvlText w:val="•"/>
      <w:lvlJc w:val="left"/>
      <w:pPr>
        <w:ind w:left="3694" w:hanging="525"/>
      </w:pPr>
      <w:rPr>
        <w:rFonts w:hint="default"/>
        <w:lang w:val="en-US" w:eastAsia="zh-CN" w:bidi="ar-SA"/>
      </w:rPr>
    </w:lvl>
    <w:lvl w:ilvl="4" w:tentative="0">
      <w:start w:val="0"/>
      <w:numFmt w:val="bullet"/>
      <w:lvlText w:val="•"/>
      <w:lvlJc w:val="left"/>
      <w:pPr>
        <w:ind w:left="4746" w:hanging="525"/>
      </w:pPr>
      <w:rPr>
        <w:rFonts w:hint="default"/>
        <w:lang w:val="en-US" w:eastAsia="zh-CN" w:bidi="ar-SA"/>
      </w:rPr>
    </w:lvl>
    <w:lvl w:ilvl="5" w:tentative="0">
      <w:start w:val="0"/>
      <w:numFmt w:val="bullet"/>
      <w:lvlText w:val="•"/>
      <w:lvlJc w:val="left"/>
      <w:pPr>
        <w:ind w:left="5797" w:hanging="525"/>
      </w:pPr>
      <w:rPr>
        <w:rFonts w:hint="default"/>
        <w:lang w:val="en-US" w:eastAsia="zh-CN" w:bidi="ar-SA"/>
      </w:rPr>
    </w:lvl>
    <w:lvl w:ilvl="6" w:tentative="0">
      <w:start w:val="0"/>
      <w:numFmt w:val="bullet"/>
      <w:lvlText w:val="•"/>
      <w:lvlJc w:val="left"/>
      <w:pPr>
        <w:ind w:left="6849" w:hanging="525"/>
      </w:pPr>
      <w:rPr>
        <w:rFonts w:hint="default"/>
        <w:lang w:val="en-US" w:eastAsia="zh-CN" w:bidi="ar-SA"/>
      </w:rPr>
    </w:lvl>
    <w:lvl w:ilvl="7" w:tentative="0">
      <w:start w:val="0"/>
      <w:numFmt w:val="bullet"/>
      <w:lvlText w:val="•"/>
      <w:lvlJc w:val="left"/>
      <w:pPr>
        <w:ind w:left="7900" w:hanging="525"/>
      </w:pPr>
      <w:rPr>
        <w:rFonts w:hint="default"/>
        <w:lang w:val="en-US" w:eastAsia="zh-CN" w:bidi="ar-SA"/>
      </w:rPr>
    </w:lvl>
    <w:lvl w:ilvl="8" w:tentative="0">
      <w:start w:val="0"/>
      <w:numFmt w:val="bullet"/>
      <w:lvlText w:val="•"/>
      <w:lvlJc w:val="left"/>
      <w:pPr>
        <w:ind w:left="8952" w:hanging="525"/>
      </w:pPr>
      <w:rPr>
        <w:rFonts w:hint="default"/>
        <w:lang w:val="en-US" w:eastAsia="zh-CN" w:bidi="ar-SA"/>
      </w:rPr>
    </w:lvl>
  </w:abstractNum>
  <w:abstractNum w:abstractNumId="8">
    <w:nsid w:val="C35987BC"/>
    <w:multiLevelType w:val="multilevel"/>
    <w:tmpl w:val="C35987BC"/>
    <w:lvl w:ilvl="0" w:tentative="0">
      <w:start w:val="1"/>
      <w:numFmt w:val="decimal"/>
      <w:lvlText w:val="（%1）"/>
      <w:lvlJc w:val="left"/>
      <w:pPr>
        <w:ind w:left="544" w:hanging="525"/>
        <w:jc w:val="left"/>
      </w:pPr>
      <w:rPr>
        <w:rFonts w:hint="default" w:ascii="宋体" w:hAnsi="宋体" w:eastAsia="宋体" w:cs="宋体"/>
        <w:b/>
        <w:bCs/>
        <w:i w:val="0"/>
        <w:iCs w:val="0"/>
        <w:spacing w:val="-17"/>
        <w:w w:val="99"/>
        <w:sz w:val="19"/>
        <w:szCs w:val="19"/>
        <w:lang w:val="en-US" w:eastAsia="zh-CN" w:bidi="ar-SA"/>
      </w:rPr>
    </w:lvl>
    <w:lvl w:ilvl="1" w:tentative="0">
      <w:start w:val="0"/>
      <w:numFmt w:val="bullet"/>
      <w:lvlText w:val="•"/>
      <w:lvlJc w:val="left"/>
      <w:pPr>
        <w:ind w:left="1591" w:hanging="525"/>
      </w:pPr>
      <w:rPr>
        <w:rFonts w:hint="default"/>
        <w:lang w:val="en-US" w:eastAsia="zh-CN" w:bidi="ar-SA"/>
      </w:rPr>
    </w:lvl>
    <w:lvl w:ilvl="2" w:tentative="0">
      <w:start w:val="0"/>
      <w:numFmt w:val="bullet"/>
      <w:lvlText w:val="•"/>
      <w:lvlJc w:val="left"/>
      <w:pPr>
        <w:ind w:left="2643" w:hanging="525"/>
      </w:pPr>
      <w:rPr>
        <w:rFonts w:hint="default"/>
        <w:lang w:val="en-US" w:eastAsia="zh-CN" w:bidi="ar-SA"/>
      </w:rPr>
    </w:lvl>
    <w:lvl w:ilvl="3" w:tentative="0">
      <w:start w:val="0"/>
      <w:numFmt w:val="bullet"/>
      <w:lvlText w:val="•"/>
      <w:lvlJc w:val="left"/>
      <w:pPr>
        <w:ind w:left="3694" w:hanging="525"/>
      </w:pPr>
      <w:rPr>
        <w:rFonts w:hint="default"/>
        <w:lang w:val="en-US" w:eastAsia="zh-CN" w:bidi="ar-SA"/>
      </w:rPr>
    </w:lvl>
    <w:lvl w:ilvl="4" w:tentative="0">
      <w:start w:val="0"/>
      <w:numFmt w:val="bullet"/>
      <w:lvlText w:val="•"/>
      <w:lvlJc w:val="left"/>
      <w:pPr>
        <w:ind w:left="4746" w:hanging="525"/>
      </w:pPr>
      <w:rPr>
        <w:rFonts w:hint="default"/>
        <w:lang w:val="en-US" w:eastAsia="zh-CN" w:bidi="ar-SA"/>
      </w:rPr>
    </w:lvl>
    <w:lvl w:ilvl="5" w:tentative="0">
      <w:start w:val="0"/>
      <w:numFmt w:val="bullet"/>
      <w:lvlText w:val="•"/>
      <w:lvlJc w:val="left"/>
      <w:pPr>
        <w:ind w:left="5797" w:hanging="525"/>
      </w:pPr>
      <w:rPr>
        <w:rFonts w:hint="default"/>
        <w:lang w:val="en-US" w:eastAsia="zh-CN" w:bidi="ar-SA"/>
      </w:rPr>
    </w:lvl>
    <w:lvl w:ilvl="6" w:tentative="0">
      <w:start w:val="0"/>
      <w:numFmt w:val="bullet"/>
      <w:lvlText w:val="•"/>
      <w:lvlJc w:val="left"/>
      <w:pPr>
        <w:ind w:left="6849" w:hanging="525"/>
      </w:pPr>
      <w:rPr>
        <w:rFonts w:hint="default"/>
        <w:lang w:val="en-US" w:eastAsia="zh-CN" w:bidi="ar-SA"/>
      </w:rPr>
    </w:lvl>
    <w:lvl w:ilvl="7" w:tentative="0">
      <w:start w:val="0"/>
      <w:numFmt w:val="bullet"/>
      <w:lvlText w:val="•"/>
      <w:lvlJc w:val="left"/>
      <w:pPr>
        <w:ind w:left="7900" w:hanging="525"/>
      </w:pPr>
      <w:rPr>
        <w:rFonts w:hint="default"/>
        <w:lang w:val="en-US" w:eastAsia="zh-CN" w:bidi="ar-SA"/>
      </w:rPr>
    </w:lvl>
    <w:lvl w:ilvl="8" w:tentative="0">
      <w:start w:val="0"/>
      <w:numFmt w:val="bullet"/>
      <w:lvlText w:val="•"/>
      <w:lvlJc w:val="left"/>
      <w:pPr>
        <w:ind w:left="8952" w:hanging="525"/>
      </w:pPr>
      <w:rPr>
        <w:rFonts w:hint="default"/>
        <w:lang w:val="en-US" w:eastAsia="zh-CN" w:bidi="ar-SA"/>
      </w:rPr>
    </w:lvl>
  </w:abstractNum>
  <w:abstractNum w:abstractNumId="9">
    <w:nsid w:val="DD792A45"/>
    <w:multiLevelType w:val="multilevel"/>
    <w:tmpl w:val="DD792A45"/>
    <w:lvl w:ilvl="0" w:tentative="0">
      <w:start w:val="1"/>
      <w:numFmt w:val="decimal"/>
      <w:lvlText w:val="%1."/>
      <w:lvlJc w:val="left"/>
      <w:pPr>
        <w:ind w:left="1325"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293" w:hanging="241"/>
      </w:pPr>
      <w:rPr>
        <w:rFonts w:hint="default"/>
        <w:lang w:val="en-US" w:eastAsia="zh-CN" w:bidi="ar-SA"/>
      </w:rPr>
    </w:lvl>
    <w:lvl w:ilvl="2" w:tentative="0">
      <w:start w:val="0"/>
      <w:numFmt w:val="bullet"/>
      <w:lvlText w:val="•"/>
      <w:lvlJc w:val="left"/>
      <w:pPr>
        <w:ind w:left="3267" w:hanging="241"/>
      </w:pPr>
      <w:rPr>
        <w:rFonts w:hint="default"/>
        <w:lang w:val="en-US" w:eastAsia="zh-CN" w:bidi="ar-SA"/>
      </w:rPr>
    </w:lvl>
    <w:lvl w:ilvl="3" w:tentative="0">
      <w:start w:val="0"/>
      <w:numFmt w:val="bullet"/>
      <w:lvlText w:val="•"/>
      <w:lvlJc w:val="left"/>
      <w:pPr>
        <w:ind w:left="4240" w:hanging="241"/>
      </w:pPr>
      <w:rPr>
        <w:rFonts w:hint="default"/>
        <w:lang w:val="en-US" w:eastAsia="zh-CN" w:bidi="ar-SA"/>
      </w:rPr>
    </w:lvl>
    <w:lvl w:ilvl="4" w:tentative="0">
      <w:start w:val="0"/>
      <w:numFmt w:val="bullet"/>
      <w:lvlText w:val="•"/>
      <w:lvlJc w:val="left"/>
      <w:pPr>
        <w:ind w:left="5214" w:hanging="241"/>
      </w:pPr>
      <w:rPr>
        <w:rFonts w:hint="default"/>
        <w:lang w:val="en-US" w:eastAsia="zh-CN" w:bidi="ar-SA"/>
      </w:rPr>
    </w:lvl>
    <w:lvl w:ilvl="5" w:tentative="0">
      <w:start w:val="0"/>
      <w:numFmt w:val="bullet"/>
      <w:lvlText w:val="•"/>
      <w:lvlJc w:val="left"/>
      <w:pPr>
        <w:ind w:left="6187" w:hanging="241"/>
      </w:pPr>
      <w:rPr>
        <w:rFonts w:hint="default"/>
        <w:lang w:val="en-US" w:eastAsia="zh-CN" w:bidi="ar-SA"/>
      </w:rPr>
    </w:lvl>
    <w:lvl w:ilvl="6" w:tentative="0">
      <w:start w:val="0"/>
      <w:numFmt w:val="bullet"/>
      <w:lvlText w:val="•"/>
      <w:lvlJc w:val="left"/>
      <w:pPr>
        <w:ind w:left="7161" w:hanging="241"/>
      </w:pPr>
      <w:rPr>
        <w:rFonts w:hint="default"/>
        <w:lang w:val="en-US" w:eastAsia="zh-CN" w:bidi="ar-SA"/>
      </w:rPr>
    </w:lvl>
    <w:lvl w:ilvl="7" w:tentative="0">
      <w:start w:val="0"/>
      <w:numFmt w:val="bullet"/>
      <w:lvlText w:val="•"/>
      <w:lvlJc w:val="left"/>
      <w:pPr>
        <w:ind w:left="8134" w:hanging="241"/>
      </w:pPr>
      <w:rPr>
        <w:rFonts w:hint="default"/>
        <w:lang w:val="en-US" w:eastAsia="zh-CN" w:bidi="ar-SA"/>
      </w:rPr>
    </w:lvl>
    <w:lvl w:ilvl="8" w:tentative="0">
      <w:start w:val="0"/>
      <w:numFmt w:val="bullet"/>
      <w:lvlText w:val="•"/>
      <w:lvlJc w:val="left"/>
      <w:pPr>
        <w:ind w:left="9108" w:hanging="241"/>
      </w:pPr>
      <w:rPr>
        <w:rFonts w:hint="default"/>
        <w:lang w:val="en-US" w:eastAsia="zh-CN" w:bidi="ar-SA"/>
      </w:rPr>
    </w:lvl>
  </w:abstractNum>
  <w:abstractNum w:abstractNumId="10">
    <w:nsid w:val="EF7D8F46"/>
    <w:multiLevelType w:val="multilevel"/>
    <w:tmpl w:val="EF7D8F46"/>
    <w:lvl w:ilvl="0" w:tentative="0">
      <w:start w:val="1"/>
      <w:numFmt w:val="decimal"/>
      <w:lvlText w:val="（%1）"/>
      <w:lvlJc w:val="left"/>
      <w:pPr>
        <w:ind w:left="1277" w:hanging="525"/>
        <w:jc w:val="left"/>
      </w:pPr>
      <w:rPr>
        <w:rFonts w:hint="default" w:ascii="宋体" w:hAnsi="宋体" w:eastAsia="宋体" w:cs="宋体"/>
        <w:b w:val="0"/>
        <w:bCs w:val="0"/>
        <w:i w:val="0"/>
        <w:iCs w:val="0"/>
        <w:spacing w:val="-2"/>
        <w:w w:val="99"/>
        <w:sz w:val="19"/>
        <w:szCs w:val="19"/>
        <w:lang w:val="en-US" w:eastAsia="zh-CN" w:bidi="ar-SA"/>
      </w:rPr>
    </w:lvl>
    <w:lvl w:ilvl="1" w:tentative="0">
      <w:start w:val="0"/>
      <w:numFmt w:val="bullet"/>
      <w:lvlText w:val="•"/>
      <w:lvlJc w:val="left"/>
      <w:pPr>
        <w:ind w:left="2257" w:hanging="525"/>
      </w:pPr>
      <w:rPr>
        <w:rFonts w:hint="default"/>
        <w:lang w:val="en-US" w:eastAsia="zh-CN" w:bidi="ar-SA"/>
      </w:rPr>
    </w:lvl>
    <w:lvl w:ilvl="2" w:tentative="0">
      <w:start w:val="0"/>
      <w:numFmt w:val="bullet"/>
      <w:lvlText w:val="•"/>
      <w:lvlJc w:val="left"/>
      <w:pPr>
        <w:ind w:left="3235" w:hanging="525"/>
      </w:pPr>
      <w:rPr>
        <w:rFonts w:hint="default"/>
        <w:lang w:val="en-US" w:eastAsia="zh-CN" w:bidi="ar-SA"/>
      </w:rPr>
    </w:lvl>
    <w:lvl w:ilvl="3" w:tentative="0">
      <w:start w:val="0"/>
      <w:numFmt w:val="bullet"/>
      <w:lvlText w:val="•"/>
      <w:lvlJc w:val="left"/>
      <w:pPr>
        <w:ind w:left="4212" w:hanging="525"/>
      </w:pPr>
      <w:rPr>
        <w:rFonts w:hint="default"/>
        <w:lang w:val="en-US" w:eastAsia="zh-CN" w:bidi="ar-SA"/>
      </w:rPr>
    </w:lvl>
    <w:lvl w:ilvl="4" w:tentative="0">
      <w:start w:val="0"/>
      <w:numFmt w:val="bullet"/>
      <w:lvlText w:val="•"/>
      <w:lvlJc w:val="left"/>
      <w:pPr>
        <w:ind w:left="5190" w:hanging="525"/>
      </w:pPr>
      <w:rPr>
        <w:rFonts w:hint="default"/>
        <w:lang w:val="en-US" w:eastAsia="zh-CN" w:bidi="ar-SA"/>
      </w:rPr>
    </w:lvl>
    <w:lvl w:ilvl="5" w:tentative="0">
      <w:start w:val="0"/>
      <w:numFmt w:val="bullet"/>
      <w:lvlText w:val="•"/>
      <w:lvlJc w:val="left"/>
      <w:pPr>
        <w:ind w:left="6167" w:hanging="525"/>
      </w:pPr>
      <w:rPr>
        <w:rFonts w:hint="default"/>
        <w:lang w:val="en-US" w:eastAsia="zh-CN" w:bidi="ar-SA"/>
      </w:rPr>
    </w:lvl>
    <w:lvl w:ilvl="6" w:tentative="0">
      <w:start w:val="0"/>
      <w:numFmt w:val="bullet"/>
      <w:lvlText w:val="•"/>
      <w:lvlJc w:val="left"/>
      <w:pPr>
        <w:ind w:left="7145" w:hanging="525"/>
      </w:pPr>
      <w:rPr>
        <w:rFonts w:hint="default"/>
        <w:lang w:val="en-US" w:eastAsia="zh-CN" w:bidi="ar-SA"/>
      </w:rPr>
    </w:lvl>
    <w:lvl w:ilvl="7" w:tentative="0">
      <w:start w:val="0"/>
      <w:numFmt w:val="bullet"/>
      <w:lvlText w:val="•"/>
      <w:lvlJc w:val="left"/>
      <w:pPr>
        <w:ind w:left="8122" w:hanging="525"/>
      </w:pPr>
      <w:rPr>
        <w:rFonts w:hint="default"/>
        <w:lang w:val="en-US" w:eastAsia="zh-CN" w:bidi="ar-SA"/>
      </w:rPr>
    </w:lvl>
    <w:lvl w:ilvl="8" w:tentative="0">
      <w:start w:val="0"/>
      <w:numFmt w:val="bullet"/>
      <w:lvlText w:val="•"/>
      <w:lvlJc w:val="left"/>
      <w:pPr>
        <w:ind w:left="9100" w:hanging="525"/>
      </w:pPr>
      <w:rPr>
        <w:rFonts w:hint="default"/>
        <w:lang w:val="en-US" w:eastAsia="zh-CN" w:bidi="ar-SA"/>
      </w:rPr>
    </w:lvl>
  </w:abstractNum>
  <w:abstractNum w:abstractNumId="11">
    <w:nsid w:val="F55C3714"/>
    <w:multiLevelType w:val="multilevel"/>
    <w:tmpl w:val="F55C3714"/>
    <w:lvl w:ilvl="0" w:tentative="0">
      <w:start w:val="1"/>
      <w:numFmt w:val="decimal"/>
      <w:lvlText w:val="（%1）"/>
      <w:lvlJc w:val="left"/>
      <w:pPr>
        <w:ind w:left="1489" w:hanging="525"/>
        <w:jc w:val="left"/>
      </w:pPr>
      <w:rPr>
        <w:rFonts w:hint="default" w:ascii="宋体" w:hAnsi="宋体" w:eastAsia="宋体" w:cs="宋体"/>
        <w:b w:val="0"/>
        <w:bCs w:val="0"/>
        <w:i w:val="0"/>
        <w:iCs w:val="0"/>
        <w:spacing w:val="-1"/>
        <w:w w:val="95"/>
        <w:sz w:val="19"/>
        <w:szCs w:val="19"/>
        <w:lang w:val="en-US" w:eastAsia="zh-CN" w:bidi="ar-SA"/>
      </w:rPr>
    </w:lvl>
    <w:lvl w:ilvl="1" w:tentative="0">
      <w:start w:val="0"/>
      <w:numFmt w:val="bullet"/>
      <w:lvlText w:val="•"/>
      <w:lvlJc w:val="left"/>
      <w:pPr>
        <w:ind w:left="2437" w:hanging="525"/>
      </w:pPr>
      <w:rPr>
        <w:rFonts w:hint="default"/>
        <w:lang w:val="en-US" w:eastAsia="zh-CN" w:bidi="ar-SA"/>
      </w:rPr>
    </w:lvl>
    <w:lvl w:ilvl="2" w:tentative="0">
      <w:start w:val="0"/>
      <w:numFmt w:val="bullet"/>
      <w:lvlText w:val="•"/>
      <w:lvlJc w:val="left"/>
      <w:pPr>
        <w:ind w:left="3395" w:hanging="525"/>
      </w:pPr>
      <w:rPr>
        <w:rFonts w:hint="default"/>
        <w:lang w:val="en-US" w:eastAsia="zh-CN" w:bidi="ar-SA"/>
      </w:rPr>
    </w:lvl>
    <w:lvl w:ilvl="3" w:tentative="0">
      <w:start w:val="0"/>
      <w:numFmt w:val="bullet"/>
      <w:lvlText w:val="•"/>
      <w:lvlJc w:val="left"/>
      <w:pPr>
        <w:ind w:left="4352" w:hanging="525"/>
      </w:pPr>
      <w:rPr>
        <w:rFonts w:hint="default"/>
        <w:lang w:val="en-US" w:eastAsia="zh-CN" w:bidi="ar-SA"/>
      </w:rPr>
    </w:lvl>
    <w:lvl w:ilvl="4" w:tentative="0">
      <w:start w:val="0"/>
      <w:numFmt w:val="bullet"/>
      <w:lvlText w:val="•"/>
      <w:lvlJc w:val="left"/>
      <w:pPr>
        <w:ind w:left="5310" w:hanging="525"/>
      </w:pPr>
      <w:rPr>
        <w:rFonts w:hint="default"/>
        <w:lang w:val="en-US" w:eastAsia="zh-CN" w:bidi="ar-SA"/>
      </w:rPr>
    </w:lvl>
    <w:lvl w:ilvl="5" w:tentative="0">
      <w:start w:val="0"/>
      <w:numFmt w:val="bullet"/>
      <w:lvlText w:val="•"/>
      <w:lvlJc w:val="left"/>
      <w:pPr>
        <w:ind w:left="6267" w:hanging="525"/>
      </w:pPr>
      <w:rPr>
        <w:rFonts w:hint="default"/>
        <w:lang w:val="en-US" w:eastAsia="zh-CN" w:bidi="ar-SA"/>
      </w:rPr>
    </w:lvl>
    <w:lvl w:ilvl="6" w:tentative="0">
      <w:start w:val="0"/>
      <w:numFmt w:val="bullet"/>
      <w:lvlText w:val="•"/>
      <w:lvlJc w:val="left"/>
      <w:pPr>
        <w:ind w:left="7225" w:hanging="525"/>
      </w:pPr>
      <w:rPr>
        <w:rFonts w:hint="default"/>
        <w:lang w:val="en-US" w:eastAsia="zh-CN" w:bidi="ar-SA"/>
      </w:rPr>
    </w:lvl>
    <w:lvl w:ilvl="7" w:tentative="0">
      <w:start w:val="0"/>
      <w:numFmt w:val="bullet"/>
      <w:lvlText w:val="•"/>
      <w:lvlJc w:val="left"/>
      <w:pPr>
        <w:ind w:left="8182" w:hanging="525"/>
      </w:pPr>
      <w:rPr>
        <w:rFonts w:hint="default"/>
        <w:lang w:val="en-US" w:eastAsia="zh-CN" w:bidi="ar-SA"/>
      </w:rPr>
    </w:lvl>
    <w:lvl w:ilvl="8" w:tentative="0">
      <w:start w:val="0"/>
      <w:numFmt w:val="bullet"/>
      <w:lvlText w:val="•"/>
      <w:lvlJc w:val="left"/>
      <w:pPr>
        <w:ind w:left="9140" w:hanging="525"/>
      </w:pPr>
      <w:rPr>
        <w:rFonts w:hint="default"/>
        <w:lang w:val="en-US" w:eastAsia="zh-CN" w:bidi="ar-SA"/>
      </w:rPr>
    </w:lvl>
  </w:abstractNum>
  <w:abstractNum w:abstractNumId="12">
    <w:nsid w:val="00000008"/>
    <w:multiLevelType w:val="multilevel"/>
    <w:tmpl w:val="00000008"/>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3">
    <w:nsid w:val="0000000B"/>
    <w:multiLevelType w:val="singleLevel"/>
    <w:tmpl w:val="0000000B"/>
    <w:lvl w:ilvl="0" w:tentative="0">
      <w:start w:val="1"/>
      <w:numFmt w:val="chineseCounting"/>
      <w:suff w:val="nothing"/>
      <w:lvlText w:val="%1、"/>
      <w:lvlJc w:val="left"/>
    </w:lvl>
  </w:abstractNum>
  <w:abstractNum w:abstractNumId="14">
    <w:nsid w:val="0000000C"/>
    <w:multiLevelType w:val="multilevel"/>
    <w:tmpl w:val="0000000C"/>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5">
    <w:nsid w:val="0A77B7E7"/>
    <w:multiLevelType w:val="multilevel"/>
    <w:tmpl w:val="0A77B7E7"/>
    <w:lvl w:ilvl="0" w:tentative="0">
      <w:start w:val="12"/>
      <w:numFmt w:val="decimal"/>
      <w:lvlText w:val="%1."/>
      <w:lvlJc w:val="left"/>
      <w:pPr>
        <w:ind w:left="1281" w:hanging="317"/>
        <w:jc w:val="left"/>
      </w:pPr>
      <w:rPr>
        <w:rFonts w:hint="default" w:ascii="宋体" w:hAnsi="宋体" w:eastAsia="宋体" w:cs="宋体"/>
        <w:b/>
        <w:bCs/>
        <w:i w:val="0"/>
        <w:iCs w:val="0"/>
        <w:spacing w:val="1"/>
        <w:w w:val="99"/>
        <w:sz w:val="19"/>
        <w:szCs w:val="19"/>
        <w:lang w:val="en-US" w:eastAsia="zh-CN" w:bidi="ar-SA"/>
      </w:rPr>
    </w:lvl>
    <w:lvl w:ilvl="1" w:tentative="0">
      <w:start w:val="1"/>
      <w:numFmt w:val="decimal"/>
      <w:lvlText w:val="%1.%2"/>
      <w:lvlJc w:val="left"/>
      <w:pPr>
        <w:ind w:left="1435" w:hanging="471"/>
        <w:jc w:val="right"/>
      </w:pPr>
      <w:rPr>
        <w:rFonts w:hint="default" w:ascii="宋体" w:hAnsi="宋体" w:eastAsia="宋体" w:cs="宋体"/>
        <w:b w:val="0"/>
        <w:bCs w:val="0"/>
        <w:i w:val="0"/>
        <w:iCs w:val="0"/>
        <w:spacing w:val="-2"/>
        <w:w w:val="99"/>
        <w:sz w:val="21"/>
        <w:szCs w:val="21"/>
        <w:lang w:val="en-US" w:eastAsia="zh-CN" w:bidi="ar-SA"/>
      </w:rPr>
    </w:lvl>
    <w:lvl w:ilvl="2" w:tentative="0">
      <w:start w:val="1"/>
      <w:numFmt w:val="decimal"/>
      <w:lvlText w:val="（%3）"/>
      <w:lvlJc w:val="left"/>
      <w:pPr>
        <w:ind w:left="544" w:hanging="525"/>
        <w:jc w:val="right"/>
      </w:pPr>
      <w:rPr>
        <w:rFonts w:hint="default" w:ascii="宋体" w:hAnsi="宋体" w:eastAsia="宋体" w:cs="宋体"/>
        <w:b w:val="0"/>
        <w:bCs w:val="0"/>
        <w:i w:val="0"/>
        <w:iCs w:val="0"/>
        <w:spacing w:val="-51"/>
        <w:w w:val="99"/>
        <w:sz w:val="19"/>
        <w:szCs w:val="19"/>
        <w:lang w:val="en-US" w:eastAsia="zh-CN" w:bidi="ar-SA"/>
      </w:rPr>
    </w:lvl>
    <w:lvl w:ilvl="3" w:tentative="0">
      <w:start w:val="0"/>
      <w:numFmt w:val="bullet"/>
      <w:lvlText w:val="•"/>
      <w:lvlJc w:val="left"/>
      <w:pPr>
        <w:ind w:left="1480" w:hanging="525"/>
      </w:pPr>
      <w:rPr>
        <w:rFonts w:hint="default"/>
        <w:lang w:val="en-US" w:eastAsia="zh-CN" w:bidi="ar-SA"/>
      </w:rPr>
    </w:lvl>
    <w:lvl w:ilvl="4" w:tentative="0">
      <w:start w:val="0"/>
      <w:numFmt w:val="bullet"/>
      <w:lvlText w:val="•"/>
      <w:lvlJc w:val="left"/>
      <w:pPr>
        <w:ind w:left="2847" w:hanging="525"/>
      </w:pPr>
      <w:rPr>
        <w:rFonts w:hint="default"/>
        <w:lang w:val="en-US" w:eastAsia="zh-CN" w:bidi="ar-SA"/>
      </w:rPr>
    </w:lvl>
    <w:lvl w:ilvl="5" w:tentative="0">
      <w:start w:val="0"/>
      <w:numFmt w:val="bullet"/>
      <w:lvlText w:val="•"/>
      <w:lvlJc w:val="left"/>
      <w:pPr>
        <w:ind w:left="4215" w:hanging="525"/>
      </w:pPr>
      <w:rPr>
        <w:rFonts w:hint="default"/>
        <w:lang w:val="en-US" w:eastAsia="zh-CN" w:bidi="ar-SA"/>
      </w:rPr>
    </w:lvl>
    <w:lvl w:ilvl="6" w:tentative="0">
      <w:start w:val="0"/>
      <w:numFmt w:val="bullet"/>
      <w:lvlText w:val="•"/>
      <w:lvlJc w:val="left"/>
      <w:pPr>
        <w:ind w:left="5583" w:hanging="525"/>
      </w:pPr>
      <w:rPr>
        <w:rFonts w:hint="default"/>
        <w:lang w:val="en-US" w:eastAsia="zh-CN" w:bidi="ar-SA"/>
      </w:rPr>
    </w:lvl>
    <w:lvl w:ilvl="7" w:tentative="0">
      <w:start w:val="0"/>
      <w:numFmt w:val="bullet"/>
      <w:lvlText w:val="•"/>
      <w:lvlJc w:val="left"/>
      <w:pPr>
        <w:ind w:left="6951" w:hanging="525"/>
      </w:pPr>
      <w:rPr>
        <w:rFonts w:hint="default"/>
        <w:lang w:val="en-US" w:eastAsia="zh-CN" w:bidi="ar-SA"/>
      </w:rPr>
    </w:lvl>
    <w:lvl w:ilvl="8" w:tentative="0">
      <w:start w:val="0"/>
      <w:numFmt w:val="bullet"/>
      <w:lvlText w:val="•"/>
      <w:lvlJc w:val="left"/>
      <w:pPr>
        <w:ind w:left="8319" w:hanging="525"/>
      </w:pPr>
      <w:rPr>
        <w:rFonts w:hint="default"/>
        <w:lang w:val="en-US" w:eastAsia="zh-CN" w:bidi="ar-SA"/>
      </w:rPr>
    </w:lvl>
  </w:abstractNum>
  <w:abstractNum w:abstractNumId="16">
    <w:nsid w:val="0AF9AD0F"/>
    <w:multiLevelType w:val="multilevel"/>
    <w:tmpl w:val="0AF9AD0F"/>
    <w:lvl w:ilvl="0" w:tentative="0">
      <w:start w:val="1"/>
      <w:numFmt w:val="decimal"/>
      <w:lvlText w:val="（%1）"/>
      <w:lvlJc w:val="left"/>
      <w:pPr>
        <w:ind w:left="1489" w:hanging="525"/>
        <w:jc w:val="right"/>
      </w:pPr>
      <w:rPr>
        <w:rFonts w:hint="default" w:ascii="宋体" w:hAnsi="宋体" w:eastAsia="宋体" w:cs="宋体"/>
        <w:b w:val="0"/>
        <w:bCs w:val="0"/>
        <w:i w:val="0"/>
        <w:iCs w:val="0"/>
        <w:spacing w:val="-1"/>
        <w:w w:val="99"/>
        <w:sz w:val="19"/>
        <w:szCs w:val="19"/>
        <w:lang w:val="en-US" w:eastAsia="zh-CN" w:bidi="ar-SA"/>
      </w:rPr>
    </w:lvl>
    <w:lvl w:ilvl="1" w:tentative="0">
      <w:start w:val="1"/>
      <w:numFmt w:val="decimal"/>
      <w:suff w:val="space"/>
      <w:lvlText w:val="%2."/>
      <w:lvlJc w:val="left"/>
      <w:pPr>
        <w:ind w:left="1372" w:hanging="214"/>
        <w:jc w:val="left"/>
      </w:pPr>
      <w:rPr>
        <w:rFonts w:hint="default" w:ascii="宋体" w:hAnsi="宋体" w:eastAsia="宋体" w:cs="宋体"/>
        <w:b w:val="0"/>
        <w:bCs w:val="0"/>
        <w:i w:val="0"/>
        <w:iCs w:val="0"/>
        <w:spacing w:val="1"/>
        <w:w w:val="99"/>
        <w:sz w:val="19"/>
        <w:szCs w:val="19"/>
        <w:lang w:val="en-US" w:eastAsia="zh-CN" w:bidi="ar-SA"/>
      </w:rPr>
    </w:lvl>
    <w:lvl w:ilvl="2" w:tentative="0">
      <w:start w:val="1"/>
      <w:numFmt w:val="decimal"/>
      <w:suff w:val="space"/>
      <w:lvlText w:val="%3."/>
      <w:lvlJc w:val="left"/>
      <w:pPr>
        <w:ind w:left="1372" w:hanging="214"/>
        <w:jc w:val="left"/>
      </w:pPr>
      <w:rPr>
        <w:rFonts w:hint="default" w:ascii="宋体" w:hAnsi="宋体" w:eastAsia="宋体" w:cs="宋体"/>
        <w:b w:val="0"/>
        <w:bCs w:val="0"/>
        <w:i w:val="0"/>
        <w:iCs w:val="0"/>
        <w:spacing w:val="1"/>
        <w:w w:val="99"/>
        <w:sz w:val="19"/>
        <w:szCs w:val="19"/>
        <w:lang w:val="en-US" w:eastAsia="zh-CN" w:bidi="ar-SA"/>
      </w:rPr>
    </w:lvl>
    <w:lvl w:ilvl="3" w:tentative="0">
      <w:start w:val="0"/>
      <w:numFmt w:val="bullet"/>
      <w:lvlText w:val="•"/>
      <w:lvlJc w:val="left"/>
      <w:pPr>
        <w:ind w:left="3607" w:hanging="214"/>
      </w:pPr>
      <w:rPr>
        <w:rFonts w:hint="default"/>
        <w:lang w:val="en-US" w:eastAsia="zh-CN" w:bidi="ar-SA"/>
      </w:rPr>
    </w:lvl>
    <w:lvl w:ilvl="4" w:tentative="0">
      <w:start w:val="0"/>
      <w:numFmt w:val="bullet"/>
      <w:lvlText w:val="•"/>
      <w:lvlJc w:val="left"/>
      <w:pPr>
        <w:ind w:left="4671" w:hanging="214"/>
      </w:pPr>
      <w:rPr>
        <w:rFonts w:hint="default"/>
        <w:lang w:val="en-US" w:eastAsia="zh-CN" w:bidi="ar-SA"/>
      </w:rPr>
    </w:lvl>
    <w:lvl w:ilvl="5" w:tentative="0">
      <w:start w:val="0"/>
      <w:numFmt w:val="bullet"/>
      <w:lvlText w:val="•"/>
      <w:lvlJc w:val="left"/>
      <w:pPr>
        <w:ind w:left="5735" w:hanging="214"/>
      </w:pPr>
      <w:rPr>
        <w:rFonts w:hint="default"/>
        <w:lang w:val="en-US" w:eastAsia="zh-CN" w:bidi="ar-SA"/>
      </w:rPr>
    </w:lvl>
    <w:lvl w:ilvl="6" w:tentative="0">
      <w:start w:val="0"/>
      <w:numFmt w:val="bullet"/>
      <w:lvlText w:val="•"/>
      <w:lvlJc w:val="left"/>
      <w:pPr>
        <w:ind w:left="6799" w:hanging="214"/>
      </w:pPr>
      <w:rPr>
        <w:rFonts w:hint="default"/>
        <w:lang w:val="en-US" w:eastAsia="zh-CN" w:bidi="ar-SA"/>
      </w:rPr>
    </w:lvl>
    <w:lvl w:ilvl="7" w:tentative="0">
      <w:start w:val="0"/>
      <w:numFmt w:val="bullet"/>
      <w:lvlText w:val="•"/>
      <w:lvlJc w:val="left"/>
      <w:pPr>
        <w:ind w:left="7863" w:hanging="214"/>
      </w:pPr>
      <w:rPr>
        <w:rFonts w:hint="default"/>
        <w:lang w:val="en-US" w:eastAsia="zh-CN" w:bidi="ar-SA"/>
      </w:rPr>
    </w:lvl>
    <w:lvl w:ilvl="8" w:tentative="0">
      <w:start w:val="0"/>
      <w:numFmt w:val="bullet"/>
      <w:lvlText w:val="•"/>
      <w:lvlJc w:val="left"/>
      <w:pPr>
        <w:ind w:left="8927" w:hanging="214"/>
      </w:pPr>
      <w:rPr>
        <w:rFonts w:hint="default"/>
        <w:lang w:val="en-US" w:eastAsia="zh-CN" w:bidi="ar-SA"/>
      </w:rPr>
    </w:lvl>
  </w:abstractNum>
  <w:abstractNum w:abstractNumId="17">
    <w:nsid w:val="0EE95FF1"/>
    <w:multiLevelType w:val="multilevel"/>
    <w:tmpl w:val="0EE95FF1"/>
    <w:lvl w:ilvl="0" w:tentative="0">
      <w:start w:val="1"/>
      <w:numFmt w:val="decimal"/>
      <w:lvlText w:val="%1."/>
      <w:lvlJc w:val="left"/>
      <w:pPr>
        <w:ind w:left="1291" w:hanging="212"/>
        <w:jc w:val="right"/>
      </w:pPr>
      <w:rPr>
        <w:rFonts w:hint="default" w:ascii="宋体" w:hAnsi="宋体" w:eastAsia="宋体" w:cs="宋体"/>
        <w:b w:val="0"/>
        <w:bCs w:val="0"/>
        <w:i w:val="0"/>
        <w:iCs w:val="0"/>
        <w:spacing w:val="1"/>
        <w:w w:val="98"/>
        <w:sz w:val="19"/>
        <w:szCs w:val="19"/>
        <w:lang w:val="en-US" w:eastAsia="zh-CN" w:bidi="ar-SA"/>
      </w:rPr>
    </w:lvl>
    <w:lvl w:ilvl="1" w:tentative="0">
      <w:start w:val="1"/>
      <w:numFmt w:val="decimal"/>
      <w:lvlText w:val="%1.%2"/>
      <w:lvlJc w:val="left"/>
      <w:pPr>
        <w:ind w:left="544" w:hanging="368"/>
        <w:jc w:val="left"/>
      </w:pPr>
      <w:rPr>
        <w:rFonts w:hint="default" w:ascii="宋体" w:hAnsi="宋体" w:eastAsia="宋体" w:cs="宋体"/>
        <w:b w:val="0"/>
        <w:bCs w:val="0"/>
        <w:i w:val="0"/>
        <w:iCs w:val="0"/>
        <w:spacing w:val="0"/>
        <w:w w:val="99"/>
        <w:sz w:val="21"/>
        <w:szCs w:val="21"/>
        <w:lang w:val="en-US" w:eastAsia="zh-CN" w:bidi="ar-SA"/>
      </w:rPr>
    </w:lvl>
    <w:lvl w:ilvl="2" w:tentative="0">
      <w:start w:val="0"/>
      <w:numFmt w:val="bullet"/>
      <w:lvlText w:val="•"/>
      <w:lvlJc w:val="left"/>
      <w:pPr>
        <w:ind w:left="1300" w:hanging="368"/>
      </w:pPr>
      <w:rPr>
        <w:rFonts w:hint="default"/>
        <w:lang w:val="en-US" w:eastAsia="zh-CN" w:bidi="ar-SA"/>
      </w:rPr>
    </w:lvl>
    <w:lvl w:ilvl="3" w:tentative="0">
      <w:start w:val="0"/>
      <w:numFmt w:val="bullet"/>
      <w:lvlText w:val="•"/>
      <w:lvlJc w:val="left"/>
      <w:pPr>
        <w:ind w:left="1440" w:hanging="368"/>
      </w:pPr>
      <w:rPr>
        <w:rFonts w:hint="default"/>
        <w:lang w:val="en-US" w:eastAsia="zh-CN" w:bidi="ar-SA"/>
      </w:rPr>
    </w:lvl>
    <w:lvl w:ilvl="4" w:tentative="0">
      <w:start w:val="0"/>
      <w:numFmt w:val="bullet"/>
      <w:lvlText w:val="•"/>
      <w:lvlJc w:val="left"/>
      <w:pPr>
        <w:ind w:left="2813" w:hanging="368"/>
      </w:pPr>
      <w:rPr>
        <w:rFonts w:hint="default"/>
        <w:lang w:val="en-US" w:eastAsia="zh-CN" w:bidi="ar-SA"/>
      </w:rPr>
    </w:lvl>
    <w:lvl w:ilvl="5" w:tentative="0">
      <w:start w:val="0"/>
      <w:numFmt w:val="bullet"/>
      <w:lvlText w:val="•"/>
      <w:lvlJc w:val="left"/>
      <w:pPr>
        <w:ind w:left="4187" w:hanging="368"/>
      </w:pPr>
      <w:rPr>
        <w:rFonts w:hint="default"/>
        <w:lang w:val="en-US" w:eastAsia="zh-CN" w:bidi="ar-SA"/>
      </w:rPr>
    </w:lvl>
    <w:lvl w:ilvl="6" w:tentative="0">
      <w:start w:val="0"/>
      <w:numFmt w:val="bullet"/>
      <w:lvlText w:val="•"/>
      <w:lvlJc w:val="left"/>
      <w:pPr>
        <w:ind w:left="5560" w:hanging="368"/>
      </w:pPr>
      <w:rPr>
        <w:rFonts w:hint="default"/>
        <w:lang w:val="en-US" w:eastAsia="zh-CN" w:bidi="ar-SA"/>
      </w:rPr>
    </w:lvl>
    <w:lvl w:ilvl="7" w:tentative="0">
      <w:start w:val="0"/>
      <w:numFmt w:val="bullet"/>
      <w:lvlText w:val="•"/>
      <w:lvlJc w:val="left"/>
      <w:pPr>
        <w:ind w:left="6934" w:hanging="368"/>
      </w:pPr>
      <w:rPr>
        <w:rFonts w:hint="default"/>
        <w:lang w:val="en-US" w:eastAsia="zh-CN" w:bidi="ar-SA"/>
      </w:rPr>
    </w:lvl>
    <w:lvl w:ilvl="8" w:tentative="0">
      <w:start w:val="0"/>
      <w:numFmt w:val="bullet"/>
      <w:lvlText w:val="•"/>
      <w:lvlJc w:val="left"/>
      <w:pPr>
        <w:ind w:left="8307" w:hanging="368"/>
      </w:pPr>
      <w:rPr>
        <w:rFonts w:hint="default"/>
        <w:lang w:val="en-US" w:eastAsia="zh-CN" w:bidi="ar-SA"/>
      </w:rPr>
    </w:lvl>
  </w:abstractNum>
  <w:abstractNum w:abstractNumId="18">
    <w:nsid w:val="0F73E1E0"/>
    <w:multiLevelType w:val="multilevel"/>
    <w:tmpl w:val="0F73E1E0"/>
    <w:lvl w:ilvl="0" w:tentative="0">
      <w:start w:val="1"/>
      <w:numFmt w:val="decimal"/>
      <w:lvlText w:val="（%1）"/>
      <w:lvlJc w:val="left"/>
      <w:pPr>
        <w:ind w:left="544" w:hanging="525"/>
        <w:jc w:val="left"/>
      </w:pPr>
      <w:rPr>
        <w:rFonts w:hint="default" w:ascii="宋体" w:hAnsi="宋体" w:eastAsia="宋体" w:cs="宋体"/>
        <w:b w:val="0"/>
        <w:bCs w:val="0"/>
        <w:i w:val="0"/>
        <w:iCs w:val="0"/>
        <w:spacing w:val="-51"/>
        <w:w w:val="99"/>
        <w:sz w:val="19"/>
        <w:szCs w:val="19"/>
        <w:lang w:val="en-US" w:eastAsia="zh-CN" w:bidi="ar-SA"/>
      </w:rPr>
    </w:lvl>
    <w:lvl w:ilvl="1" w:tentative="0">
      <w:start w:val="0"/>
      <w:numFmt w:val="bullet"/>
      <w:lvlText w:val="•"/>
      <w:lvlJc w:val="left"/>
      <w:pPr>
        <w:ind w:left="1591" w:hanging="525"/>
      </w:pPr>
      <w:rPr>
        <w:rFonts w:hint="default"/>
        <w:lang w:val="en-US" w:eastAsia="zh-CN" w:bidi="ar-SA"/>
      </w:rPr>
    </w:lvl>
    <w:lvl w:ilvl="2" w:tentative="0">
      <w:start w:val="0"/>
      <w:numFmt w:val="bullet"/>
      <w:lvlText w:val="•"/>
      <w:lvlJc w:val="left"/>
      <w:pPr>
        <w:ind w:left="2643" w:hanging="525"/>
      </w:pPr>
      <w:rPr>
        <w:rFonts w:hint="default"/>
        <w:lang w:val="en-US" w:eastAsia="zh-CN" w:bidi="ar-SA"/>
      </w:rPr>
    </w:lvl>
    <w:lvl w:ilvl="3" w:tentative="0">
      <w:start w:val="0"/>
      <w:numFmt w:val="bullet"/>
      <w:lvlText w:val="•"/>
      <w:lvlJc w:val="left"/>
      <w:pPr>
        <w:ind w:left="3694" w:hanging="525"/>
      </w:pPr>
      <w:rPr>
        <w:rFonts w:hint="default"/>
        <w:lang w:val="en-US" w:eastAsia="zh-CN" w:bidi="ar-SA"/>
      </w:rPr>
    </w:lvl>
    <w:lvl w:ilvl="4" w:tentative="0">
      <w:start w:val="0"/>
      <w:numFmt w:val="bullet"/>
      <w:lvlText w:val="•"/>
      <w:lvlJc w:val="left"/>
      <w:pPr>
        <w:ind w:left="4746" w:hanging="525"/>
      </w:pPr>
      <w:rPr>
        <w:rFonts w:hint="default"/>
        <w:lang w:val="en-US" w:eastAsia="zh-CN" w:bidi="ar-SA"/>
      </w:rPr>
    </w:lvl>
    <w:lvl w:ilvl="5" w:tentative="0">
      <w:start w:val="0"/>
      <w:numFmt w:val="bullet"/>
      <w:lvlText w:val="•"/>
      <w:lvlJc w:val="left"/>
      <w:pPr>
        <w:ind w:left="5797" w:hanging="525"/>
      </w:pPr>
      <w:rPr>
        <w:rFonts w:hint="default"/>
        <w:lang w:val="en-US" w:eastAsia="zh-CN" w:bidi="ar-SA"/>
      </w:rPr>
    </w:lvl>
    <w:lvl w:ilvl="6" w:tentative="0">
      <w:start w:val="0"/>
      <w:numFmt w:val="bullet"/>
      <w:lvlText w:val="•"/>
      <w:lvlJc w:val="left"/>
      <w:pPr>
        <w:ind w:left="6849" w:hanging="525"/>
      </w:pPr>
      <w:rPr>
        <w:rFonts w:hint="default"/>
        <w:lang w:val="en-US" w:eastAsia="zh-CN" w:bidi="ar-SA"/>
      </w:rPr>
    </w:lvl>
    <w:lvl w:ilvl="7" w:tentative="0">
      <w:start w:val="0"/>
      <w:numFmt w:val="bullet"/>
      <w:lvlText w:val="•"/>
      <w:lvlJc w:val="left"/>
      <w:pPr>
        <w:ind w:left="7900" w:hanging="525"/>
      </w:pPr>
      <w:rPr>
        <w:rFonts w:hint="default"/>
        <w:lang w:val="en-US" w:eastAsia="zh-CN" w:bidi="ar-SA"/>
      </w:rPr>
    </w:lvl>
    <w:lvl w:ilvl="8" w:tentative="0">
      <w:start w:val="0"/>
      <w:numFmt w:val="bullet"/>
      <w:lvlText w:val="•"/>
      <w:lvlJc w:val="left"/>
      <w:pPr>
        <w:ind w:left="8952" w:hanging="525"/>
      </w:pPr>
      <w:rPr>
        <w:rFonts w:hint="default"/>
        <w:lang w:val="en-US" w:eastAsia="zh-CN" w:bidi="ar-SA"/>
      </w:rPr>
    </w:lvl>
  </w:abstractNum>
  <w:abstractNum w:abstractNumId="19">
    <w:nsid w:val="1777B9A7"/>
    <w:multiLevelType w:val="multilevel"/>
    <w:tmpl w:val="1777B9A7"/>
    <w:lvl w:ilvl="0" w:tentative="0">
      <w:start w:val="1"/>
      <w:numFmt w:val="decimal"/>
      <w:lvlText w:val="（%1）"/>
      <w:lvlJc w:val="left"/>
      <w:pPr>
        <w:ind w:left="544" w:hanging="525"/>
        <w:jc w:val="left"/>
      </w:pPr>
      <w:rPr>
        <w:rFonts w:hint="default" w:ascii="宋体" w:hAnsi="宋体" w:eastAsia="宋体" w:cs="宋体"/>
        <w:b w:val="0"/>
        <w:bCs w:val="0"/>
        <w:i w:val="0"/>
        <w:iCs w:val="0"/>
        <w:spacing w:val="-51"/>
        <w:w w:val="99"/>
        <w:sz w:val="19"/>
        <w:szCs w:val="19"/>
        <w:lang w:val="en-US" w:eastAsia="zh-CN" w:bidi="ar-SA"/>
      </w:rPr>
    </w:lvl>
    <w:lvl w:ilvl="1" w:tentative="0">
      <w:start w:val="0"/>
      <w:numFmt w:val="bullet"/>
      <w:lvlText w:val="•"/>
      <w:lvlJc w:val="left"/>
      <w:pPr>
        <w:ind w:left="1591" w:hanging="525"/>
      </w:pPr>
      <w:rPr>
        <w:rFonts w:hint="default"/>
        <w:lang w:val="en-US" w:eastAsia="zh-CN" w:bidi="ar-SA"/>
      </w:rPr>
    </w:lvl>
    <w:lvl w:ilvl="2" w:tentative="0">
      <w:start w:val="0"/>
      <w:numFmt w:val="bullet"/>
      <w:lvlText w:val="•"/>
      <w:lvlJc w:val="left"/>
      <w:pPr>
        <w:ind w:left="2643" w:hanging="525"/>
      </w:pPr>
      <w:rPr>
        <w:rFonts w:hint="default"/>
        <w:lang w:val="en-US" w:eastAsia="zh-CN" w:bidi="ar-SA"/>
      </w:rPr>
    </w:lvl>
    <w:lvl w:ilvl="3" w:tentative="0">
      <w:start w:val="0"/>
      <w:numFmt w:val="bullet"/>
      <w:lvlText w:val="•"/>
      <w:lvlJc w:val="left"/>
      <w:pPr>
        <w:ind w:left="3694" w:hanging="525"/>
      </w:pPr>
      <w:rPr>
        <w:rFonts w:hint="default"/>
        <w:lang w:val="en-US" w:eastAsia="zh-CN" w:bidi="ar-SA"/>
      </w:rPr>
    </w:lvl>
    <w:lvl w:ilvl="4" w:tentative="0">
      <w:start w:val="0"/>
      <w:numFmt w:val="bullet"/>
      <w:lvlText w:val="•"/>
      <w:lvlJc w:val="left"/>
      <w:pPr>
        <w:ind w:left="4746" w:hanging="525"/>
      </w:pPr>
      <w:rPr>
        <w:rFonts w:hint="default"/>
        <w:lang w:val="en-US" w:eastAsia="zh-CN" w:bidi="ar-SA"/>
      </w:rPr>
    </w:lvl>
    <w:lvl w:ilvl="5" w:tentative="0">
      <w:start w:val="0"/>
      <w:numFmt w:val="bullet"/>
      <w:lvlText w:val="•"/>
      <w:lvlJc w:val="left"/>
      <w:pPr>
        <w:ind w:left="5797" w:hanging="525"/>
      </w:pPr>
      <w:rPr>
        <w:rFonts w:hint="default"/>
        <w:lang w:val="en-US" w:eastAsia="zh-CN" w:bidi="ar-SA"/>
      </w:rPr>
    </w:lvl>
    <w:lvl w:ilvl="6" w:tentative="0">
      <w:start w:val="0"/>
      <w:numFmt w:val="bullet"/>
      <w:lvlText w:val="•"/>
      <w:lvlJc w:val="left"/>
      <w:pPr>
        <w:ind w:left="6849" w:hanging="525"/>
      </w:pPr>
      <w:rPr>
        <w:rFonts w:hint="default"/>
        <w:lang w:val="en-US" w:eastAsia="zh-CN" w:bidi="ar-SA"/>
      </w:rPr>
    </w:lvl>
    <w:lvl w:ilvl="7" w:tentative="0">
      <w:start w:val="0"/>
      <w:numFmt w:val="bullet"/>
      <w:lvlText w:val="•"/>
      <w:lvlJc w:val="left"/>
      <w:pPr>
        <w:ind w:left="7900" w:hanging="525"/>
      </w:pPr>
      <w:rPr>
        <w:rFonts w:hint="default"/>
        <w:lang w:val="en-US" w:eastAsia="zh-CN" w:bidi="ar-SA"/>
      </w:rPr>
    </w:lvl>
    <w:lvl w:ilvl="8" w:tentative="0">
      <w:start w:val="0"/>
      <w:numFmt w:val="bullet"/>
      <w:lvlText w:val="•"/>
      <w:lvlJc w:val="left"/>
      <w:pPr>
        <w:ind w:left="8952" w:hanging="525"/>
      </w:pPr>
      <w:rPr>
        <w:rFonts w:hint="default"/>
        <w:lang w:val="en-US" w:eastAsia="zh-CN" w:bidi="ar-SA"/>
      </w:rPr>
    </w:lvl>
  </w:abstractNum>
  <w:abstractNum w:abstractNumId="20">
    <w:nsid w:val="225A80F2"/>
    <w:multiLevelType w:val="multilevel"/>
    <w:tmpl w:val="225A80F2"/>
    <w:lvl w:ilvl="0" w:tentative="0">
      <w:start w:val="1"/>
      <w:numFmt w:val="decimal"/>
      <w:lvlText w:val="%1."/>
      <w:lvlJc w:val="left"/>
      <w:pPr>
        <w:ind w:left="1175" w:hanging="212"/>
        <w:jc w:val="left"/>
      </w:pPr>
      <w:rPr>
        <w:rFonts w:hint="default" w:ascii="宋体" w:hAnsi="宋体" w:eastAsia="宋体" w:cs="宋体"/>
        <w:b w:val="0"/>
        <w:bCs w:val="0"/>
        <w:i w:val="0"/>
        <w:iCs w:val="0"/>
        <w:spacing w:val="-2"/>
        <w:w w:val="99"/>
        <w:sz w:val="19"/>
        <w:szCs w:val="19"/>
        <w:lang w:val="en-US" w:eastAsia="zh-CN" w:bidi="ar-SA"/>
      </w:rPr>
    </w:lvl>
    <w:lvl w:ilvl="1" w:tentative="0">
      <w:start w:val="0"/>
      <w:numFmt w:val="bullet"/>
      <w:lvlText w:val="•"/>
      <w:lvlJc w:val="left"/>
      <w:pPr>
        <w:ind w:left="2167" w:hanging="212"/>
      </w:pPr>
      <w:rPr>
        <w:rFonts w:hint="default"/>
        <w:lang w:val="en-US" w:eastAsia="zh-CN" w:bidi="ar-SA"/>
      </w:rPr>
    </w:lvl>
    <w:lvl w:ilvl="2" w:tentative="0">
      <w:start w:val="0"/>
      <w:numFmt w:val="bullet"/>
      <w:lvlText w:val="•"/>
      <w:lvlJc w:val="left"/>
      <w:pPr>
        <w:ind w:left="3155" w:hanging="212"/>
      </w:pPr>
      <w:rPr>
        <w:rFonts w:hint="default"/>
        <w:lang w:val="en-US" w:eastAsia="zh-CN" w:bidi="ar-SA"/>
      </w:rPr>
    </w:lvl>
    <w:lvl w:ilvl="3" w:tentative="0">
      <w:start w:val="0"/>
      <w:numFmt w:val="bullet"/>
      <w:lvlText w:val="•"/>
      <w:lvlJc w:val="left"/>
      <w:pPr>
        <w:ind w:left="4142" w:hanging="212"/>
      </w:pPr>
      <w:rPr>
        <w:rFonts w:hint="default"/>
        <w:lang w:val="en-US" w:eastAsia="zh-CN" w:bidi="ar-SA"/>
      </w:rPr>
    </w:lvl>
    <w:lvl w:ilvl="4" w:tentative="0">
      <w:start w:val="0"/>
      <w:numFmt w:val="bullet"/>
      <w:lvlText w:val="•"/>
      <w:lvlJc w:val="left"/>
      <w:pPr>
        <w:ind w:left="5130" w:hanging="212"/>
      </w:pPr>
      <w:rPr>
        <w:rFonts w:hint="default"/>
        <w:lang w:val="en-US" w:eastAsia="zh-CN" w:bidi="ar-SA"/>
      </w:rPr>
    </w:lvl>
    <w:lvl w:ilvl="5" w:tentative="0">
      <w:start w:val="0"/>
      <w:numFmt w:val="bullet"/>
      <w:lvlText w:val="•"/>
      <w:lvlJc w:val="left"/>
      <w:pPr>
        <w:ind w:left="6117" w:hanging="212"/>
      </w:pPr>
      <w:rPr>
        <w:rFonts w:hint="default"/>
        <w:lang w:val="en-US" w:eastAsia="zh-CN" w:bidi="ar-SA"/>
      </w:rPr>
    </w:lvl>
    <w:lvl w:ilvl="6" w:tentative="0">
      <w:start w:val="0"/>
      <w:numFmt w:val="bullet"/>
      <w:lvlText w:val="•"/>
      <w:lvlJc w:val="left"/>
      <w:pPr>
        <w:ind w:left="7105" w:hanging="212"/>
      </w:pPr>
      <w:rPr>
        <w:rFonts w:hint="default"/>
        <w:lang w:val="en-US" w:eastAsia="zh-CN" w:bidi="ar-SA"/>
      </w:rPr>
    </w:lvl>
    <w:lvl w:ilvl="7" w:tentative="0">
      <w:start w:val="0"/>
      <w:numFmt w:val="bullet"/>
      <w:lvlText w:val="•"/>
      <w:lvlJc w:val="left"/>
      <w:pPr>
        <w:ind w:left="8092" w:hanging="212"/>
      </w:pPr>
      <w:rPr>
        <w:rFonts w:hint="default"/>
        <w:lang w:val="en-US" w:eastAsia="zh-CN" w:bidi="ar-SA"/>
      </w:rPr>
    </w:lvl>
    <w:lvl w:ilvl="8" w:tentative="0">
      <w:start w:val="0"/>
      <w:numFmt w:val="bullet"/>
      <w:lvlText w:val="•"/>
      <w:lvlJc w:val="left"/>
      <w:pPr>
        <w:ind w:left="9080" w:hanging="212"/>
      </w:pPr>
      <w:rPr>
        <w:rFonts w:hint="default"/>
        <w:lang w:val="en-US" w:eastAsia="zh-CN" w:bidi="ar-SA"/>
      </w:rPr>
    </w:lvl>
  </w:abstractNum>
  <w:abstractNum w:abstractNumId="21">
    <w:nsid w:val="2497A6B3"/>
    <w:multiLevelType w:val="multilevel"/>
    <w:tmpl w:val="2497A6B3"/>
    <w:lvl w:ilvl="0" w:tentative="0">
      <w:start w:val="1"/>
      <w:numFmt w:val="decimal"/>
      <w:lvlText w:val="%1."/>
      <w:lvlJc w:val="left"/>
      <w:pPr>
        <w:ind w:left="544" w:hanging="212"/>
        <w:jc w:val="left"/>
      </w:pPr>
      <w:rPr>
        <w:rFonts w:hint="default" w:ascii="宋体" w:hAnsi="宋体" w:eastAsia="宋体" w:cs="宋体"/>
        <w:b w:val="0"/>
        <w:bCs w:val="0"/>
        <w:i w:val="0"/>
        <w:iCs w:val="0"/>
        <w:spacing w:val="1"/>
        <w:w w:val="98"/>
        <w:sz w:val="19"/>
        <w:szCs w:val="19"/>
        <w:lang w:val="en-US" w:eastAsia="zh-CN" w:bidi="ar-SA"/>
      </w:rPr>
    </w:lvl>
    <w:lvl w:ilvl="1" w:tentative="0">
      <w:start w:val="0"/>
      <w:numFmt w:val="bullet"/>
      <w:lvlText w:val="•"/>
      <w:lvlJc w:val="left"/>
      <w:pPr>
        <w:ind w:left="1591" w:hanging="212"/>
      </w:pPr>
      <w:rPr>
        <w:rFonts w:hint="default"/>
        <w:lang w:val="en-US" w:eastAsia="zh-CN" w:bidi="ar-SA"/>
      </w:rPr>
    </w:lvl>
    <w:lvl w:ilvl="2" w:tentative="0">
      <w:start w:val="0"/>
      <w:numFmt w:val="bullet"/>
      <w:lvlText w:val="•"/>
      <w:lvlJc w:val="left"/>
      <w:pPr>
        <w:ind w:left="2643" w:hanging="212"/>
      </w:pPr>
      <w:rPr>
        <w:rFonts w:hint="default"/>
        <w:lang w:val="en-US" w:eastAsia="zh-CN" w:bidi="ar-SA"/>
      </w:rPr>
    </w:lvl>
    <w:lvl w:ilvl="3" w:tentative="0">
      <w:start w:val="0"/>
      <w:numFmt w:val="bullet"/>
      <w:lvlText w:val="•"/>
      <w:lvlJc w:val="left"/>
      <w:pPr>
        <w:ind w:left="3694" w:hanging="212"/>
      </w:pPr>
      <w:rPr>
        <w:rFonts w:hint="default"/>
        <w:lang w:val="en-US" w:eastAsia="zh-CN" w:bidi="ar-SA"/>
      </w:rPr>
    </w:lvl>
    <w:lvl w:ilvl="4" w:tentative="0">
      <w:start w:val="0"/>
      <w:numFmt w:val="bullet"/>
      <w:lvlText w:val="•"/>
      <w:lvlJc w:val="left"/>
      <w:pPr>
        <w:ind w:left="4746" w:hanging="212"/>
      </w:pPr>
      <w:rPr>
        <w:rFonts w:hint="default"/>
        <w:lang w:val="en-US" w:eastAsia="zh-CN" w:bidi="ar-SA"/>
      </w:rPr>
    </w:lvl>
    <w:lvl w:ilvl="5" w:tentative="0">
      <w:start w:val="0"/>
      <w:numFmt w:val="bullet"/>
      <w:lvlText w:val="•"/>
      <w:lvlJc w:val="left"/>
      <w:pPr>
        <w:ind w:left="5797" w:hanging="212"/>
      </w:pPr>
      <w:rPr>
        <w:rFonts w:hint="default"/>
        <w:lang w:val="en-US" w:eastAsia="zh-CN" w:bidi="ar-SA"/>
      </w:rPr>
    </w:lvl>
    <w:lvl w:ilvl="6" w:tentative="0">
      <w:start w:val="0"/>
      <w:numFmt w:val="bullet"/>
      <w:lvlText w:val="•"/>
      <w:lvlJc w:val="left"/>
      <w:pPr>
        <w:ind w:left="6849" w:hanging="212"/>
      </w:pPr>
      <w:rPr>
        <w:rFonts w:hint="default"/>
        <w:lang w:val="en-US" w:eastAsia="zh-CN" w:bidi="ar-SA"/>
      </w:rPr>
    </w:lvl>
    <w:lvl w:ilvl="7" w:tentative="0">
      <w:start w:val="0"/>
      <w:numFmt w:val="bullet"/>
      <w:lvlText w:val="•"/>
      <w:lvlJc w:val="left"/>
      <w:pPr>
        <w:ind w:left="7900" w:hanging="212"/>
      </w:pPr>
      <w:rPr>
        <w:rFonts w:hint="default"/>
        <w:lang w:val="en-US" w:eastAsia="zh-CN" w:bidi="ar-SA"/>
      </w:rPr>
    </w:lvl>
    <w:lvl w:ilvl="8" w:tentative="0">
      <w:start w:val="0"/>
      <w:numFmt w:val="bullet"/>
      <w:lvlText w:val="•"/>
      <w:lvlJc w:val="left"/>
      <w:pPr>
        <w:ind w:left="8952" w:hanging="212"/>
      </w:pPr>
      <w:rPr>
        <w:rFonts w:hint="default"/>
        <w:lang w:val="en-US" w:eastAsia="zh-CN" w:bidi="ar-SA"/>
      </w:rPr>
    </w:lvl>
  </w:abstractNum>
  <w:abstractNum w:abstractNumId="22">
    <w:nsid w:val="2546356E"/>
    <w:multiLevelType w:val="multilevel"/>
    <w:tmpl w:val="2546356E"/>
    <w:lvl w:ilvl="0" w:tentative="0">
      <w:start w:val="48"/>
      <w:numFmt w:val="decimal"/>
      <w:lvlText w:val="%1"/>
      <w:lvlJc w:val="left"/>
      <w:pPr>
        <w:ind w:left="544" w:hanging="473"/>
        <w:jc w:val="left"/>
      </w:pPr>
      <w:rPr>
        <w:rFonts w:hint="default"/>
        <w:lang w:val="en-US" w:eastAsia="zh-CN" w:bidi="ar-SA"/>
      </w:rPr>
    </w:lvl>
    <w:lvl w:ilvl="1" w:tentative="0">
      <w:start w:val="2"/>
      <w:numFmt w:val="decimal"/>
      <w:lvlText w:val="%1.%2"/>
      <w:lvlJc w:val="left"/>
      <w:pPr>
        <w:ind w:left="544" w:hanging="473"/>
        <w:jc w:val="left"/>
      </w:pPr>
      <w:rPr>
        <w:rFonts w:hint="default" w:ascii="宋体" w:hAnsi="宋体" w:eastAsia="宋体" w:cs="宋体"/>
        <w:b w:val="0"/>
        <w:bCs w:val="0"/>
        <w:i w:val="0"/>
        <w:iCs w:val="0"/>
        <w:spacing w:val="0"/>
        <w:w w:val="99"/>
        <w:sz w:val="21"/>
        <w:szCs w:val="21"/>
        <w:lang w:val="en-US" w:eastAsia="zh-CN" w:bidi="ar-SA"/>
      </w:rPr>
    </w:lvl>
    <w:lvl w:ilvl="2" w:tentative="0">
      <w:start w:val="1"/>
      <w:numFmt w:val="decimal"/>
      <w:lvlText w:val="%3."/>
      <w:lvlJc w:val="left"/>
      <w:pPr>
        <w:ind w:left="1175" w:hanging="212"/>
        <w:jc w:val="left"/>
      </w:pPr>
      <w:rPr>
        <w:rFonts w:hint="default" w:ascii="宋体" w:hAnsi="宋体" w:eastAsia="宋体" w:cs="宋体"/>
        <w:b w:val="0"/>
        <w:bCs w:val="0"/>
        <w:i w:val="0"/>
        <w:iCs w:val="0"/>
        <w:spacing w:val="-2"/>
        <w:w w:val="99"/>
        <w:sz w:val="19"/>
        <w:szCs w:val="19"/>
        <w:lang w:val="en-US" w:eastAsia="zh-CN" w:bidi="ar-SA"/>
      </w:rPr>
    </w:lvl>
    <w:lvl w:ilvl="3" w:tentative="0">
      <w:start w:val="0"/>
      <w:numFmt w:val="bullet"/>
      <w:lvlText w:val="•"/>
      <w:lvlJc w:val="left"/>
      <w:pPr>
        <w:ind w:left="3374" w:hanging="212"/>
      </w:pPr>
      <w:rPr>
        <w:rFonts w:hint="default"/>
        <w:lang w:val="en-US" w:eastAsia="zh-CN" w:bidi="ar-SA"/>
      </w:rPr>
    </w:lvl>
    <w:lvl w:ilvl="4" w:tentative="0">
      <w:start w:val="0"/>
      <w:numFmt w:val="bullet"/>
      <w:lvlText w:val="•"/>
      <w:lvlJc w:val="left"/>
      <w:pPr>
        <w:ind w:left="4471" w:hanging="212"/>
      </w:pPr>
      <w:rPr>
        <w:rFonts w:hint="default"/>
        <w:lang w:val="en-US" w:eastAsia="zh-CN" w:bidi="ar-SA"/>
      </w:rPr>
    </w:lvl>
    <w:lvl w:ilvl="5" w:tentative="0">
      <w:start w:val="0"/>
      <w:numFmt w:val="bullet"/>
      <w:lvlText w:val="•"/>
      <w:lvlJc w:val="left"/>
      <w:pPr>
        <w:ind w:left="5568" w:hanging="212"/>
      </w:pPr>
      <w:rPr>
        <w:rFonts w:hint="default"/>
        <w:lang w:val="en-US" w:eastAsia="zh-CN" w:bidi="ar-SA"/>
      </w:rPr>
    </w:lvl>
    <w:lvl w:ilvl="6" w:tentative="0">
      <w:start w:val="0"/>
      <w:numFmt w:val="bullet"/>
      <w:lvlText w:val="•"/>
      <w:lvlJc w:val="left"/>
      <w:pPr>
        <w:ind w:left="6666" w:hanging="212"/>
      </w:pPr>
      <w:rPr>
        <w:rFonts w:hint="default"/>
        <w:lang w:val="en-US" w:eastAsia="zh-CN" w:bidi="ar-SA"/>
      </w:rPr>
    </w:lvl>
    <w:lvl w:ilvl="7" w:tentative="0">
      <w:start w:val="0"/>
      <w:numFmt w:val="bullet"/>
      <w:lvlText w:val="•"/>
      <w:lvlJc w:val="left"/>
      <w:pPr>
        <w:ind w:left="7763" w:hanging="212"/>
      </w:pPr>
      <w:rPr>
        <w:rFonts w:hint="default"/>
        <w:lang w:val="en-US" w:eastAsia="zh-CN" w:bidi="ar-SA"/>
      </w:rPr>
    </w:lvl>
    <w:lvl w:ilvl="8" w:tentative="0">
      <w:start w:val="0"/>
      <w:numFmt w:val="bullet"/>
      <w:lvlText w:val="•"/>
      <w:lvlJc w:val="left"/>
      <w:pPr>
        <w:ind w:left="8860" w:hanging="212"/>
      </w:pPr>
      <w:rPr>
        <w:rFonts w:hint="default"/>
        <w:lang w:val="en-US" w:eastAsia="zh-CN" w:bidi="ar-SA"/>
      </w:rPr>
    </w:lvl>
  </w:abstractNum>
  <w:abstractNum w:abstractNumId="23">
    <w:nsid w:val="2CBB0622"/>
    <w:multiLevelType w:val="multilevel"/>
    <w:tmpl w:val="2CBB0622"/>
    <w:lvl w:ilvl="0" w:tentative="0">
      <w:start w:val="1"/>
      <w:numFmt w:val="decimal"/>
      <w:lvlText w:val="%1."/>
      <w:lvlJc w:val="left"/>
      <w:pPr>
        <w:ind w:left="1175" w:hanging="212"/>
        <w:jc w:val="right"/>
      </w:pPr>
      <w:rPr>
        <w:rFonts w:hint="default"/>
        <w:b/>
        <w:bCs/>
        <w:spacing w:val="1"/>
        <w:w w:val="84"/>
        <w:lang w:val="en-US" w:eastAsia="zh-CN" w:bidi="ar-SA"/>
      </w:rPr>
    </w:lvl>
    <w:lvl w:ilvl="1" w:tentative="0">
      <w:start w:val="1"/>
      <w:numFmt w:val="decimal"/>
      <w:lvlText w:val="%1.%2"/>
      <w:lvlJc w:val="left"/>
      <w:pPr>
        <w:ind w:left="964" w:hanging="368"/>
        <w:jc w:val="left"/>
      </w:pPr>
      <w:rPr>
        <w:rFonts w:hint="default" w:ascii="宋体" w:hAnsi="宋体" w:eastAsia="宋体" w:cs="宋体"/>
        <w:b w:val="0"/>
        <w:bCs w:val="0"/>
        <w:i w:val="0"/>
        <w:iCs w:val="0"/>
        <w:spacing w:val="0"/>
        <w:w w:val="99"/>
        <w:sz w:val="21"/>
        <w:szCs w:val="21"/>
        <w:lang w:val="en-US" w:eastAsia="zh-CN" w:bidi="ar-SA"/>
      </w:rPr>
    </w:lvl>
    <w:lvl w:ilvl="2" w:tentative="0">
      <w:start w:val="1"/>
      <w:numFmt w:val="decimal"/>
      <w:lvlText w:val="%3）"/>
      <w:lvlJc w:val="left"/>
      <w:pPr>
        <w:ind w:left="1279" w:hanging="315"/>
        <w:jc w:val="left"/>
      </w:pPr>
      <w:rPr>
        <w:rFonts w:hint="default" w:ascii="宋体" w:hAnsi="宋体" w:eastAsia="宋体" w:cs="宋体"/>
        <w:b w:val="0"/>
        <w:bCs w:val="0"/>
        <w:i w:val="0"/>
        <w:iCs w:val="0"/>
        <w:spacing w:val="-2"/>
        <w:w w:val="94"/>
        <w:sz w:val="19"/>
        <w:szCs w:val="19"/>
        <w:lang w:val="en-US" w:eastAsia="zh-CN" w:bidi="ar-SA"/>
      </w:rPr>
    </w:lvl>
    <w:lvl w:ilvl="3" w:tentative="0">
      <w:start w:val="0"/>
      <w:numFmt w:val="bullet"/>
      <w:lvlText w:val="•"/>
      <w:lvlJc w:val="left"/>
      <w:pPr>
        <w:ind w:left="1280" w:hanging="315"/>
      </w:pPr>
      <w:rPr>
        <w:rFonts w:hint="default"/>
        <w:lang w:val="en-US" w:eastAsia="zh-CN" w:bidi="ar-SA"/>
      </w:rPr>
    </w:lvl>
    <w:lvl w:ilvl="4" w:tentative="0">
      <w:start w:val="0"/>
      <w:numFmt w:val="bullet"/>
      <w:lvlText w:val="•"/>
      <w:lvlJc w:val="left"/>
      <w:pPr>
        <w:ind w:left="1320" w:hanging="315"/>
      </w:pPr>
      <w:rPr>
        <w:rFonts w:hint="default"/>
        <w:lang w:val="en-US" w:eastAsia="zh-CN" w:bidi="ar-SA"/>
      </w:rPr>
    </w:lvl>
    <w:lvl w:ilvl="5" w:tentative="0">
      <w:start w:val="0"/>
      <w:numFmt w:val="bullet"/>
      <w:lvlText w:val="•"/>
      <w:lvlJc w:val="left"/>
      <w:pPr>
        <w:ind w:left="1340" w:hanging="315"/>
      </w:pPr>
      <w:rPr>
        <w:rFonts w:hint="default"/>
        <w:lang w:val="en-US" w:eastAsia="zh-CN" w:bidi="ar-SA"/>
      </w:rPr>
    </w:lvl>
    <w:lvl w:ilvl="6" w:tentative="0">
      <w:start w:val="0"/>
      <w:numFmt w:val="bullet"/>
      <w:lvlText w:val="•"/>
      <w:lvlJc w:val="left"/>
      <w:pPr>
        <w:ind w:left="1440" w:hanging="315"/>
      </w:pPr>
      <w:rPr>
        <w:rFonts w:hint="default"/>
        <w:lang w:val="en-US" w:eastAsia="zh-CN" w:bidi="ar-SA"/>
      </w:rPr>
    </w:lvl>
    <w:lvl w:ilvl="7" w:tentative="0">
      <w:start w:val="0"/>
      <w:numFmt w:val="bullet"/>
      <w:lvlText w:val="•"/>
      <w:lvlJc w:val="left"/>
      <w:pPr>
        <w:ind w:left="3843" w:hanging="315"/>
      </w:pPr>
      <w:rPr>
        <w:rFonts w:hint="default"/>
        <w:lang w:val="en-US" w:eastAsia="zh-CN" w:bidi="ar-SA"/>
      </w:rPr>
    </w:lvl>
    <w:lvl w:ilvl="8" w:tentative="0">
      <w:start w:val="0"/>
      <w:numFmt w:val="bullet"/>
      <w:lvlText w:val="•"/>
      <w:lvlJc w:val="left"/>
      <w:pPr>
        <w:ind w:left="6247" w:hanging="315"/>
      </w:pPr>
      <w:rPr>
        <w:rFonts w:hint="default"/>
        <w:lang w:val="en-US" w:eastAsia="zh-CN" w:bidi="ar-SA"/>
      </w:rPr>
    </w:lvl>
  </w:abstractNum>
  <w:abstractNum w:abstractNumId="24">
    <w:nsid w:val="3B661528"/>
    <w:multiLevelType w:val="multilevel"/>
    <w:tmpl w:val="3B661528"/>
    <w:lvl w:ilvl="0" w:tentative="0">
      <w:start w:val="1"/>
      <w:numFmt w:val="decimal"/>
      <w:lvlText w:val="（%1）"/>
      <w:lvlJc w:val="left"/>
      <w:pPr>
        <w:ind w:left="544" w:hanging="525"/>
        <w:jc w:val="left"/>
      </w:pPr>
      <w:rPr>
        <w:rFonts w:hint="default" w:ascii="宋体" w:hAnsi="宋体" w:eastAsia="宋体" w:cs="宋体"/>
        <w:b w:val="0"/>
        <w:bCs w:val="0"/>
        <w:i w:val="0"/>
        <w:iCs w:val="0"/>
        <w:spacing w:val="-34"/>
        <w:w w:val="99"/>
        <w:sz w:val="19"/>
        <w:szCs w:val="19"/>
        <w:lang w:val="en-US" w:eastAsia="zh-CN" w:bidi="ar-SA"/>
      </w:rPr>
    </w:lvl>
    <w:lvl w:ilvl="1" w:tentative="0">
      <w:start w:val="0"/>
      <w:numFmt w:val="bullet"/>
      <w:lvlText w:val="•"/>
      <w:lvlJc w:val="left"/>
      <w:pPr>
        <w:ind w:left="1591" w:hanging="525"/>
      </w:pPr>
      <w:rPr>
        <w:rFonts w:hint="default"/>
        <w:lang w:val="en-US" w:eastAsia="zh-CN" w:bidi="ar-SA"/>
      </w:rPr>
    </w:lvl>
    <w:lvl w:ilvl="2" w:tentative="0">
      <w:start w:val="0"/>
      <w:numFmt w:val="bullet"/>
      <w:lvlText w:val="•"/>
      <w:lvlJc w:val="left"/>
      <w:pPr>
        <w:ind w:left="2643" w:hanging="525"/>
      </w:pPr>
      <w:rPr>
        <w:rFonts w:hint="default"/>
        <w:lang w:val="en-US" w:eastAsia="zh-CN" w:bidi="ar-SA"/>
      </w:rPr>
    </w:lvl>
    <w:lvl w:ilvl="3" w:tentative="0">
      <w:start w:val="0"/>
      <w:numFmt w:val="bullet"/>
      <w:lvlText w:val="•"/>
      <w:lvlJc w:val="left"/>
      <w:pPr>
        <w:ind w:left="3694" w:hanging="525"/>
      </w:pPr>
      <w:rPr>
        <w:rFonts w:hint="default"/>
        <w:lang w:val="en-US" w:eastAsia="zh-CN" w:bidi="ar-SA"/>
      </w:rPr>
    </w:lvl>
    <w:lvl w:ilvl="4" w:tentative="0">
      <w:start w:val="0"/>
      <w:numFmt w:val="bullet"/>
      <w:lvlText w:val="•"/>
      <w:lvlJc w:val="left"/>
      <w:pPr>
        <w:ind w:left="4746" w:hanging="525"/>
      </w:pPr>
      <w:rPr>
        <w:rFonts w:hint="default"/>
        <w:lang w:val="en-US" w:eastAsia="zh-CN" w:bidi="ar-SA"/>
      </w:rPr>
    </w:lvl>
    <w:lvl w:ilvl="5" w:tentative="0">
      <w:start w:val="0"/>
      <w:numFmt w:val="bullet"/>
      <w:lvlText w:val="•"/>
      <w:lvlJc w:val="left"/>
      <w:pPr>
        <w:ind w:left="5797" w:hanging="525"/>
      </w:pPr>
      <w:rPr>
        <w:rFonts w:hint="default"/>
        <w:lang w:val="en-US" w:eastAsia="zh-CN" w:bidi="ar-SA"/>
      </w:rPr>
    </w:lvl>
    <w:lvl w:ilvl="6" w:tentative="0">
      <w:start w:val="0"/>
      <w:numFmt w:val="bullet"/>
      <w:lvlText w:val="•"/>
      <w:lvlJc w:val="left"/>
      <w:pPr>
        <w:ind w:left="6849" w:hanging="525"/>
      </w:pPr>
      <w:rPr>
        <w:rFonts w:hint="default"/>
        <w:lang w:val="en-US" w:eastAsia="zh-CN" w:bidi="ar-SA"/>
      </w:rPr>
    </w:lvl>
    <w:lvl w:ilvl="7" w:tentative="0">
      <w:start w:val="0"/>
      <w:numFmt w:val="bullet"/>
      <w:lvlText w:val="•"/>
      <w:lvlJc w:val="left"/>
      <w:pPr>
        <w:ind w:left="7900" w:hanging="525"/>
      </w:pPr>
      <w:rPr>
        <w:rFonts w:hint="default"/>
        <w:lang w:val="en-US" w:eastAsia="zh-CN" w:bidi="ar-SA"/>
      </w:rPr>
    </w:lvl>
    <w:lvl w:ilvl="8" w:tentative="0">
      <w:start w:val="0"/>
      <w:numFmt w:val="bullet"/>
      <w:lvlText w:val="•"/>
      <w:lvlJc w:val="left"/>
      <w:pPr>
        <w:ind w:left="8952" w:hanging="525"/>
      </w:pPr>
      <w:rPr>
        <w:rFonts w:hint="default"/>
        <w:lang w:val="en-US" w:eastAsia="zh-CN" w:bidi="ar-SA"/>
      </w:rPr>
    </w:lvl>
  </w:abstractNum>
  <w:abstractNum w:abstractNumId="25">
    <w:nsid w:val="445E5DAF"/>
    <w:multiLevelType w:val="multilevel"/>
    <w:tmpl w:val="445E5DAF"/>
    <w:lvl w:ilvl="0" w:tentative="0">
      <w:start w:val="1"/>
      <w:numFmt w:val="decimal"/>
      <w:lvlText w:val="（%1）"/>
      <w:lvlJc w:val="left"/>
      <w:pPr>
        <w:ind w:left="1277" w:hanging="525"/>
        <w:jc w:val="left"/>
      </w:pPr>
      <w:rPr>
        <w:rFonts w:hint="default" w:ascii="宋体" w:hAnsi="宋体" w:eastAsia="宋体" w:cs="宋体"/>
        <w:b w:val="0"/>
        <w:bCs w:val="0"/>
        <w:i w:val="0"/>
        <w:iCs w:val="0"/>
        <w:spacing w:val="-2"/>
        <w:w w:val="99"/>
        <w:sz w:val="19"/>
        <w:szCs w:val="19"/>
        <w:lang w:val="en-US" w:eastAsia="zh-CN" w:bidi="ar-SA"/>
      </w:rPr>
    </w:lvl>
    <w:lvl w:ilvl="1" w:tentative="0">
      <w:start w:val="0"/>
      <w:numFmt w:val="bullet"/>
      <w:lvlText w:val="•"/>
      <w:lvlJc w:val="left"/>
      <w:pPr>
        <w:ind w:left="2257" w:hanging="525"/>
      </w:pPr>
      <w:rPr>
        <w:rFonts w:hint="default"/>
        <w:lang w:val="en-US" w:eastAsia="zh-CN" w:bidi="ar-SA"/>
      </w:rPr>
    </w:lvl>
    <w:lvl w:ilvl="2" w:tentative="0">
      <w:start w:val="0"/>
      <w:numFmt w:val="bullet"/>
      <w:lvlText w:val="•"/>
      <w:lvlJc w:val="left"/>
      <w:pPr>
        <w:ind w:left="3235" w:hanging="525"/>
      </w:pPr>
      <w:rPr>
        <w:rFonts w:hint="default"/>
        <w:lang w:val="en-US" w:eastAsia="zh-CN" w:bidi="ar-SA"/>
      </w:rPr>
    </w:lvl>
    <w:lvl w:ilvl="3" w:tentative="0">
      <w:start w:val="0"/>
      <w:numFmt w:val="bullet"/>
      <w:lvlText w:val="•"/>
      <w:lvlJc w:val="left"/>
      <w:pPr>
        <w:ind w:left="4212" w:hanging="525"/>
      </w:pPr>
      <w:rPr>
        <w:rFonts w:hint="default"/>
        <w:lang w:val="en-US" w:eastAsia="zh-CN" w:bidi="ar-SA"/>
      </w:rPr>
    </w:lvl>
    <w:lvl w:ilvl="4" w:tentative="0">
      <w:start w:val="0"/>
      <w:numFmt w:val="bullet"/>
      <w:lvlText w:val="•"/>
      <w:lvlJc w:val="left"/>
      <w:pPr>
        <w:ind w:left="5190" w:hanging="525"/>
      </w:pPr>
      <w:rPr>
        <w:rFonts w:hint="default"/>
        <w:lang w:val="en-US" w:eastAsia="zh-CN" w:bidi="ar-SA"/>
      </w:rPr>
    </w:lvl>
    <w:lvl w:ilvl="5" w:tentative="0">
      <w:start w:val="0"/>
      <w:numFmt w:val="bullet"/>
      <w:lvlText w:val="•"/>
      <w:lvlJc w:val="left"/>
      <w:pPr>
        <w:ind w:left="6167" w:hanging="525"/>
      </w:pPr>
      <w:rPr>
        <w:rFonts w:hint="default"/>
        <w:lang w:val="en-US" w:eastAsia="zh-CN" w:bidi="ar-SA"/>
      </w:rPr>
    </w:lvl>
    <w:lvl w:ilvl="6" w:tentative="0">
      <w:start w:val="0"/>
      <w:numFmt w:val="bullet"/>
      <w:lvlText w:val="•"/>
      <w:lvlJc w:val="left"/>
      <w:pPr>
        <w:ind w:left="7145" w:hanging="525"/>
      </w:pPr>
      <w:rPr>
        <w:rFonts w:hint="default"/>
        <w:lang w:val="en-US" w:eastAsia="zh-CN" w:bidi="ar-SA"/>
      </w:rPr>
    </w:lvl>
    <w:lvl w:ilvl="7" w:tentative="0">
      <w:start w:val="0"/>
      <w:numFmt w:val="bullet"/>
      <w:lvlText w:val="•"/>
      <w:lvlJc w:val="left"/>
      <w:pPr>
        <w:ind w:left="8122" w:hanging="525"/>
      </w:pPr>
      <w:rPr>
        <w:rFonts w:hint="default"/>
        <w:lang w:val="en-US" w:eastAsia="zh-CN" w:bidi="ar-SA"/>
      </w:rPr>
    </w:lvl>
    <w:lvl w:ilvl="8" w:tentative="0">
      <w:start w:val="0"/>
      <w:numFmt w:val="bullet"/>
      <w:lvlText w:val="•"/>
      <w:lvlJc w:val="left"/>
      <w:pPr>
        <w:ind w:left="9100" w:hanging="525"/>
      </w:pPr>
      <w:rPr>
        <w:rFonts w:hint="default"/>
        <w:lang w:val="en-US" w:eastAsia="zh-CN" w:bidi="ar-SA"/>
      </w:rPr>
    </w:lvl>
  </w:abstractNum>
  <w:abstractNum w:abstractNumId="26">
    <w:nsid w:val="448202AE"/>
    <w:multiLevelType w:val="multilevel"/>
    <w:tmpl w:val="448202AE"/>
    <w:lvl w:ilvl="0" w:tentative="0">
      <w:start w:val="1"/>
      <w:numFmt w:val="decimal"/>
      <w:lvlText w:val="（%1）"/>
      <w:lvlJc w:val="left"/>
      <w:pPr>
        <w:ind w:left="1489" w:hanging="525"/>
        <w:jc w:val="left"/>
      </w:pPr>
      <w:rPr>
        <w:rFonts w:hint="default" w:ascii="宋体" w:hAnsi="宋体" w:eastAsia="宋体" w:cs="宋体"/>
        <w:b w:val="0"/>
        <w:bCs w:val="0"/>
        <w:i w:val="0"/>
        <w:iCs w:val="0"/>
        <w:spacing w:val="-1"/>
        <w:w w:val="98"/>
        <w:sz w:val="19"/>
        <w:szCs w:val="19"/>
        <w:lang w:val="en-US" w:eastAsia="zh-CN" w:bidi="ar-SA"/>
      </w:rPr>
    </w:lvl>
    <w:lvl w:ilvl="1" w:tentative="0">
      <w:start w:val="0"/>
      <w:numFmt w:val="bullet"/>
      <w:lvlText w:val="•"/>
      <w:lvlJc w:val="left"/>
      <w:pPr>
        <w:ind w:left="2437" w:hanging="525"/>
      </w:pPr>
      <w:rPr>
        <w:rFonts w:hint="default"/>
        <w:lang w:val="en-US" w:eastAsia="zh-CN" w:bidi="ar-SA"/>
      </w:rPr>
    </w:lvl>
    <w:lvl w:ilvl="2" w:tentative="0">
      <w:start w:val="0"/>
      <w:numFmt w:val="bullet"/>
      <w:lvlText w:val="•"/>
      <w:lvlJc w:val="left"/>
      <w:pPr>
        <w:ind w:left="3395" w:hanging="525"/>
      </w:pPr>
      <w:rPr>
        <w:rFonts w:hint="default"/>
        <w:lang w:val="en-US" w:eastAsia="zh-CN" w:bidi="ar-SA"/>
      </w:rPr>
    </w:lvl>
    <w:lvl w:ilvl="3" w:tentative="0">
      <w:start w:val="0"/>
      <w:numFmt w:val="bullet"/>
      <w:lvlText w:val="•"/>
      <w:lvlJc w:val="left"/>
      <w:pPr>
        <w:ind w:left="4352" w:hanging="525"/>
      </w:pPr>
      <w:rPr>
        <w:rFonts w:hint="default"/>
        <w:lang w:val="en-US" w:eastAsia="zh-CN" w:bidi="ar-SA"/>
      </w:rPr>
    </w:lvl>
    <w:lvl w:ilvl="4" w:tentative="0">
      <w:start w:val="0"/>
      <w:numFmt w:val="bullet"/>
      <w:lvlText w:val="•"/>
      <w:lvlJc w:val="left"/>
      <w:pPr>
        <w:ind w:left="5310" w:hanging="525"/>
      </w:pPr>
      <w:rPr>
        <w:rFonts w:hint="default"/>
        <w:lang w:val="en-US" w:eastAsia="zh-CN" w:bidi="ar-SA"/>
      </w:rPr>
    </w:lvl>
    <w:lvl w:ilvl="5" w:tentative="0">
      <w:start w:val="0"/>
      <w:numFmt w:val="bullet"/>
      <w:lvlText w:val="•"/>
      <w:lvlJc w:val="left"/>
      <w:pPr>
        <w:ind w:left="6267" w:hanging="525"/>
      </w:pPr>
      <w:rPr>
        <w:rFonts w:hint="default"/>
        <w:lang w:val="en-US" w:eastAsia="zh-CN" w:bidi="ar-SA"/>
      </w:rPr>
    </w:lvl>
    <w:lvl w:ilvl="6" w:tentative="0">
      <w:start w:val="0"/>
      <w:numFmt w:val="bullet"/>
      <w:lvlText w:val="•"/>
      <w:lvlJc w:val="left"/>
      <w:pPr>
        <w:ind w:left="7225" w:hanging="525"/>
      </w:pPr>
      <w:rPr>
        <w:rFonts w:hint="default"/>
        <w:lang w:val="en-US" w:eastAsia="zh-CN" w:bidi="ar-SA"/>
      </w:rPr>
    </w:lvl>
    <w:lvl w:ilvl="7" w:tentative="0">
      <w:start w:val="0"/>
      <w:numFmt w:val="bullet"/>
      <w:lvlText w:val="•"/>
      <w:lvlJc w:val="left"/>
      <w:pPr>
        <w:ind w:left="8182" w:hanging="525"/>
      </w:pPr>
      <w:rPr>
        <w:rFonts w:hint="default"/>
        <w:lang w:val="en-US" w:eastAsia="zh-CN" w:bidi="ar-SA"/>
      </w:rPr>
    </w:lvl>
    <w:lvl w:ilvl="8" w:tentative="0">
      <w:start w:val="0"/>
      <w:numFmt w:val="bullet"/>
      <w:lvlText w:val="•"/>
      <w:lvlJc w:val="left"/>
      <w:pPr>
        <w:ind w:left="9140" w:hanging="525"/>
      </w:pPr>
      <w:rPr>
        <w:rFonts w:hint="default"/>
        <w:lang w:val="en-US" w:eastAsia="zh-CN" w:bidi="ar-SA"/>
      </w:rPr>
    </w:lvl>
  </w:abstractNum>
  <w:abstractNum w:abstractNumId="27">
    <w:nsid w:val="49F1A142"/>
    <w:multiLevelType w:val="multilevel"/>
    <w:tmpl w:val="49F1A142"/>
    <w:lvl w:ilvl="0" w:tentative="0">
      <w:start w:val="26"/>
      <w:numFmt w:val="decimal"/>
      <w:lvlText w:val="%1."/>
      <w:lvlJc w:val="left"/>
      <w:pPr>
        <w:ind w:left="1281" w:hanging="317"/>
        <w:jc w:val="right"/>
      </w:pPr>
      <w:rPr>
        <w:rFonts w:hint="default" w:ascii="宋体" w:hAnsi="宋体" w:eastAsia="宋体" w:cs="宋体"/>
        <w:b/>
        <w:bCs/>
        <w:i w:val="0"/>
        <w:iCs w:val="0"/>
        <w:spacing w:val="1"/>
        <w:w w:val="99"/>
        <w:sz w:val="19"/>
        <w:szCs w:val="19"/>
        <w:lang w:val="en-US" w:eastAsia="zh-CN" w:bidi="ar-SA"/>
      </w:rPr>
    </w:lvl>
    <w:lvl w:ilvl="1" w:tentative="0">
      <w:start w:val="1"/>
      <w:numFmt w:val="decimal"/>
      <w:lvlText w:val="%1.%2"/>
      <w:lvlJc w:val="left"/>
      <w:pPr>
        <w:ind w:left="1439" w:hanging="476"/>
        <w:jc w:val="left"/>
      </w:pPr>
      <w:rPr>
        <w:rFonts w:hint="default" w:ascii="宋体" w:hAnsi="宋体" w:eastAsia="宋体" w:cs="宋体"/>
        <w:b/>
        <w:bCs/>
        <w:i w:val="0"/>
        <w:iCs w:val="0"/>
        <w:spacing w:val="0"/>
        <w:w w:val="94"/>
        <w:sz w:val="21"/>
        <w:szCs w:val="21"/>
        <w:lang w:val="en-US" w:eastAsia="zh-CN" w:bidi="ar-SA"/>
      </w:rPr>
    </w:lvl>
    <w:lvl w:ilvl="2" w:tentative="0">
      <w:start w:val="0"/>
      <w:numFmt w:val="bullet"/>
      <w:lvlText w:val="•"/>
      <w:lvlJc w:val="left"/>
      <w:pPr>
        <w:ind w:left="1280" w:hanging="476"/>
      </w:pPr>
      <w:rPr>
        <w:rFonts w:hint="default"/>
        <w:lang w:val="en-US" w:eastAsia="zh-CN" w:bidi="ar-SA"/>
      </w:rPr>
    </w:lvl>
    <w:lvl w:ilvl="3" w:tentative="0">
      <w:start w:val="0"/>
      <w:numFmt w:val="bullet"/>
      <w:lvlText w:val="•"/>
      <w:lvlJc w:val="left"/>
      <w:pPr>
        <w:ind w:left="1440" w:hanging="476"/>
      </w:pPr>
      <w:rPr>
        <w:rFonts w:hint="default"/>
        <w:lang w:val="en-US" w:eastAsia="zh-CN" w:bidi="ar-SA"/>
      </w:rPr>
    </w:lvl>
    <w:lvl w:ilvl="4" w:tentative="0">
      <w:start w:val="0"/>
      <w:numFmt w:val="bullet"/>
      <w:lvlText w:val="•"/>
      <w:lvlJc w:val="left"/>
      <w:pPr>
        <w:ind w:left="2813" w:hanging="476"/>
      </w:pPr>
      <w:rPr>
        <w:rFonts w:hint="default"/>
        <w:lang w:val="en-US" w:eastAsia="zh-CN" w:bidi="ar-SA"/>
      </w:rPr>
    </w:lvl>
    <w:lvl w:ilvl="5" w:tentative="0">
      <w:start w:val="0"/>
      <w:numFmt w:val="bullet"/>
      <w:lvlText w:val="•"/>
      <w:lvlJc w:val="left"/>
      <w:pPr>
        <w:ind w:left="4187" w:hanging="476"/>
      </w:pPr>
      <w:rPr>
        <w:rFonts w:hint="default"/>
        <w:lang w:val="en-US" w:eastAsia="zh-CN" w:bidi="ar-SA"/>
      </w:rPr>
    </w:lvl>
    <w:lvl w:ilvl="6" w:tentative="0">
      <w:start w:val="0"/>
      <w:numFmt w:val="bullet"/>
      <w:lvlText w:val="•"/>
      <w:lvlJc w:val="left"/>
      <w:pPr>
        <w:ind w:left="5560" w:hanging="476"/>
      </w:pPr>
      <w:rPr>
        <w:rFonts w:hint="default"/>
        <w:lang w:val="en-US" w:eastAsia="zh-CN" w:bidi="ar-SA"/>
      </w:rPr>
    </w:lvl>
    <w:lvl w:ilvl="7" w:tentative="0">
      <w:start w:val="0"/>
      <w:numFmt w:val="bullet"/>
      <w:lvlText w:val="•"/>
      <w:lvlJc w:val="left"/>
      <w:pPr>
        <w:ind w:left="6934" w:hanging="476"/>
      </w:pPr>
      <w:rPr>
        <w:rFonts w:hint="default"/>
        <w:lang w:val="en-US" w:eastAsia="zh-CN" w:bidi="ar-SA"/>
      </w:rPr>
    </w:lvl>
    <w:lvl w:ilvl="8" w:tentative="0">
      <w:start w:val="0"/>
      <w:numFmt w:val="bullet"/>
      <w:lvlText w:val="•"/>
      <w:lvlJc w:val="left"/>
      <w:pPr>
        <w:ind w:left="8307" w:hanging="476"/>
      </w:pPr>
      <w:rPr>
        <w:rFonts w:hint="default"/>
        <w:lang w:val="en-US" w:eastAsia="zh-CN" w:bidi="ar-SA"/>
      </w:rPr>
    </w:lvl>
  </w:abstractNum>
  <w:abstractNum w:abstractNumId="28">
    <w:nsid w:val="56B35235"/>
    <w:multiLevelType w:val="multilevel"/>
    <w:tmpl w:val="56B35235"/>
    <w:lvl w:ilvl="0" w:tentative="0">
      <w:start w:val="1"/>
      <w:numFmt w:val="decimal"/>
      <w:lvlText w:val="（%1）"/>
      <w:lvlJc w:val="left"/>
      <w:pPr>
        <w:ind w:left="2147" w:hanging="617"/>
        <w:jc w:val="left"/>
      </w:pPr>
      <w:rPr>
        <w:rFonts w:hint="default" w:ascii="宋体" w:hAnsi="宋体" w:eastAsia="宋体" w:cs="宋体"/>
        <w:b w:val="0"/>
        <w:bCs w:val="0"/>
        <w:i w:val="0"/>
        <w:iCs w:val="0"/>
        <w:spacing w:val="4"/>
        <w:w w:val="100"/>
        <w:sz w:val="22"/>
        <w:szCs w:val="22"/>
        <w:lang w:val="en-US" w:eastAsia="zh-CN" w:bidi="ar-SA"/>
      </w:rPr>
    </w:lvl>
    <w:lvl w:ilvl="1" w:tentative="0">
      <w:start w:val="0"/>
      <w:numFmt w:val="bullet"/>
      <w:lvlText w:val="•"/>
      <w:lvlJc w:val="left"/>
      <w:pPr>
        <w:ind w:left="3031" w:hanging="617"/>
      </w:pPr>
      <w:rPr>
        <w:rFonts w:hint="default"/>
        <w:lang w:val="en-US" w:eastAsia="zh-CN" w:bidi="ar-SA"/>
      </w:rPr>
    </w:lvl>
    <w:lvl w:ilvl="2" w:tentative="0">
      <w:start w:val="0"/>
      <w:numFmt w:val="bullet"/>
      <w:lvlText w:val="•"/>
      <w:lvlJc w:val="left"/>
      <w:pPr>
        <w:ind w:left="3923" w:hanging="617"/>
      </w:pPr>
      <w:rPr>
        <w:rFonts w:hint="default"/>
        <w:lang w:val="en-US" w:eastAsia="zh-CN" w:bidi="ar-SA"/>
      </w:rPr>
    </w:lvl>
    <w:lvl w:ilvl="3" w:tentative="0">
      <w:start w:val="0"/>
      <w:numFmt w:val="bullet"/>
      <w:lvlText w:val="•"/>
      <w:lvlJc w:val="left"/>
      <w:pPr>
        <w:ind w:left="4814" w:hanging="617"/>
      </w:pPr>
      <w:rPr>
        <w:rFonts w:hint="default"/>
        <w:lang w:val="en-US" w:eastAsia="zh-CN" w:bidi="ar-SA"/>
      </w:rPr>
    </w:lvl>
    <w:lvl w:ilvl="4" w:tentative="0">
      <w:start w:val="0"/>
      <w:numFmt w:val="bullet"/>
      <w:lvlText w:val="•"/>
      <w:lvlJc w:val="left"/>
      <w:pPr>
        <w:ind w:left="5706" w:hanging="617"/>
      </w:pPr>
      <w:rPr>
        <w:rFonts w:hint="default"/>
        <w:lang w:val="en-US" w:eastAsia="zh-CN" w:bidi="ar-SA"/>
      </w:rPr>
    </w:lvl>
    <w:lvl w:ilvl="5" w:tentative="0">
      <w:start w:val="0"/>
      <w:numFmt w:val="bullet"/>
      <w:lvlText w:val="•"/>
      <w:lvlJc w:val="left"/>
      <w:pPr>
        <w:ind w:left="6597" w:hanging="617"/>
      </w:pPr>
      <w:rPr>
        <w:rFonts w:hint="default"/>
        <w:lang w:val="en-US" w:eastAsia="zh-CN" w:bidi="ar-SA"/>
      </w:rPr>
    </w:lvl>
    <w:lvl w:ilvl="6" w:tentative="0">
      <w:start w:val="0"/>
      <w:numFmt w:val="bullet"/>
      <w:lvlText w:val="•"/>
      <w:lvlJc w:val="left"/>
      <w:pPr>
        <w:ind w:left="7489" w:hanging="617"/>
      </w:pPr>
      <w:rPr>
        <w:rFonts w:hint="default"/>
        <w:lang w:val="en-US" w:eastAsia="zh-CN" w:bidi="ar-SA"/>
      </w:rPr>
    </w:lvl>
    <w:lvl w:ilvl="7" w:tentative="0">
      <w:start w:val="0"/>
      <w:numFmt w:val="bullet"/>
      <w:lvlText w:val="•"/>
      <w:lvlJc w:val="left"/>
      <w:pPr>
        <w:ind w:left="8380" w:hanging="617"/>
      </w:pPr>
      <w:rPr>
        <w:rFonts w:hint="default"/>
        <w:lang w:val="en-US" w:eastAsia="zh-CN" w:bidi="ar-SA"/>
      </w:rPr>
    </w:lvl>
    <w:lvl w:ilvl="8" w:tentative="0">
      <w:start w:val="0"/>
      <w:numFmt w:val="bullet"/>
      <w:lvlText w:val="•"/>
      <w:lvlJc w:val="left"/>
      <w:pPr>
        <w:ind w:left="9272" w:hanging="617"/>
      </w:pPr>
      <w:rPr>
        <w:rFonts w:hint="default"/>
        <w:lang w:val="en-US" w:eastAsia="zh-CN" w:bidi="ar-SA"/>
      </w:rPr>
    </w:lvl>
  </w:abstractNum>
  <w:abstractNum w:abstractNumId="29">
    <w:nsid w:val="595DEA4F"/>
    <w:multiLevelType w:val="multilevel"/>
    <w:tmpl w:val="595DEA4F"/>
    <w:lvl w:ilvl="0" w:tentative="0">
      <w:start w:val="41"/>
      <w:numFmt w:val="decimal"/>
      <w:lvlText w:val="%1"/>
      <w:lvlJc w:val="left"/>
      <w:pPr>
        <w:ind w:left="544" w:hanging="471"/>
        <w:jc w:val="left"/>
      </w:pPr>
      <w:rPr>
        <w:rFonts w:hint="default"/>
        <w:lang w:val="en-US" w:eastAsia="zh-CN" w:bidi="ar-SA"/>
      </w:rPr>
    </w:lvl>
    <w:lvl w:ilvl="1" w:tentative="0">
      <w:start w:val="1"/>
      <w:numFmt w:val="decimal"/>
      <w:lvlText w:val="%1.%2"/>
      <w:lvlJc w:val="left"/>
      <w:pPr>
        <w:ind w:left="544" w:hanging="471"/>
        <w:jc w:val="left"/>
      </w:pPr>
      <w:rPr>
        <w:rFonts w:hint="default" w:ascii="宋体" w:hAnsi="宋体" w:eastAsia="宋体" w:cs="宋体"/>
        <w:b/>
        <w:bCs/>
        <w:i w:val="0"/>
        <w:iCs w:val="0"/>
        <w:spacing w:val="-2"/>
        <w:w w:val="99"/>
        <w:sz w:val="21"/>
        <w:szCs w:val="21"/>
        <w:lang w:val="en-US" w:eastAsia="zh-CN" w:bidi="ar-SA"/>
      </w:rPr>
    </w:lvl>
    <w:lvl w:ilvl="2" w:tentative="0">
      <w:start w:val="0"/>
      <w:numFmt w:val="bullet"/>
      <w:lvlText w:val="•"/>
      <w:lvlJc w:val="left"/>
      <w:pPr>
        <w:ind w:left="2643" w:hanging="471"/>
      </w:pPr>
      <w:rPr>
        <w:rFonts w:hint="default"/>
        <w:lang w:val="en-US" w:eastAsia="zh-CN" w:bidi="ar-SA"/>
      </w:rPr>
    </w:lvl>
    <w:lvl w:ilvl="3" w:tentative="0">
      <w:start w:val="0"/>
      <w:numFmt w:val="bullet"/>
      <w:lvlText w:val="•"/>
      <w:lvlJc w:val="left"/>
      <w:pPr>
        <w:ind w:left="3694" w:hanging="471"/>
      </w:pPr>
      <w:rPr>
        <w:rFonts w:hint="default"/>
        <w:lang w:val="en-US" w:eastAsia="zh-CN" w:bidi="ar-SA"/>
      </w:rPr>
    </w:lvl>
    <w:lvl w:ilvl="4" w:tentative="0">
      <w:start w:val="0"/>
      <w:numFmt w:val="bullet"/>
      <w:lvlText w:val="•"/>
      <w:lvlJc w:val="left"/>
      <w:pPr>
        <w:ind w:left="4746" w:hanging="471"/>
      </w:pPr>
      <w:rPr>
        <w:rFonts w:hint="default"/>
        <w:lang w:val="en-US" w:eastAsia="zh-CN" w:bidi="ar-SA"/>
      </w:rPr>
    </w:lvl>
    <w:lvl w:ilvl="5" w:tentative="0">
      <w:start w:val="0"/>
      <w:numFmt w:val="bullet"/>
      <w:lvlText w:val="•"/>
      <w:lvlJc w:val="left"/>
      <w:pPr>
        <w:ind w:left="5797" w:hanging="471"/>
      </w:pPr>
      <w:rPr>
        <w:rFonts w:hint="default"/>
        <w:lang w:val="en-US" w:eastAsia="zh-CN" w:bidi="ar-SA"/>
      </w:rPr>
    </w:lvl>
    <w:lvl w:ilvl="6" w:tentative="0">
      <w:start w:val="0"/>
      <w:numFmt w:val="bullet"/>
      <w:lvlText w:val="•"/>
      <w:lvlJc w:val="left"/>
      <w:pPr>
        <w:ind w:left="6849" w:hanging="471"/>
      </w:pPr>
      <w:rPr>
        <w:rFonts w:hint="default"/>
        <w:lang w:val="en-US" w:eastAsia="zh-CN" w:bidi="ar-SA"/>
      </w:rPr>
    </w:lvl>
    <w:lvl w:ilvl="7" w:tentative="0">
      <w:start w:val="0"/>
      <w:numFmt w:val="bullet"/>
      <w:lvlText w:val="•"/>
      <w:lvlJc w:val="left"/>
      <w:pPr>
        <w:ind w:left="7900" w:hanging="471"/>
      </w:pPr>
      <w:rPr>
        <w:rFonts w:hint="default"/>
        <w:lang w:val="en-US" w:eastAsia="zh-CN" w:bidi="ar-SA"/>
      </w:rPr>
    </w:lvl>
    <w:lvl w:ilvl="8" w:tentative="0">
      <w:start w:val="0"/>
      <w:numFmt w:val="bullet"/>
      <w:lvlText w:val="•"/>
      <w:lvlJc w:val="left"/>
      <w:pPr>
        <w:ind w:left="8952" w:hanging="471"/>
      </w:pPr>
      <w:rPr>
        <w:rFonts w:hint="default"/>
        <w:lang w:val="en-US" w:eastAsia="zh-CN" w:bidi="ar-SA"/>
      </w:rPr>
    </w:lvl>
  </w:abstractNum>
  <w:abstractNum w:abstractNumId="30">
    <w:nsid w:val="5F110380"/>
    <w:multiLevelType w:val="multilevel"/>
    <w:tmpl w:val="5F110380"/>
    <w:lvl w:ilvl="0" w:tentative="0">
      <w:start w:val="10"/>
      <w:numFmt w:val="decimal"/>
      <w:lvlText w:val="%1"/>
      <w:lvlJc w:val="left"/>
      <w:pPr>
        <w:ind w:left="544" w:hanging="473"/>
        <w:jc w:val="left"/>
      </w:pPr>
      <w:rPr>
        <w:rFonts w:hint="default"/>
        <w:lang w:val="en-US" w:eastAsia="zh-CN" w:bidi="ar-SA"/>
      </w:rPr>
    </w:lvl>
    <w:lvl w:ilvl="1" w:tentative="0">
      <w:start w:val="1"/>
      <w:numFmt w:val="decimal"/>
      <w:lvlText w:val="%1.%2"/>
      <w:lvlJc w:val="left"/>
      <w:pPr>
        <w:ind w:left="544" w:hanging="473"/>
        <w:jc w:val="left"/>
      </w:pPr>
      <w:rPr>
        <w:rFonts w:hint="default" w:ascii="宋体" w:hAnsi="宋体" w:eastAsia="宋体" w:cs="宋体"/>
        <w:b w:val="0"/>
        <w:bCs w:val="0"/>
        <w:i w:val="0"/>
        <w:iCs w:val="0"/>
        <w:spacing w:val="0"/>
        <w:w w:val="99"/>
        <w:sz w:val="21"/>
        <w:szCs w:val="21"/>
        <w:lang w:val="en-US" w:eastAsia="zh-CN" w:bidi="ar-SA"/>
      </w:rPr>
    </w:lvl>
    <w:lvl w:ilvl="2" w:tentative="0">
      <w:start w:val="1"/>
      <w:numFmt w:val="decimal"/>
      <w:lvlText w:val="%1.%2.%3"/>
      <w:lvlJc w:val="left"/>
      <w:pPr>
        <w:ind w:left="1766" w:hanging="682"/>
        <w:jc w:val="left"/>
      </w:pPr>
      <w:rPr>
        <w:rFonts w:hint="default" w:ascii="宋体" w:hAnsi="宋体" w:eastAsia="宋体" w:cs="宋体"/>
        <w:b w:val="0"/>
        <w:bCs w:val="0"/>
        <w:i w:val="0"/>
        <w:iCs w:val="0"/>
        <w:spacing w:val="-2"/>
        <w:w w:val="99"/>
        <w:sz w:val="21"/>
        <w:szCs w:val="21"/>
        <w:lang w:val="en-US" w:eastAsia="zh-CN" w:bidi="ar-SA"/>
      </w:rPr>
    </w:lvl>
    <w:lvl w:ilvl="3" w:tentative="0">
      <w:start w:val="0"/>
      <w:numFmt w:val="bullet"/>
      <w:lvlText w:val="•"/>
      <w:lvlJc w:val="left"/>
      <w:pPr>
        <w:ind w:left="3825" w:hanging="682"/>
      </w:pPr>
      <w:rPr>
        <w:rFonts w:hint="default"/>
        <w:lang w:val="en-US" w:eastAsia="zh-CN" w:bidi="ar-SA"/>
      </w:rPr>
    </w:lvl>
    <w:lvl w:ilvl="4" w:tentative="0">
      <w:start w:val="0"/>
      <w:numFmt w:val="bullet"/>
      <w:lvlText w:val="•"/>
      <w:lvlJc w:val="left"/>
      <w:pPr>
        <w:ind w:left="4858" w:hanging="682"/>
      </w:pPr>
      <w:rPr>
        <w:rFonts w:hint="default"/>
        <w:lang w:val="en-US" w:eastAsia="zh-CN" w:bidi="ar-SA"/>
      </w:rPr>
    </w:lvl>
    <w:lvl w:ilvl="5" w:tentative="0">
      <w:start w:val="0"/>
      <w:numFmt w:val="bullet"/>
      <w:lvlText w:val="•"/>
      <w:lvlJc w:val="left"/>
      <w:pPr>
        <w:ind w:left="5891" w:hanging="682"/>
      </w:pPr>
      <w:rPr>
        <w:rFonts w:hint="default"/>
        <w:lang w:val="en-US" w:eastAsia="zh-CN" w:bidi="ar-SA"/>
      </w:rPr>
    </w:lvl>
    <w:lvl w:ilvl="6" w:tentative="0">
      <w:start w:val="0"/>
      <w:numFmt w:val="bullet"/>
      <w:lvlText w:val="•"/>
      <w:lvlJc w:val="left"/>
      <w:pPr>
        <w:ind w:left="6923" w:hanging="682"/>
      </w:pPr>
      <w:rPr>
        <w:rFonts w:hint="default"/>
        <w:lang w:val="en-US" w:eastAsia="zh-CN" w:bidi="ar-SA"/>
      </w:rPr>
    </w:lvl>
    <w:lvl w:ilvl="7" w:tentative="0">
      <w:start w:val="0"/>
      <w:numFmt w:val="bullet"/>
      <w:lvlText w:val="•"/>
      <w:lvlJc w:val="left"/>
      <w:pPr>
        <w:ind w:left="7956" w:hanging="682"/>
      </w:pPr>
      <w:rPr>
        <w:rFonts w:hint="default"/>
        <w:lang w:val="en-US" w:eastAsia="zh-CN" w:bidi="ar-SA"/>
      </w:rPr>
    </w:lvl>
    <w:lvl w:ilvl="8" w:tentative="0">
      <w:start w:val="0"/>
      <w:numFmt w:val="bullet"/>
      <w:lvlText w:val="•"/>
      <w:lvlJc w:val="left"/>
      <w:pPr>
        <w:ind w:left="8989" w:hanging="682"/>
      </w:pPr>
      <w:rPr>
        <w:rFonts w:hint="default"/>
        <w:lang w:val="en-US" w:eastAsia="zh-CN" w:bidi="ar-SA"/>
      </w:rPr>
    </w:lvl>
  </w:abstractNum>
  <w:abstractNum w:abstractNumId="31">
    <w:nsid w:val="645C96B8"/>
    <w:multiLevelType w:val="singleLevel"/>
    <w:tmpl w:val="645C96B8"/>
    <w:lvl w:ilvl="0" w:tentative="0">
      <w:start w:val="2"/>
      <w:numFmt w:val="chineseCounting"/>
      <w:suff w:val="nothing"/>
      <w:lvlText w:val="（%1）"/>
      <w:lvlJc w:val="left"/>
      <w:rPr>
        <w:rFonts w:hint="eastAsia"/>
      </w:rPr>
    </w:lvl>
  </w:abstractNum>
  <w:abstractNum w:abstractNumId="32">
    <w:nsid w:val="66F4F1CA"/>
    <w:multiLevelType w:val="multilevel"/>
    <w:tmpl w:val="66F4F1CA"/>
    <w:lvl w:ilvl="0" w:tentative="0">
      <w:start w:val="42"/>
      <w:numFmt w:val="decimal"/>
      <w:lvlText w:val="%1."/>
      <w:lvlJc w:val="left"/>
      <w:pPr>
        <w:ind w:left="1070" w:hanging="317"/>
        <w:jc w:val="right"/>
      </w:pPr>
      <w:rPr>
        <w:rFonts w:hint="default" w:ascii="宋体" w:hAnsi="宋体" w:eastAsia="宋体" w:cs="宋体"/>
        <w:b/>
        <w:bCs/>
        <w:i w:val="0"/>
        <w:iCs w:val="0"/>
        <w:spacing w:val="-2"/>
        <w:w w:val="99"/>
        <w:sz w:val="19"/>
        <w:szCs w:val="19"/>
        <w:lang w:val="en-US" w:eastAsia="zh-CN" w:bidi="ar-SA"/>
      </w:rPr>
    </w:lvl>
    <w:lvl w:ilvl="1" w:tentative="0">
      <w:start w:val="1"/>
      <w:numFmt w:val="decimal"/>
      <w:lvlText w:val="%1.%2"/>
      <w:lvlJc w:val="left"/>
      <w:pPr>
        <w:ind w:left="544" w:hanging="473"/>
        <w:jc w:val="left"/>
      </w:pPr>
      <w:rPr>
        <w:rFonts w:hint="default" w:ascii="宋体" w:hAnsi="宋体" w:eastAsia="宋体" w:cs="宋体"/>
        <w:b/>
        <w:bCs/>
        <w:i w:val="0"/>
        <w:iCs w:val="0"/>
        <w:spacing w:val="0"/>
        <w:w w:val="99"/>
        <w:sz w:val="21"/>
        <w:szCs w:val="21"/>
        <w:lang w:val="en-US" w:eastAsia="zh-CN" w:bidi="ar-SA"/>
      </w:rPr>
    </w:lvl>
    <w:lvl w:ilvl="2" w:tentative="0">
      <w:start w:val="0"/>
      <w:numFmt w:val="bullet"/>
      <w:lvlText w:val="•"/>
      <w:lvlJc w:val="left"/>
      <w:pPr>
        <w:ind w:left="1220" w:hanging="473"/>
      </w:pPr>
      <w:rPr>
        <w:rFonts w:hint="default"/>
        <w:lang w:val="en-US" w:eastAsia="zh-CN" w:bidi="ar-SA"/>
      </w:rPr>
    </w:lvl>
    <w:lvl w:ilvl="3" w:tentative="0">
      <w:start w:val="0"/>
      <w:numFmt w:val="bullet"/>
      <w:lvlText w:val="•"/>
      <w:lvlJc w:val="left"/>
      <w:pPr>
        <w:ind w:left="2449" w:hanging="473"/>
      </w:pPr>
      <w:rPr>
        <w:rFonts w:hint="default"/>
        <w:lang w:val="en-US" w:eastAsia="zh-CN" w:bidi="ar-SA"/>
      </w:rPr>
    </w:lvl>
    <w:lvl w:ilvl="4" w:tentative="0">
      <w:start w:val="0"/>
      <w:numFmt w:val="bullet"/>
      <w:lvlText w:val="•"/>
      <w:lvlJc w:val="left"/>
      <w:pPr>
        <w:ind w:left="3678" w:hanging="473"/>
      </w:pPr>
      <w:rPr>
        <w:rFonts w:hint="default"/>
        <w:lang w:val="en-US" w:eastAsia="zh-CN" w:bidi="ar-SA"/>
      </w:rPr>
    </w:lvl>
    <w:lvl w:ilvl="5" w:tentative="0">
      <w:start w:val="0"/>
      <w:numFmt w:val="bullet"/>
      <w:lvlText w:val="•"/>
      <w:lvlJc w:val="left"/>
      <w:pPr>
        <w:ind w:left="4908" w:hanging="473"/>
      </w:pPr>
      <w:rPr>
        <w:rFonts w:hint="default"/>
        <w:lang w:val="en-US" w:eastAsia="zh-CN" w:bidi="ar-SA"/>
      </w:rPr>
    </w:lvl>
    <w:lvl w:ilvl="6" w:tentative="0">
      <w:start w:val="0"/>
      <w:numFmt w:val="bullet"/>
      <w:lvlText w:val="•"/>
      <w:lvlJc w:val="left"/>
      <w:pPr>
        <w:ind w:left="6137" w:hanging="473"/>
      </w:pPr>
      <w:rPr>
        <w:rFonts w:hint="default"/>
        <w:lang w:val="en-US" w:eastAsia="zh-CN" w:bidi="ar-SA"/>
      </w:rPr>
    </w:lvl>
    <w:lvl w:ilvl="7" w:tentative="0">
      <w:start w:val="0"/>
      <w:numFmt w:val="bullet"/>
      <w:lvlText w:val="•"/>
      <w:lvlJc w:val="left"/>
      <w:pPr>
        <w:ind w:left="7366" w:hanging="473"/>
      </w:pPr>
      <w:rPr>
        <w:rFonts w:hint="default"/>
        <w:lang w:val="en-US" w:eastAsia="zh-CN" w:bidi="ar-SA"/>
      </w:rPr>
    </w:lvl>
    <w:lvl w:ilvl="8" w:tentative="0">
      <w:start w:val="0"/>
      <w:numFmt w:val="bullet"/>
      <w:lvlText w:val="•"/>
      <w:lvlJc w:val="left"/>
      <w:pPr>
        <w:ind w:left="8596" w:hanging="473"/>
      </w:pPr>
      <w:rPr>
        <w:rFonts w:hint="default"/>
        <w:lang w:val="en-US" w:eastAsia="zh-CN" w:bidi="ar-SA"/>
      </w:rPr>
    </w:lvl>
  </w:abstractNum>
  <w:abstractNum w:abstractNumId="33">
    <w:nsid w:val="749D2B0A"/>
    <w:multiLevelType w:val="multilevel"/>
    <w:tmpl w:val="749D2B0A"/>
    <w:lvl w:ilvl="0" w:tentative="0">
      <w:start w:val="4"/>
      <w:numFmt w:val="decimal"/>
      <w:lvlText w:val="%1）"/>
      <w:lvlJc w:val="left"/>
      <w:pPr>
        <w:ind w:left="1372" w:hanging="327"/>
        <w:jc w:val="right"/>
      </w:pPr>
      <w:rPr>
        <w:rFonts w:hint="default" w:ascii="宋体" w:hAnsi="宋体" w:eastAsia="宋体" w:cs="宋体"/>
        <w:b w:val="0"/>
        <w:bCs w:val="0"/>
        <w:i w:val="0"/>
        <w:iCs w:val="0"/>
        <w:spacing w:val="5"/>
        <w:w w:val="99"/>
        <w:sz w:val="19"/>
        <w:szCs w:val="19"/>
        <w:lang w:val="en-US" w:eastAsia="zh-CN" w:bidi="ar-SA"/>
      </w:rPr>
    </w:lvl>
    <w:lvl w:ilvl="1" w:tentative="0">
      <w:start w:val="1"/>
      <w:numFmt w:val="decimal"/>
      <w:lvlText w:val="%2."/>
      <w:lvlJc w:val="left"/>
      <w:pPr>
        <w:ind w:left="1862" w:hanging="164"/>
        <w:jc w:val="left"/>
      </w:pPr>
      <w:rPr>
        <w:rFonts w:hint="default" w:ascii="宋体" w:hAnsi="宋体" w:eastAsia="宋体" w:cs="宋体"/>
        <w:b w:val="0"/>
        <w:bCs w:val="0"/>
        <w:i w:val="0"/>
        <w:iCs w:val="0"/>
        <w:spacing w:val="1"/>
        <w:w w:val="100"/>
        <w:sz w:val="14"/>
        <w:szCs w:val="14"/>
        <w:lang w:val="en-US" w:eastAsia="zh-CN" w:bidi="ar-SA"/>
      </w:rPr>
    </w:lvl>
    <w:lvl w:ilvl="2" w:tentative="0">
      <w:start w:val="0"/>
      <w:numFmt w:val="bullet"/>
      <w:lvlText w:val="•"/>
      <w:lvlJc w:val="left"/>
      <w:pPr>
        <w:ind w:left="2881" w:hanging="164"/>
      </w:pPr>
      <w:rPr>
        <w:rFonts w:hint="default"/>
        <w:lang w:val="en-US" w:eastAsia="zh-CN" w:bidi="ar-SA"/>
      </w:rPr>
    </w:lvl>
    <w:lvl w:ilvl="3" w:tentative="0">
      <w:start w:val="0"/>
      <w:numFmt w:val="bullet"/>
      <w:lvlText w:val="•"/>
      <w:lvlJc w:val="left"/>
      <w:pPr>
        <w:ind w:left="3903" w:hanging="164"/>
      </w:pPr>
      <w:rPr>
        <w:rFonts w:hint="default"/>
        <w:lang w:val="en-US" w:eastAsia="zh-CN" w:bidi="ar-SA"/>
      </w:rPr>
    </w:lvl>
    <w:lvl w:ilvl="4" w:tentative="0">
      <w:start w:val="0"/>
      <w:numFmt w:val="bullet"/>
      <w:lvlText w:val="•"/>
      <w:lvlJc w:val="left"/>
      <w:pPr>
        <w:ind w:left="4925" w:hanging="164"/>
      </w:pPr>
      <w:rPr>
        <w:rFonts w:hint="default"/>
        <w:lang w:val="en-US" w:eastAsia="zh-CN" w:bidi="ar-SA"/>
      </w:rPr>
    </w:lvl>
    <w:lvl w:ilvl="5" w:tentative="0">
      <w:start w:val="0"/>
      <w:numFmt w:val="bullet"/>
      <w:lvlText w:val="•"/>
      <w:lvlJc w:val="left"/>
      <w:pPr>
        <w:ind w:left="5946" w:hanging="164"/>
      </w:pPr>
      <w:rPr>
        <w:rFonts w:hint="default"/>
        <w:lang w:val="en-US" w:eastAsia="zh-CN" w:bidi="ar-SA"/>
      </w:rPr>
    </w:lvl>
    <w:lvl w:ilvl="6" w:tentative="0">
      <w:start w:val="0"/>
      <w:numFmt w:val="bullet"/>
      <w:lvlText w:val="•"/>
      <w:lvlJc w:val="left"/>
      <w:pPr>
        <w:ind w:left="6968" w:hanging="164"/>
      </w:pPr>
      <w:rPr>
        <w:rFonts w:hint="default"/>
        <w:lang w:val="en-US" w:eastAsia="zh-CN" w:bidi="ar-SA"/>
      </w:rPr>
    </w:lvl>
    <w:lvl w:ilvl="7" w:tentative="0">
      <w:start w:val="0"/>
      <w:numFmt w:val="bullet"/>
      <w:lvlText w:val="•"/>
      <w:lvlJc w:val="left"/>
      <w:pPr>
        <w:ind w:left="7990" w:hanging="164"/>
      </w:pPr>
      <w:rPr>
        <w:rFonts w:hint="default"/>
        <w:lang w:val="en-US" w:eastAsia="zh-CN" w:bidi="ar-SA"/>
      </w:rPr>
    </w:lvl>
    <w:lvl w:ilvl="8" w:tentative="0">
      <w:start w:val="0"/>
      <w:numFmt w:val="bullet"/>
      <w:lvlText w:val="•"/>
      <w:lvlJc w:val="left"/>
      <w:pPr>
        <w:ind w:left="9011" w:hanging="164"/>
      </w:pPr>
      <w:rPr>
        <w:rFonts w:hint="default"/>
        <w:lang w:val="en-US" w:eastAsia="zh-CN" w:bidi="ar-SA"/>
      </w:rPr>
    </w:lvl>
  </w:abstractNum>
  <w:num w:numId="1">
    <w:abstractNumId w:val="23"/>
  </w:num>
  <w:num w:numId="2">
    <w:abstractNumId w:val="5"/>
  </w:num>
  <w:num w:numId="3">
    <w:abstractNumId w:val="9"/>
  </w:num>
  <w:num w:numId="4">
    <w:abstractNumId w:val="24"/>
  </w:num>
  <w:num w:numId="5">
    <w:abstractNumId w:val="7"/>
  </w:num>
  <w:num w:numId="6">
    <w:abstractNumId w:val="0"/>
  </w:num>
  <w:num w:numId="7">
    <w:abstractNumId w:val="27"/>
  </w:num>
  <w:num w:numId="8">
    <w:abstractNumId w:val="18"/>
  </w:num>
  <w:num w:numId="9">
    <w:abstractNumId w:val="26"/>
  </w:num>
  <w:num w:numId="10">
    <w:abstractNumId w:val="11"/>
  </w:num>
  <w:num w:numId="11">
    <w:abstractNumId w:val="8"/>
  </w:num>
  <w:num w:numId="12">
    <w:abstractNumId w:val="4"/>
  </w:num>
  <w:num w:numId="13">
    <w:abstractNumId w:val="21"/>
  </w:num>
  <w:num w:numId="14">
    <w:abstractNumId w:val="20"/>
  </w:num>
  <w:num w:numId="15">
    <w:abstractNumId w:val="6"/>
  </w:num>
  <w:num w:numId="16">
    <w:abstractNumId w:val="10"/>
  </w:num>
  <w:num w:numId="17">
    <w:abstractNumId w:val="25"/>
  </w:num>
  <w:num w:numId="18">
    <w:abstractNumId w:val="19"/>
  </w:num>
  <w:num w:numId="19">
    <w:abstractNumId w:val="1"/>
  </w:num>
  <w:num w:numId="20">
    <w:abstractNumId w:val="29"/>
  </w:num>
  <w:num w:numId="21">
    <w:abstractNumId w:val="32"/>
  </w:num>
  <w:num w:numId="22">
    <w:abstractNumId w:val="22"/>
  </w:num>
  <w:num w:numId="23">
    <w:abstractNumId w:val="13"/>
  </w:num>
  <w:num w:numId="24">
    <w:abstractNumId w:val="12"/>
  </w:num>
  <w:num w:numId="25">
    <w:abstractNumId w:val="14"/>
  </w:num>
  <w:num w:numId="26">
    <w:abstractNumId w:val="17"/>
  </w:num>
  <w:num w:numId="27">
    <w:abstractNumId w:val="30"/>
  </w:num>
  <w:num w:numId="28">
    <w:abstractNumId w:val="3"/>
  </w:num>
  <w:num w:numId="29">
    <w:abstractNumId w:val="15"/>
  </w:num>
  <w:num w:numId="30">
    <w:abstractNumId w:val="16"/>
  </w:num>
  <w:num w:numId="31">
    <w:abstractNumId w:val="33"/>
  </w:num>
  <w:num w:numId="32">
    <w:abstractNumId w:val="31"/>
  </w:num>
  <w:num w:numId="33">
    <w:abstractNumId w:val="2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2"/>
    <w:footnote w:id="3"/>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MxMjZmN2NhMjAzNTg2MWFhZTdlYzRkZGE0YzBhNTEifQ=="/>
  </w:docVars>
  <w:rsids>
    <w:rsidRoot w:val="00000000"/>
    <w:rsid w:val="000E3FC3"/>
    <w:rsid w:val="00392308"/>
    <w:rsid w:val="003E6F6C"/>
    <w:rsid w:val="003F5F2A"/>
    <w:rsid w:val="00610597"/>
    <w:rsid w:val="006E3A95"/>
    <w:rsid w:val="007A1658"/>
    <w:rsid w:val="00867FFD"/>
    <w:rsid w:val="00C90C9C"/>
    <w:rsid w:val="00DF3269"/>
    <w:rsid w:val="00E46AD2"/>
    <w:rsid w:val="00EB60B2"/>
    <w:rsid w:val="00F72CA9"/>
    <w:rsid w:val="00FC206D"/>
    <w:rsid w:val="010A36F1"/>
    <w:rsid w:val="011F3D1E"/>
    <w:rsid w:val="013B0DE8"/>
    <w:rsid w:val="01483505"/>
    <w:rsid w:val="017165B7"/>
    <w:rsid w:val="017B5688"/>
    <w:rsid w:val="01826A17"/>
    <w:rsid w:val="01934780"/>
    <w:rsid w:val="0196601E"/>
    <w:rsid w:val="01A7022B"/>
    <w:rsid w:val="01D32DCE"/>
    <w:rsid w:val="01EA636A"/>
    <w:rsid w:val="020E02AA"/>
    <w:rsid w:val="02181129"/>
    <w:rsid w:val="022D6CB4"/>
    <w:rsid w:val="02333ED6"/>
    <w:rsid w:val="023870D5"/>
    <w:rsid w:val="024D4695"/>
    <w:rsid w:val="0253288D"/>
    <w:rsid w:val="02533F0F"/>
    <w:rsid w:val="027345B1"/>
    <w:rsid w:val="02753E85"/>
    <w:rsid w:val="02765572"/>
    <w:rsid w:val="02903F2B"/>
    <w:rsid w:val="02A824AD"/>
    <w:rsid w:val="02AD51D0"/>
    <w:rsid w:val="02B0313C"/>
    <w:rsid w:val="02DC5CB3"/>
    <w:rsid w:val="02E37041"/>
    <w:rsid w:val="02ED4364"/>
    <w:rsid w:val="036363D4"/>
    <w:rsid w:val="03791753"/>
    <w:rsid w:val="03912F41"/>
    <w:rsid w:val="039753F3"/>
    <w:rsid w:val="03B629A7"/>
    <w:rsid w:val="03BC7892"/>
    <w:rsid w:val="03C07382"/>
    <w:rsid w:val="03DE5121"/>
    <w:rsid w:val="03E204A8"/>
    <w:rsid w:val="03E9144F"/>
    <w:rsid w:val="03F61D12"/>
    <w:rsid w:val="042049CA"/>
    <w:rsid w:val="042F4F5D"/>
    <w:rsid w:val="044E2BE0"/>
    <w:rsid w:val="045A1585"/>
    <w:rsid w:val="04CD1839"/>
    <w:rsid w:val="04E452F2"/>
    <w:rsid w:val="04ED41A7"/>
    <w:rsid w:val="050F410B"/>
    <w:rsid w:val="05257DE5"/>
    <w:rsid w:val="053022E6"/>
    <w:rsid w:val="05302E81"/>
    <w:rsid w:val="0540041A"/>
    <w:rsid w:val="05461B09"/>
    <w:rsid w:val="05483AD3"/>
    <w:rsid w:val="056145E3"/>
    <w:rsid w:val="057E74F5"/>
    <w:rsid w:val="058F525E"/>
    <w:rsid w:val="0591547A"/>
    <w:rsid w:val="05997E8B"/>
    <w:rsid w:val="05BB6053"/>
    <w:rsid w:val="05DE1D42"/>
    <w:rsid w:val="0600615C"/>
    <w:rsid w:val="06127C3D"/>
    <w:rsid w:val="0618538C"/>
    <w:rsid w:val="06255817"/>
    <w:rsid w:val="063876A4"/>
    <w:rsid w:val="06475B39"/>
    <w:rsid w:val="0664493D"/>
    <w:rsid w:val="066C559F"/>
    <w:rsid w:val="067B57E2"/>
    <w:rsid w:val="068B1EC9"/>
    <w:rsid w:val="06A72A7B"/>
    <w:rsid w:val="06AD1B15"/>
    <w:rsid w:val="06B238FA"/>
    <w:rsid w:val="06C4362D"/>
    <w:rsid w:val="06DC0977"/>
    <w:rsid w:val="06E71739"/>
    <w:rsid w:val="06FF01C2"/>
    <w:rsid w:val="07035F04"/>
    <w:rsid w:val="071F2612"/>
    <w:rsid w:val="074107DA"/>
    <w:rsid w:val="07500A1D"/>
    <w:rsid w:val="0752538D"/>
    <w:rsid w:val="075614D8"/>
    <w:rsid w:val="075C0948"/>
    <w:rsid w:val="0764271A"/>
    <w:rsid w:val="0768045D"/>
    <w:rsid w:val="07B92A66"/>
    <w:rsid w:val="07C3238E"/>
    <w:rsid w:val="07CD3779"/>
    <w:rsid w:val="07E55609"/>
    <w:rsid w:val="08136791"/>
    <w:rsid w:val="08332819"/>
    <w:rsid w:val="08BB45BC"/>
    <w:rsid w:val="08BF40AC"/>
    <w:rsid w:val="08EB30F3"/>
    <w:rsid w:val="08F85810"/>
    <w:rsid w:val="09265ED9"/>
    <w:rsid w:val="092B1742"/>
    <w:rsid w:val="09331778"/>
    <w:rsid w:val="093F0D49"/>
    <w:rsid w:val="095A2027"/>
    <w:rsid w:val="09774987"/>
    <w:rsid w:val="09864BCA"/>
    <w:rsid w:val="098C6CFD"/>
    <w:rsid w:val="099472E7"/>
    <w:rsid w:val="09A17C56"/>
    <w:rsid w:val="09A53B82"/>
    <w:rsid w:val="09C851E3"/>
    <w:rsid w:val="09D06C5A"/>
    <w:rsid w:val="09D8719E"/>
    <w:rsid w:val="09E33DCA"/>
    <w:rsid w:val="09E4408E"/>
    <w:rsid w:val="0A03446D"/>
    <w:rsid w:val="0A471D3D"/>
    <w:rsid w:val="0A9A6B7F"/>
    <w:rsid w:val="0A9D041D"/>
    <w:rsid w:val="0AB6245A"/>
    <w:rsid w:val="0ACB31DC"/>
    <w:rsid w:val="0ACB4F8A"/>
    <w:rsid w:val="0B1A1A6E"/>
    <w:rsid w:val="0B1D155E"/>
    <w:rsid w:val="0B492F63"/>
    <w:rsid w:val="0B5D195B"/>
    <w:rsid w:val="0B725406"/>
    <w:rsid w:val="0B745622"/>
    <w:rsid w:val="0B754EF6"/>
    <w:rsid w:val="0BBE064B"/>
    <w:rsid w:val="0BC07081"/>
    <w:rsid w:val="0BC33EB3"/>
    <w:rsid w:val="0BE73F86"/>
    <w:rsid w:val="0C0D15D3"/>
    <w:rsid w:val="0C252478"/>
    <w:rsid w:val="0C4D5E73"/>
    <w:rsid w:val="0C4F74F5"/>
    <w:rsid w:val="0C526FE5"/>
    <w:rsid w:val="0C7358DA"/>
    <w:rsid w:val="0C747876"/>
    <w:rsid w:val="0C795218"/>
    <w:rsid w:val="0C945850"/>
    <w:rsid w:val="0C960A6B"/>
    <w:rsid w:val="0C994C14"/>
    <w:rsid w:val="0CA03C5A"/>
    <w:rsid w:val="0CC030D3"/>
    <w:rsid w:val="0CC07F93"/>
    <w:rsid w:val="0CD256E0"/>
    <w:rsid w:val="0CEE6D0E"/>
    <w:rsid w:val="0CEE78D1"/>
    <w:rsid w:val="0D31309F"/>
    <w:rsid w:val="0D443CB1"/>
    <w:rsid w:val="0D4B4161"/>
    <w:rsid w:val="0D5F7C0C"/>
    <w:rsid w:val="0D625B94"/>
    <w:rsid w:val="0D9553DC"/>
    <w:rsid w:val="0DAB2E51"/>
    <w:rsid w:val="0DB37F58"/>
    <w:rsid w:val="0DBA01FD"/>
    <w:rsid w:val="0DD55B9E"/>
    <w:rsid w:val="0DE34399"/>
    <w:rsid w:val="0DEE2993"/>
    <w:rsid w:val="0E016F15"/>
    <w:rsid w:val="0E364E11"/>
    <w:rsid w:val="0E572FD9"/>
    <w:rsid w:val="0E5B5643"/>
    <w:rsid w:val="0E611762"/>
    <w:rsid w:val="0E7019A5"/>
    <w:rsid w:val="0E787C39"/>
    <w:rsid w:val="0E794CFD"/>
    <w:rsid w:val="0E8813E4"/>
    <w:rsid w:val="0E8C2C83"/>
    <w:rsid w:val="0E8E6804"/>
    <w:rsid w:val="0E926082"/>
    <w:rsid w:val="0E927B6D"/>
    <w:rsid w:val="0EBC5A8E"/>
    <w:rsid w:val="0ED9579C"/>
    <w:rsid w:val="0EDB59B8"/>
    <w:rsid w:val="0EF40828"/>
    <w:rsid w:val="0F0071CD"/>
    <w:rsid w:val="0F44355D"/>
    <w:rsid w:val="0F4C41C0"/>
    <w:rsid w:val="0F5D63CD"/>
    <w:rsid w:val="0F5E1F18"/>
    <w:rsid w:val="0F711E78"/>
    <w:rsid w:val="0F8D6B37"/>
    <w:rsid w:val="0F9549F0"/>
    <w:rsid w:val="0F985657"/>
    <w:rsid w:val="0FA062BA"/>
    <w:rsid w:val="0FBF2FB7"/>
    <w:rsid w:val="0FE8213B"/>
    <w:rsid w:val="10362DC0"/>
    <w:rsid w:val="104B091B"/>
    <w:rsid w:val="105570A4"/>
    <w:rsid w:val="105A46BB"/>
    <w:rsid w:val="107C6D27"/>
    <w:rsid w:val="108C6F6A"/>
    <w:rsid w:val="10C304B2"/>
    <w:rsid w:val="10CD1330"/>
    <w:rsid w:val="10D27CCB"/>
    <w:rsid w:val="10E548CC"/>
    <w:rsid w:val="10F5698E"/>
    <w:rsid w:val="10FC6AD8"/>
    <w:rsid w:val="11091D5E"/>
    <w:rsid w:val="113676AF"/>
    <w:rsid w:val="113E3FDC"/>
    <w:rsid w:val="11586E4C"/>
    <w:rsid w:val="117C2E73"/>
    <w:rsid w:val="11963E18"/>
    <w:rsid w:val="119B1096"/>
    <w:rsid w:val="11DA5AB3"/>
    <w:rsid w:val="11F46924"/>
    <w:rsid w:val="1209582F"/>
    <w:rsid w:val="124D097B"/>
    <w:rsid w:val="126001E5"/>
    <w:rsid w:val="12796309"/>
    <w:rsid w:val="127F665A"/>
    <w:rsid w:val="1283436C"/>
    <w:rsid w:val="12887C05"/>
    <w:rsid w:val="128F4AEF"/>
    <w:rsid w:val="12900868"/>
    <w:rsid w:val="12962DFA"/>
    <w:rsid w:val="12993BC0"/>
    <w:rsid w:val="12B44556"/>
    <w:rsid w:val="12C56763"/>
    <w:rsid w:val="12CA7361"/>
    <w:rsid w:val="12CD5618"/>
    <w:rsid w:val="12E0359D"/>
    <w:rsid w:val="12E56E05"/>
    <w:rsid w:val="12FE7EC7"/>
    <w:rsid w:val="130C4392"/>
    <w:rsid w:val="130C6140"/>
    <w:rsid w:val="132973F6"/>
    <w:rsid w:val="132D60B6"/>
    <w:rsid w:val="13315BA7"/>
    <w:rsid w:val="134621D2"/>
    <w:rsid w:val="135B2C24"/>
    <w:rsid w:val="13685340"/>
    <w:rsid w:val="13906D71"/>
    <w:rsid w:val="13954387"/>
    <w:rsid w:val="139E75EB"/>
    <w:rsid w:val="13AC7651"/>
    <w:rsid w:val="13C609E5"/>
    <w:rsid w:val="13E310A9"/>
    <w:rsid w:val="13EA4409"/>
    <w:rsid w:val="13F37300"/>
    <w:rsid w:val="13FF5CA5"/>
    <w:rsid w:val="140212F1"/>
    <w:rsid w:val="1404205B"/>
    <w:rsid w:val="141D25CF"/>
    <w:rsid w:val="1433594E"/>
    <w:rsid w:val="14935674"/>
    <w:rsid w:val="14A625C4"/>
    <w:rsid w:val="14C063AE"/>
    <w:rsid w:val="14C60571"/>
    <w:rsid w:val="14C8078D"/>
    <w:rsid w:val="14E42EC1"/>
    <w:rsid w:val="14EA104F"/>
    <w:rsid w:val="14EF3F6B"/>
    <w:rsid w:val="150B6BDE"/>
    <w:rsid w:val="153E0A4F"/>
    <w:rsid w:val="153E27FD"/>
    <w:rsid w:val="1548367B"/>
    <w:rsid w:val="155618F4"/>
    <w:rsid w:val="155E2E9F"/>
    <w:rsid w:val="155E69FB"/>
    <w:rsid w:val="1562473D"/>
    <w:rsid w:val="159863B1"/>
    <w:rsid w:val="15A24B3A"/>
    <w:rsid w:val="15C54CCC"/>
    <w:rsid w:val="15D32F45"/>
    <w:rsid w:val="15F07F9B"/>
    <w:rsid w:val="15F45F19"/>
    <w:rsid w:val="15F630D7"/>
    <w:rsid w:val="15F6407C"/>
    <w:rsid w:val="1602382A"/>
    <w:rsid w:val="161A5018"/>
    <w:rsid w:val="16302145"/>
    <w:rsid w:val="16353C00"/>
    <w:rsid w:val="1662435A"/>
    <w:rsid w:val="16730284"/>
    <w:rsid w:val="167504A0"/>
    <w:rsid w:val="1675224E"/>
    <w:rsid w:val="167C35DD"/>
    <w:rsid w:val="167F4E7B"/>
    <w:rsid w:val="168234DB"/>
    <w:rsid w:val="168E2B1A"/>
    <w:rsid w:val="16A91EF8"/>
    <w:rsid w:val="16B80517"/>
    <w:rsid w:val="16D056D6"/>
    <w:rsid w:val="16DC22CD"/>
    <w:rsid w:val="16E54A25"/>
    <w:rsid w:val="17123F41"/>
    <w:rsid w:val="17143815"/>
    <w:rsid w:val="172B1D9B"/>
    <w:rsid w:val="17330822"/>
    <w:rsid w:val="1735378C"/>
    <w:rsid w:val="17485BB5"/>
    <w:rsid w:val="174A5489"/>
    <w:rsid w:val="17560E52"/>
    <w:rsid w:val="17562080"/>
    <w:rsid w:val="17575DF8"/>
    <w:rsid w:val="17712A16"/>
    <w:rsid w:val="17981D0B"/>
    <w:rsid w:val="17A4103D"/>
    <w:rsid w:val="17B73545"/>
    <w:rsid w:val="17D102BC"/>
    <w:rsid w:val="17D80CE7"/>
    <w:rsid w:val="17D82A95"/>
    <w:rsid w:val="17F83137"/>
    <w:rsid w:val="1822771A"/>
    <w:rsid w:val="183D4FEE"/>
    <w:rsid w:val="185A16FC"/>
    <w:rsid w:val="1864257A"/>
    <w:rsid w:val="186E33F9"/>
    <w:rsid w:val="186F0527"/>
    <w:rsid w:val="18BA4890"/>
    <w:rsid w:val="18FE320A"/>
    <w:rsid w:val="19067AD5"/>
    <w:rsid w:val="19143FA0"/>
    <w:rsid w:val="19266120"/>
    <w:rsid w:val="19524AC9"/>
    <w:rsid w:val="195F4BB1"/>
    <w:rsid w:val="196F755D"/>
    <w:rsid w:val="198A4263"/>
    <w:rsid w:val="199724DC"/>
    <w:rsid w:val="199829C8"/>
    <w:rsid w:val="19AC5F87"/>
    <w:rsid w:val="19E86730"/>
    <w:rsid w:val="19EC6CCB"/>
    <w:rsid w:val="19ED659F"/>
    <w:rsid w:val="1A056123"/>
    <w:rsid w:val="1A085187"/>
    <w:rsid w:val="1A240213"/>
    <w:rsid w:val="1A352420"/>
    <w:rsid w:val="1A4354A9"/>
    <w:rsid w:val="1A7D5A0D"/>
    <w:rsid w:val="1A8011C2"/>
    <w:rsid w:val="1AB01AA7"/>
    <w:rsid w:val="1ABC669E"/>
    <w:rsid w:val="1AC35C7E"/>
    <w:rsid w:val="1AD552E1"/>
    <w:rsid w:val="1AF077EF"/>
    <w:rsid w:val="1B0250FC"/>
    <w:rsid w:val="1B09565B"/>
    <w:rsid w:val="1B1D635A"/>
    <w:rsid w:val="1B2E6E70"/>
    <w:rsid w:val="1B5543FC"/>
    <w:rsid w:val="1B75684C"/>
    <w:rsid w:val="1B8371BB"/>
    <w:rsid w:val="1B9C7437"/>
    <w:rsid w:val="1BDF2D12"/>
    <w:rsid w:val="1BEF2AA3"/>
    <w:rsid w:val="1BF34341"/>
    <w:rsid w:val="1BF46F59"/>
    <w:rsid w:val="1C112A19"/>
    <w:rsid w:val="1C5C1E2B"/>
    <w:rsid w:val="1C915908"/>
    <w:rsid w:val="1CA53161"/>
    <w:rsid w:val="1CC758FC"/>
    <w:rsid w:val="1CD31A7D"/>
    <w:rsid w:val="1CE41EDC"/>
    <w:rsid w:val="1CF0262F"/>
    <w:rsid w:val="1CF71C0F"/>
    <w:rsid w:val="1CFF6D16"/>
    <w:rsid w:val="1D181B85"/>
    <w:rsid w:val="1D5025F9"/>
    <w:rsid w:val="1D791CE9"/>
    <w:rsid w:val="1D8B67FB"/>
    <w:rsid w:val="1D940418"/>
    <w:rsid w:val="1D990F18"/>
    <w:rsid w:val="1DB6291A"/>
    <w:rsid w:val="1DC75A85"/>
    <w:rsid w:val="1DCC2CF2"/>
    <w:rsid w:val="1DEC25C7"/>
    <w:rsid w:val="1DF872B6"/>
    <w:rsid w:val="1DFB74DD"/>
    <w:rsid w:val="1E09747B"/>
    <w:rsid w:val="1E116D00"/>
    <w:rsid w:val="1E1675C9"/>
    <w:rsid w:val="1E20147D"/>
    <w:rsid w:val="1E214A6A"/>
    <w:rsid w:val="1E276524"/>
    <w:rsid w:val="1E3173A3"/>
    <w:rsid w:val="1E474734"/>
    <w:rsid w:val="1E56548E"/>
    <w:rsid w:val="1E7352C5"/>
    <w:rsid w:val="1E8A260F"/>
    <w:rsid w:val="1E990065"/>
    <w:rsid w:val="1EA2204E"/>
    <w:rsid w:val="1EB53B30"/>
    <w:rsid w:val="1ED32208"/>
    <w:rsid w:val="1EE2244B"/>
    <w:rsid w:val="1EE45788"/>
    <w:rsid w:val="1EF1268E"/>
    <w:rsid w:val="1F2E743E"/>
    <w:rsid w:val="1F3C1B5B"/>
    <w:rsid w:val="1F4B7FF0"/>
    <w:rsid w:val="1F642E60"/>
    <w:rsid w:val="1F903C55"/>
    <w:rsid w:val="1FA354BF"/>
    <w:rsid w:val="1FA97BF0"/>
    <w:rsid w:val="1FB57B5F"/>
    <w:rsid w:val="1FD20711"/>
    <w:rsid w:val="1FD61FB0"/>
    <w:rsid w:val="1FDE0E64"/>
    <w:rsid w:val="1FE87F35"/>
    <w:rsid w:val="1FF71F26"/>
    <w:rsid w:val="2000394A"/>
    <w:rsid w:val="200114CB"/>
    <w:rsid w:val="20075B68"/>
    <w:rsid w:val="202D3B9A"/>
    <w:rsid w:val="203D0A56"/>
    <w:rsid w:val="20436BC1"/>
    <w:rsid w:val="20775850"/>
    <w:rsid w:val="208F215E"/>
    <w:rsid w:val="20967991"/>
    <w:rsid w:val="20B00A53"/>
    <w:rsid w:val="20BD4367"/>
    <w:rsid w:val="20CE0BB9"/>
    <w:rsid w:val="210764DB"/>
    <w:rsid w:val="210B3EDB"/>
    <w:rsid w:val="21224ACE"/>
    <w:rsid w:val="21453010"/>
    <w:rsid w:val="2146558E"/>
    <w:rsid w:val="21486EDD"/>
    <w:rsid w:val="215C64E4"/>
    <w:rsid w:val="21621621"/>
    <w:rsid w:val="2174432B"/>
    <w:rsid w:val="21997145"/>
    <w:rsid w:val="21AB2FC8"/>
    <w:rsid w:val="22105521"/>
    <w:rsid w:val="22121299"/>
    <w:rsid w:val="223236E9"/>
    <w:rsid w:val="22511DC1"/>
    <w:rsid w:val="22543660"/>
    <w:rsid w:val="2274785E"/>
    <w:rsid w:val="228201CD"/>
    <w:rsid w:val="22867DA5"/>
    <w:rsid w:val="22916662"/>
    <w:rsid w:val="22AF6AE8"/>
    <w:rsid w:val="22C24A6D"/>
    <w:rsid w:val="22E26EBD"/>
    <w:rsid w:val="22E744D4"/>
    <w:rsid w:val="233A2E2B"/>
    <w:rsid w:val="2346744C"/>
    <w:rsid w:val="235002CB"/>
    <w:rsid w:val="23517B9F"/>
    <w:rsid w:val="235B0100"/>
    <w:rsid w:val="237F64BA"/>
    <w:rsid w:val="23A6613D"/>
    <w:rsid w:val="23A925E7"/>
    <w:rsid w:val="23B26890"/>
    <w:rsid w:val="23F46EA8"/>
    <w:rsid w:val="24066BDB"/>
    <w:rsid w:val="242D5F16"/>
    <w:rsid w:val="2435301D"/>
    <w:rsid w:val="24417C14"/>
    <w:rsid w:val="247022A7"/>
    <w:rsid w:val="247E195A"/>
    <w:rsid w:val="24855F40"/>
    <w:rsid w:val="2492221D"/>
    <w:rsid w:val="24AE34FB"/>
    <w:rsid w:val="24E0567E"/>
    <w:rsid w:val="24EA3E07"/>
    <w:rsid w:val="250A6257"/>
    <w:rsid w:val="25616AB8"/>
    <w:rsid w:val="257A162F"/>
    <w:rsid w:val="258231E5"/>
    <w:rsid w:val="259F2E44"/>
    <w:rsid w:val="25A91F14"/>
    <w:rsid w:val="25CB784F"/>
    <w:rsid w:val="25CE197B"/>
    <w:rsid w:val="25D54AB7"/>
    <w:rsid w:val="25E11E3D"/>
    <w:rsid w:val="25F018F1"/>
    <w:rsid w:val="25FA2770"/>
    <w:rsid w:val="26013AFE"/>
    <w:rsid w:val="260333D3"/>
    <w:rsid w:val="260E7FC9"/>
    <w:rsid w:val="261C4494"/>
    <w:rsid w:val="261F21D6"/>
    <w:rsid w:val="263A2B6C"/>
    <w:rsid w:val="26603B53"/>
    <w:rsid w:val="267918E7"/>
    <w:rsid w:val="26793695"/>
    <w:rsid w:val="26B23E11"/>
    <w:rsid w:val="26B741BD"/>
    <w:rsid w:val="26E03714"/>
    <w:rsid w:val="26E36D60"/>
    <w:rsid w:val="26EF3957"/>
    <w:rsid w:val="27003DB6"/>
    <w:rsid w:val="27111B1F"/>
    <w:rsid w:val="271251B0"/>
    <w:rsid w:val="27201D62"/>
    <w:rsid w:val="272C0399"/>
    <w:rsid w:val="27335DE8"/>
    <w:rsid w:val="27427F2B"/>
    <w:rsid w:val="27702CEA"/>
    <w:rsid w:val="278B7B24"/>
    <w:rsid w:val="278C564A"/>
    <w:rsid w:val="279E7F13"/>
    <w:rsid w:val="27A42993"/>
    <w:rsid w:val="27A44741"/>
    <w:rsid w:val="27AC1848"/>
    <w:rsid w:val="27C50B33"/>
    <w:rsid w:val="27E14B2F"/>
    <w:rsid w:val="27EE3C0E"/>
    <w:rsid w:val="27F60D15"/>
    <w:rsid w:val="280D2D5B"/>
    <w:rsid w:val="28100029"/>
    <w:rsid w:val="281E2746"/>
    <w:rsid w:val="284B2C52"/>
    <w:rsid w:val="28537F15"/>
    <w:rsid w:val="28681C13"/>
    <w:rsid w:val="28A864B3"/>
    <w:rsid w:val="28BA7F95"/>
    <w:rsid w:val="28BF09DE"/>
    <w:rsid w:val="28BF3FDA"/>
    <w:rsid w:val="28C055AB"/>
    <w:rsid w:val="28C80903"/>
    <w:rsid w:val="28DA4A82"/>
    <w:rsid w:val="2945226C"/>
    <w:rsid w:val="29736AC1"/>
    <w:rsid w:val="298E7457"/>
    <w:rsid w:val="29B36EBE"/>
    <w:rsid w:val="29DD60BB"/>
    <w:rsid w:val="2A0334F1"/>
    <w:rsid w:val="2A20021E"/>
    <w:rsid w:val="2A3412EF"/>
    <w:rsid w:val="2A461F39"/>
    <w:rsid w:val="2A4B359A"/>
    <w:rsid w:val="2A571F3F"/>
    <w:rsid w:val="2AA35184"/>
    <w:rsid w:val="2AC63AC8"/>
    <w:rsid w:val="2AD126AF"/>
    <w:rsid w:val="2AD9676F"/>
    <w:rsid w:val="2B0D72D9"/>
    <w:rsid w:val="2B12230A"/>
    <w:rsid w:val="2B231220"/>
    <w:rsid w:val="2B2D2CA0"/>
    <w:rsid w:val="2B2D4A4E"/>
    <w:rsid w:val="2B3C2EE3"/>
    <w:rsid w:val="2B8A6344"/>
    <w:rsid w:val="2BAA0794"/>
    <w:rsid w:val="2BAA2542"/>
    <w:rsid w:val="2BBE7D9C"/>
    <w:rsid w:val="2BC96E6C"/>
    <w:rsid w:val="2BE9306B"/>
    <w:rsid w:val="2BEE5AF4"/>
    <w:rsid w:val="2C0903AD"/>
    <w:rsid w:val="2C0A4D8F"/>
    <w:rsid w:val="2C153E60"/>
    <w:rsid w:val="2C2C091D"/>
    <w:rsid w:val="2C351E0C"/>
    <w:rsid w:val="2C3C1CCE"/>
    <w:rsid w:val="2C503ADF"/>
    <w:rsid w:val="2C6E17C2"/>
    <w:rsid w:val="2C715EFC"/>
    <w:rsid w:val="2C772424"/>
    <w:rsid w:val="2C7A1F15"/>
    <w:rsid w:val="2C8022A2"/>
    <w:rsid w:val="2C844B41"/>
    <w:rsid w:val="2C9A687C"/>
    <w:rsid w:val="2CA60F5C"/>
    <w:rsid w:val="2CC82C80"/>
    <w:rsid w:val="2CC87124"/>
    <w:rsid w:val="2CCA2E9C"/>
    <w:rsid w:val="2CD020C2"/>
    <w:rsid w:val="2D0363AE"/>
    <w:rsid w:val="2D1C121E"/>
    <w:rsid w:val="2D214A86"/>
    <w:rsid w:val="2D2449E8"/>
    <w:rsid w:val="2D255327"/>
    <w:rsid w:val="2D2B320F"/>
    <w:rsid w:val="2D2B4507"/>
    <w:rsid w:val="2D2D3B4A"/>
    <w:rsid w:val="2D2F779D"/>
    <w:rsid w:val="2D3E18A3"/>
    <w:rsid w:val="2D50105B"/>
    <w:rsid w:val="2D594220"/>
    <w:rsid w:val="2D6406E4"/>
    <w:rsid w:val="2D7626DC"/>
    <w:rsid w:val="2DA71396"/>
    <w:rsid w:val="2DB63420"/>
    <w:rsid w:val="2DC21DC5"/>
    <w:rsid w:val="2DC25921"/>
    <w:rsid w:val="2DCF44E2"/>
    <w:rsid w:val="2DE74887"/>
    <w:rsid w:val="2DEA30CA"/>
    <w:rsid w:val="2DEC6E42"/>
    <w:rsid w:val="2DF21D45"/>
    <w:rsid w:val="2E0028ED"/>
    <w:rsid w:val="2E0777D8"/>
    <w:rsid w:val="2E241309"/>
    <w:rsid w:val="2E2A1718"/>
    <w:rsid w:val="2E2E745B"/>
    <w:rsid w:val="2E580034"/>
    <w:rsid w:val="2E5A2EE5"/>
    <w:rsid w:val="2E701821"/>
    <w:rsid w:val="2E951288"/>
    <w:rsid w:val="2E980FE8"/>
    <w:rsid w:val="2EAE2349"/>
    <w:rsid w:val="2EB640BD"/>
    <w:rsid w:val="2EB84E21"/>
    <w:rsid w:val="2EE87609"/>
    <w:rsid w:val="2F0361F1"/>
    <w:rsid w:val="2F0A3A24"/>
    <w:rsid w:val="2F48454C"/>
    <w:rsid w:val="2F500447"/>
    <w:rsid w:val="2F57679A"/>
    <w:rsid w:val="2F7A239C"/>
    <w:rsid w:val="2F9E416C"/>
    <w:rsid w:val="2FB026FE"/>
    <w:rsid w:val="30071D11"/>
    <w:rsid w:val="30073A5F"/>
    <w:rsid w:val="30077F63"/>
    <w:rsid w:val="30095E7D"/>
    <w:rsid w:val="30177C18"/>
    <w:rsid w:val="30710B3F"/>
    <w:rsid w:val="30801AC4"/>
    <w:rsid w:val="30BB1AA0"/>
    <w:rsid w:val="30DD0CC4"/>
    <w:rsid w:val="30DF67EA"/>
    <w:rsid w:val="30E12562"/>
    <w:rsid w:val="30E42053"/>
    <w:rsid w:val="30FA1876"/>
    <w:rsid w:val="31291B85"/>
    <w:rsid w:val="31294F6D"/>
    <w:rsid w:val="31380A01"/>
    <w:rsid w:val="31440D43"/>
    <w:rsid w:val="31480833"/>
    <w:rsid w:val="315A0567"/>
    <w:rsid w:val="316136A3"/>
    <w:rsid w:val="316D2048"/>
    <w:rsid w:val="31817421"/>
    <w:rsid w:val="318555E4"/>
    <w:rsid w:val="3195334D"/>
    <w:rsid w:val="319F0250"/>
    <w:rsid w:val="31B274B4"/>
    <w:rsid w:val="31C003CA"/>
    <w:rsid w:val="31DB13CA"/>
    <w:rsid w:val="320C360F"/>
    <w:rsid w:val="322F7257"/>
    <w:rsid w:val="32432DA9"/>
    <w:rsid w:val="324C7D2D"/>
    <w:rsid w:val="326E03CD"/>
    <w:rsid w:val="326E4B18"/>
    <w:rsid w:val="3273520D"/>
    <w:rsid w:val="327F0285"/>
    <w:rsid w:val="32805DAB"/>
    <w:rsid w:val="32807B59"/>
    <w:rsid w:val="328B392F"/>
    <w:rsid w:val="328E671A"/>
    <w:rsid w:val="32943604"/>
    <w:rsid w:val="32B75C71"/>
    <w:rsid w:val="32B91435"/>
    <w:rsid w:val="32D0288E"/>
    <w:rsid w:val="32E0684A"/>
    <w:rsid w:val="32E306CB"/>
    <w:rsid w:val="331C1F78"/>
    <w:rsid w:val="3338549E"/>
    <w:rsid w:val="3344343E"/>
    <w:rsid w:val="33641229"/>
    <w:rsid w:val="33664FA1"/>
    <w:rsid w:val="33751DB8"/>
    <w:rsid w:val="33957634"/>
    <w:rsid w:val="339F04B3"/>
    <w:rsid w:val="33B422A6"/>
    <w:rsid w:val="33C1667B"/>
    <w:rsid w:val="33CF0D98"/>
    <w:rsid w:val="33E12879"/>
    <w:rsid w:val="33F15392"/>
    <w:rsid w:val="33FD413A"/>
    <w:rsid w:val="340C1162"/>
    <w:rsid w:val="341C4194"/>
    <w:rsid w:val="344057F2"/>
    <w:rsid w:val="34496D9C"/>
    <w:rsid w:val="3474193F"/>
    <w:rsid w:val="347C7BF2"/>
    <w:rsid w:val="348643B8"/>
    <w:rsid w:val="34B67EB6"/>
    <w:rsid w:val="34BB131C"/>
    <w:rsid w:val="34D36666"/>
    <w:rsid w:val="34E8051D"/>
    <w:rsid w:val="35095865"/>
    <w:rsid w:val="3518051D"/>
    <w:rsid w:val="35301D0A"/>
    <w:rsid w:val="35661288"/>
    <w:rsid w:val="359758E5"/>
    <w:rsid w:val="35A149B6"/>
    <w:rsid w:val="35B04BF9"/>
    <w:rsid w:val="35BA6285"/>
    <w:rsid w:val="35DF14F3"/>
    <w:rsid w:val="35ED19A9"/>
    <w:rsid w:val="360F1018"/>
    <w:rsid w:val="361021DE"/>
    <w:rsid w:val="36296503"/>
    <w:rsid w:val="364C66D0"/>
    <w:rsid w:val="366C0B20"/>
    <w:rsid w:val="367D2D2D"/>
    <w:rsid w:val="36835E6A"/>
    <w:rsid w:val="36857E34"/>
    <w:rsid w:val="36953CEB"/>
    <w:rsid w:val="36A31726"/>
    <w:rsid w:val="36B91280"/>
    <w:rsid w:val="36CC15BF"/>
    <w:rsid w:val="36E04D98"/>
    <w:rsid w:val="36F62AE0"/>
    <w:rsid w:val="370E4383"/>
    <w:rsid w:val="37386C54"/>
    <w:rsid w:val="37585548"/>
    <w:rsid w:val="37647A49"/>
    <w:rsid w:val="378B3228"/>
    <w:rsid w:val="378E4AC6"/>
    <w:rsid w:val="37F91B66"/>
    <w:rsid w:val="380F3E59"/>
    <w:rsid w:val="381C47C8"/>
    <w:rsid w:val="38213B8C"/>
    <w:rsid w:val="383636DF"/>
    <w:rsid w:val="383E473E"/>
    <w:rsid w:val="38431D54"/>
    <w:rsid w:val="3845787B"/>
    <w:rsid w:val="38675A43"/>
    <w:rsid w:val="38855EC9"/>
    <w:rsid w:val="389C3213"/>
    <w:rsid w:val="389E342F"/>
    <w:rsid w:val="389E51DD"/>
    <w:rsid w:val="38B60778"/>
    <w:rsid w:val="38BF4014"/>
    <w:rsid w:val="38D155B2"/>
    <w:rsid w:val="38D7747B"/>
    <w:rsid w:val="38E01351"/>
    <w:rsid w:val="38E726E0"/>
    <w:rsid w:val="38EC419A"/>
    <w:rsid w:val="38FA67EA"/>
    <w:rsid w:val="394F4DD3"/>
    <w:rsid w:val="39916AF0"/>
    <w:rsid w:val="39D0185D"/>
    <w:rsid w:val="39FB0DE1"/>
    <w:rsid w:val="3A10210A"/>
    <w:rsid w:val="3A322081"/>
    <w:rsid w:val="3A371445"/>
    <w:rsid w:val="3A474F52"/>
    <w:rsid w:val="3A4F2C33"/>
    <w:rsid w:val="3A5169AB"/>
    <w:rsid w:val="3A52627F"/>
    <w:rsid w:val="3A571AE7"/>
    <w:rsid w:val="3A914FF9"/>
    <w:rsid w:val="3A9248CD"/>
    <w:rsid w:val="3AA54601"/>
    <w:rsid w:val="3AA80595"/>
    <w:rsid w:val="3ABC52C8"/>
    <w:rsid w:val="3AC240CF"/>
    <w:rsid w:val="3AC75BAF"/>
    <w:rsid w:val="3ACA050B"/>
    <w:rsid w:val="3AD575DA"/>
    <w:rsid w:val="3AE971D9"/>
    <w:rsid w:val="3AFD3A3B"/>
    <w:rsid w:val="3B1874C8"/>
    <w:rsid w:val="3B2C087E"/>
    <w:rsid w:val="3B6C15C2"/>
    <w:rsid w:val="3B9C3C56"/>
    <w:rsid w:val="3BD827B4"/>
    <w:rsid w:val="3BD845CF"/>
    <w:rsid w:val="3BE21884"/>
    <w:rsid w:val="3C097069"/>
    <w:rsid w:val="3C0C7D9B"/>
    <w:rsid w:val="3C25241D"/>
    <w:rsid w:val="3C461E13"/>
    <w:rsid w:val="3C577B7C"/>
    <w:rsid w:val="3C6B7ACC"/>
    <w:rsid w:val="3C7A1ABD"/>
    <w:rsid w:val="3C920BB5"/>
    <w:rsid w:val="3C94492D"/>
    <w:rsid w:val="3CBD1D78"/>
    <w:rsid w:val="3CEF24AB"/>
    <w:rsid w:val="3CF7075F"/>
    <w:rsid w:val="3D235CB1"/>
    <w:rsid w:val="3D2A703F"/>
    <w:rsid w:val="3D3659E4"/>
    <w:rsid w:val="3D441900"/>
    <w:rsid w:val="3D6E1622"/>
    <w:rsid w:val="3D89761B"/>
    <w:rsid w:val="3DB1150E"/>
    <w:rsid w:val="3DC70D32"/>
    <w:rsid w:val="3E2241BA"/>
    <w:rsid w:val="3E4615E2"/>
    <w:rsid w:val="3E574CB5"/>
    <w:rsid w:val="3EA572C5"/>
    <w:rsid w:val="3EC84D62"/>
    <w:rsid w:val="3ED656D0"/>
    <w:rsid w:val="3EEC38BD"/>
    <w:rsid w:val="3EF06066"/>
    <w:rsid w:val="3F086863"/>
    <w:rsid w:val="3F4C7741"/>
    <w:rsid w:val="3F502DD7"/>
    <w:rsid w:val="3F6525B0"/>
    <w:rsid w:val="3F827606"/>
    <w:rsid w:val="3F8844F1"/>
    <w:rsid w:val="3FA7706D"/>
    <w:rsid w:val="3FB6105E"/>
    <w:rsid w:val="3FBB0422"/>
    <w:rsid w:val="3FC714BD"/>
    <w:rsid w:val="3FC84638"/>
    <w:rsid w:val="3FCE269E"/>
    <w:rsid w:val="3FE47979"/>
    <w:rsid w:val="3FF878C8"/>
    <w:rsid w:val="4034415E"/>
    <w:rsid w:val="404B4760"/>
    <w:rsid w:val="404E573A"/>
    <w:rsid w:val="405C1C05"/>
    <w:rsid w:val="405D772B"/>
    <w:rsid w:val="406250BB"/>
    <w:rsid w:val="40656D12"/>
    <w:rsid w:val="406665E0"/>
    <w:rsid w:val="40C17CBA"/>
    <w:rsid w:val="40D27557"/>
    <w:rsid w:val="40DA0210"/>
    <w:rsid w:val="40E35E83"/>
    <w:rsid w:val="40F24318"/>
    <w:rsid w:val="40FC1BB6"/>
    <w:rsid w:val="412A5860"/>
    <w:rsid w:val="41436921"/>
    <w:rsid w:val="41A30F3F"/>
    <w:rsid w:val="41B8730F"/>
    <w:rsid w:val="41BC0A4A"/>
    <w:rsid w:val="41C37A62"/>
    <w:rsid w:val="41D00909"/>
    <w:rsid w:val="41DD0B24"/>
    <w:rsid w:val="422D7C0F"/>
    <w:rsid w:val="42351BC8"/>
    <w:rsid w:val="423F17DF"/>
    <w:rsid w:val="424C5CAA"/>
    <w:rsid w:val="42642972"/>
    <w:rsid w:val="42815953"/>
    <w:rsid w:val="428B4A24"/>
    <w:rsid w:val="42A24743"/>
    <w:rsid w:val="42A96C58"/>
    <w:rsid w:val="42C121F4"/>
    <w:rsid w:val="42E934F8"/>
    <w:rsid w:val="42EF4FB3"/>
    <w:rsid w:val="43036368"/>
    <w:rsid w:val="43116916"/>
    <w:rsid w:val="43212C92"/>
    <w:rsid w:val="43582A92"/>
    <w:rsid w:val="43635C54"/>
    <w:rsid w:val="43644E69"/>
    <w:rsid w:val="43827BD5"/>
    <w:rsid w:val="438576C5"/>
    <w:rsid w:val="43915FC8"/>
    <w:rsid w:val="43943FD7"/>
    <w:rsid w:val="43CB4865"/>
    <w:rsid w:val="43D30430"/>
    <w:rsid w:val="43D61CCF"/>
    <w:rsid w:val="43D70A3E"/>
    <w:rsid w:val="43D9356D"/>
    <w:rsid w:val="43E53CC0"/>
    <w:rsid w:val="43EF4B3E"/>
    <w:rsid w:val="43FB7A25"/>
    <w:rsid w:val="44166A5A"/>
    <w:rsid w:val="442073EE"/>
    <w:rsid w:val="4431500F"/>
    <w:rsid w:val="445139CE"/>
    <w:rsid w:val="445B0426"/>
    <w:rsid w:val="44627A06"/>
    <w:rsid w:val="446472DA"/>
    <w:rsid w:val="446F7A2D"/>
    <w:rsid w:val="447A1390"/>
    <w:rsid w:val="44866954"/>
    <w:rsid w:val="44BA4C08"/>
    <w:rsid w:val="44BB7DD2"/>
    <w:rsid w:val="44DE708D"/>
    <w:rsid w:val="44E1092B"/>
    <w:rsid w:val="44F0666B"/>
    <w:rsid w:val="45034D45"/>
    <w:rsid w:val="45132AAF"/>
    <w:rsid w:val="452D591E"/>
    <w:rsid w:val="453C2005"/>
    <w:rsid w:val="45401AF6"/>
    <w:rsid w:val="454F1D39"/>
    <w:rsid w:val="45581CE4"/>
    <w:rsid w:val="456A0921"/>
    <w:rsid w:val="456F23DB"/>
    <w:rsid w:val="45796DB6"/>
    <w:rsid w:val="458514F0"/>
    <w:rsid w:val="4585575A"/>
    <w:rsid w:val="45AA50D0"/>
    <w:rsid w:val="45C53801"/>
    <w:rsid w:val="45D33E85"/>
    <w:rsid w:val="45D64208"/>
    <w:rsid w:val="45F621B4"/>
    <w:rsid w:val="46126E89"/>
    <w:rsid w:val="4618037D"/>
    <w:rsid w:val="462A4554"/>
    <w:rsid w:val="462C207A"/>
    <w:rsid w:val="46380A1F"/>
    <w:rsid w:val="46476EB4"/>
    <w:rsid w:val="465061B4"/>
    <w:rsid w:val="4653254D"/>
    <w:rsid w:val="465A5E74"/>
    <w:rsid w:val="4662784A"/>
    <w:rsid w:val="46737CA9"/>
    <w:rsid w:val="468772B0"/>
    <w:rsid w:val="469F5D91"/>
    <w:rsid w:val="46AB11F1"/>
    <w:rsid w:val="46CC73B9"/>
    <w:rsid w:val="46DF70EC"/>
    <w:rsid w:val="46E14C12"/>
    <w:rsid w:val="46EA5523"/>
    <w:rsid w:val="46EE37D3"/>
    <w:rsid w:val="47043A90"/>
    <w:rsid w:val="473F5DDD"/>
    <w:rsid w:val="474B29D4"/>
    <w:rsid w:val="474D0D79"/>
    <w:rsid w:val="477B7E4A"/>
    <w:rsid w:val="47841A42"/>
    <w:rsid w:val="478C4C87"/>
    <w:rsid w:val="478D4D9A"/>
    <w:rsid w:val="47971775"/>
    <w:rsid w:val="479E529B"/>
    <w:rsid w:val="47D14C87"/>
    <w:rsid w:val="47D209FF"/>
    <w:rsid w:val="47E81FD1"/>
    <w:rsid w:val="47EA3F9B"/>
    <w:rsid w:val="47F46BC7"/>
    <w:rsid w:val="482E25FC"/>
    <w:rsid w:val="483039B0"/>
    <w:rsid w:val="48403BBB"/>
    <w:rsid w:val="48496F13"/>
    <w:rsid w:val="48592ECE"/>
    <w:rsid w:val="485A5DA1"/>
    <w:rsid w:val="48624C82"/>
    <w:rsid w:val="488501FF"/>
    <w:rsid w:val="48B819A3"/>
    <w:rsid w:val="48C7608A"/>
    <w:rsid w:val="48CC18F2"/>
    <w:rsid w:val="48DB38E3"/>
    <w:rsid w:val="49177011"/>
    <w:rsid w:val="4918508E"/>
    <w:rsid w:val="492B55B9"/>
    <w:rsid w:val="493375CD"/>
    <w:rsid w:val="49382AE4"/>
    <w:rsid w:val="494B1210"/>
    <w:rsid w:val="495D2036"/>
    <w:rsid w:val="499248EA"/>
    <w:rsid w:val="49C12AD9"/>
    <w:rsid w:val="49C66341"/>
    <w:rsid w:val="49D64ED8"/>
    <w:rsid w:val="49E0136F"/>
    <w:rsid w:val="49FE1F7F"/>
    <w:rsid w:val="4A203CA4"/>
    <w:rsid w:val="4A280702"/>
    <w:rsid w:val="4A2D16C3"/>
    <w:rsid w:val="4A493E9B"/>
    <w:rsid w:val="4A4C61F3"/>
    <w:rsid w:val="4A655B5A"/>
    <w:rsid w:val="4A742241"/>
    <w:rsid w:val="4A783AE0"/>
    <w:rsid w:val="4A7B537E"/>
    <w:rsid w:val="4A800BE6"/>
    <w:rsid w:val="4A881849"/>
    <w:rsid w:val="4AA03D8B"/>
    <w:rsid w:val="4AAB67FE"/>
    <w:rsid w:val="4AB10DA0"/>
    <w:rsid w:val="4ACA3C0F"/>
    <w:rsid w:val="4AD8632C"/>
    <w:rsid w:val="4AEE3DA2"/>
    <w:rsid w:val="4AF84C20"/>
    <w:rsid w:val="4AFD5D93"/>
    <w:rsid w:val="4B007631"/>
    <w:rsid w:val="4B0C4228"/>
    <w:rsid w:val="4B1062C6"/>
    <w:rsid w:val="4B1C090F"/>
    <w:rsid w:val="4B29324F"/>
    <w:rsid w:val="4B3B68BB"/>
    <w:rsid w:val="4B49547C"/>
    <w:rsid w:val="4B4A1C1E"/>
    <w:rsid w:val="4B5D2CD5"/>
    <w:rsid w:val="4B7047B7"/>
    <w:rsid w:val="4BA27A86"/>
    <w:rsid w:val="4BB548C0"/>
    <w:rsid w:val="4BCB7C3F"/>
    <w:rsid w:val="4BD9235C"/>
    <w:rsid w:val="4C017B05"/>
    <w:rsid w:val="4C115F9A"/>
    <w:rsid w:val="4C174F36"/>
    <w:rsid w:val="4C3103EA"/>
    <w:rsid w:val="4CC04B76"/>
    <w:rsid w:val="4CCC47E2"/>
    <w:rsid w:val="4CCE28C0"/>
    <w:rsid w:val="4CF51418"/>
    <w:rsid w:val="4D36558C"/>
    <w:rsid w:val="4D626381"/>
    <w:rsid w:val="4D761E2D"/>
    <w:rsid w:val="4D7F5185"/>
    <w:rsid w:val="4D950505"/>
    <w:rsid w:val="4D9D0EF4"/>
    <w:rsid w:val="4DBF1A26"/>
    <w:rsid w:val="4DC66910"/>
    <w:rsid w:val="4DFA480C"/>
    <w:rsid w:val="4E131036"/>
    <w:rsid w:val="4E21623C"/>
    <w:rsid w:val="4E4B5067"/>
    <w:rsid w:val="4E5722CC"/>
    <w:rsid w:val="4E6F51FA"/>
    <w:rsid w:val="4E811C22"/>
    <w:rsid w:val="4E824F2D"/>
    <w:rsid w:val="4EAF1A9A"/>
    <w:rsid w:val="4EB96475"/>
    <w:rsid w:val="4ED060E3"/>
    <w:rsid w:val="4ED908C5"/>
    <w:rsid w:val="4EDE412D"/>
    <w:rsid w:val="4EFE032C"/>
    <w:rsid w:val="4F0B7849"/>
    <w:rsid w:val="4F1C4276"/>
    <w:rsid w:val="4F365D17"/>
    <w:rsid w:val="4F4246BC"/>
    <w:rsid w:val="4F440434"/>
    <w:rsid w:val="4F4E4E0F"/>
    <w:rsid w:val="4F617DCC"/>
    <w:rsid w:val="4F7B197C"/>
    <w:rsid w:val="4F7D56F4"/>
    <w:rsid w:val="4F9C4678"/>
    <w:rsid w:val="4FA15035"/>
    <w:rsid w:val="4FA17635"/>
    <w:rsid w:val="4FCD042A"/>
    <w:rsid w:val="4FCE1B65"/>
    <w:rsid w:val="4FEA26F9"/>
    <w:rsid w:val="4FEB6B02"/>
    <w:rsid w:val="4FF45452"/>
    <w:rsid w:val="4FF9121F"/>
    <w:rsid w:val="4FF97471"/>
    <w:rsid w:val="4FFF6109"/>
    <w:rsid w:val="501F49FD"/>
    <w:rsid w:val="50212524"/>
    <w:rsid w:val="502E69EF"/>
    <w:rsid w:val="504A1A7A"/>
    <w:rsid w:val="505B3C87"/>
    <w:rsid w:val="50733524"/>
    <w:rsid w:val="508C0995"/>
    <w:rsid w:val="5099030C"/>
    <w:rsid w:val="50B3168A"/>
    <w:rsid w:val="50C00855"/>
    <w:rsid w:val="50E53551"/>
    <w:rsid w:val="50E579F5"/>
    <w:rsid w:val="50FA629D"/>
    <w:rsid w:val="510720B3"/>
    <w:rsid w:val="512F2A1E"/>
    <w:rsid w:val="514364CA"/>
    <w:rsid w:val="51597A9B"/>
    <w:rsid w:val="516052CE"/>
    <w:rsid w:val="516A3A56"/>
    <w:rsid w:val="51A74CAA"/>
    <w:rsid w:val="51B65319"/>
    <w:rsid w:val="51BD23AE"/>
    <w:rsid w:val="524424F9"/>
    <w:rsid w:val="525E7A5F"/>
    <w:rsid w:val="526856F0"/>
    <w:rsid w:val="52E31D12"/>
    <w:rsid w:val="52FE08FA"/>
    <w:rsid w:val="530D6C40"/>
    <w:rsid w:val="5314568C"/>
    <w:rsid w:val="532E7431"/>
    <w:rsid w:val="53374CC4"/>
    <w:rsid w:val="534327B1"/>
    <w:rsid w:val="534F55FA"/>
    <w:rsid w:val="53672943"/>
    <w:rsid w:val="5371346F"/>
    <w:rsid w:val="538057B3"/>
    <w:rsid w:val="53A25729"/>
    <w:rsid w:val="53AE0572"/>
    <w:rsid w:val="53D8114B"/>
    <w:rsid w:val="53EA58CC"/>
    <w:rsid w:val="54085ED4"/>
    <w:rsid w:val="540939FA"/>
    <w:rsid w:val="541C372E"/>
    <w:rsid w:val="54322F51"/>
    <w:rsid w:val="54364A4A"/>
    <w:rsid w:val="54525B01"/>
    <w:rsid w:val="54696247"/>
    <w:rsid w:val="546D21DB"/>
    <w:rsid w:val="546D2D34"/>
    <w:rsid w:val="54790B80"/>
    <w:rsid w:val="54850261"/>
    <w:rsid w:val="54A56F6B"/>
    <w:rsid w:val="54BA6AA3"/>
    <w:rsid w:val="54EA7D4F"/>
    <w:rsid w:val="54F2448F"/>
    <w:rsid w:val="55067F3A"/>
    <w:rsid w:val="55095BB2"/>
    <w:rsid w:val="55172147"/>
    <w:rsid w:val="5520724E"/>
    <w:rsid w:val="5555142A"/>
    <w:rsid w:val="555D2250"/>
    <w:rsid w:val="557355CF"/>
    <w:rsid w:val="557B26D6"/>
    <w:rsid w:val="557F0796"/>
    <w:rsid w:val="558F46A6"/>
    <w:rsid w:val="559B0F77"/>
    <w:rsid w:val="55F52488"/>
    <w:rsid w:val="560E70A6"/>
    <w:rsid w:val="561510AB"/>
    <w:rsid w:val="561843C9"/>
    <w:rsid w:val="5621502B"/>
    <w:rsid w:val="562951B8"/>
    <w:rsid w:val="562E14F6"/>
    <w:rsid w:val="565D5492"/>
    <w:rsid w:val="566158BA"/>
    <w:rsid w:val="567C4958"/>
    <w:rsid w:val="56B04601"/>
    <w:rsid w:val="56B7773E"/>
    <w:rsid w:val="56BF65F2"/>
    <w:rsid w:val="56D025AE"/>
    <w:rsid w:val="56F049FE"/>
    <w:rsid w:val="57030BD5"/>
    <w:rsid w:val="57111330"/>
    <w:rsid w:val="5717642E"/>
    <w:rsid w:val="572E2EB5"/>
    <w:rsid w:val="57686C8A"/>
    <w:rsid w:val="579F0DA8"/>
    <w:rsid w:val="57B43C7D"/>
    <w:rsid w:val="57BB14B0"/>
    <w:rsid w:val="580170AE"/>
    <w:rsid w:val="580544D9"/>
    <w:rsid w:val="58117322"/>
    <w:rsid w:val="5814296E"/>
    <w:rsid w:val="583152CE"/>
    <w:rsid w:val="583354EA"/>
    <w:rsid w:val="583D0117"/>
    <w:rsid w:val="5847689F"/>
    <w:rsid w:val="58767185"/>
    <w:rsid w:val="58831FCD"/>
    <w:rsid w:val="58953AAF"/>
    <w:rsid w:val="58A06B7D"/>
    <w:rsid w:val="58C75882"/>
    <w:rsid w:val="58CD149A"/>
    <w:rsid w:val="58D75E75"/>
    <w:rsid w:val="58DE14C6"/>
    <w:rsid w:val="58E3481A"/>
    <w:rsid w:val="58FF717A"/>
    <w:rsid w:val="59050C34"/>
    <w:rsid w:val="59130003"/>
    <w:rsid w:val="591C41D0"/>
    <w:rsid w:val="59266DFD"/>
    <w:rsid w:val="59305585"/>
    <w:rsid w:val="595251F7"/>
    <w:rsid w:val="59581D75"/>
    <w:rsid w:val="59682F71"/>
    <w:rsid w:val="59B9557B"/>
    <w:rsid w:val="59C06909"/>
    <w:rsid w:val="59CA59DA"/>
    <w:rsid w:val="5A026F22"/>
    <w:rsid w:val="5A075698"/>
    <w:rsid w:val="5A3D61AC"/>
    <w:rsid w:val="5A4B1F43"/>
    <w:rsid w:val="5A517EA9"/>
    <w:rsid w:val="5A593D9C"/>
    <w:rsid w:val="5A867B53"/>
    <w:rsid w:val="5AB26B9A"/>
    <w:rsid w:val="5AD1170E"/>
    <w:rsid w:val="5AD36E31"/>
    <w:rsid w:val="5AE17E8C"/>
    <w:rsid w:val="5AE8436A"/>
    <w:rsid w:val="5AFF5CDD"/>
    <w:rsid w:val="5B501F0F"/>
    <w:rsid w:val="5B6657AD"/>
    <w:rsid w:val="5B8878FB"/>
    <w:rsid w:val="5B8A5421"/>
    <w:rsid w:val="5B8B207C"/>
    <w:rsid w:val="5B975D90"/>
    <w:rsid w:val="5BC22E0D"/>
    <w:rsid w:val="5BF9087C"/>
    <w:rsid w:val="5BF9351C"/>
    <w:rsid w:val="5C291E52"/>
    <w:rsid w:val="5C294C3A"/>
    <w:rsid w:val="5C4133B8"/>
    <w:rsid w:val="5C50666A"/>
    <w:rsid w:val="5C52505C"/>
    <w:rsid w:val="5C58551F"/>
    <w:rsid w:val="5C657C3C"/>
    <w:rsid w:val="5C953663"/>
    <w:rsid w:val="5C966047"/>
    <w:rsid w:val="5C985434"/>
    <w:rsid w:val="5C9A2638"/>
    <w:rsid w:val="5CE60D7D"/>
    <w:rsid w:val="5D015BB7"/>
    <w:rsid w:val="5D0336DD"/>
    <w:rsid w:val="5D177188"/>
    <w:rsid w:val="5D2D69AC"/>
    <w:rsid w:val="5D320BE3"/>
    <w:rsid w:val="5D4A7370"/>
    <w:rsid w:val="5D5D0727"/>
    <w:rsid w:val="5D772498"/>
    <w:rsid w:val="5D9F1247"/>
    <w:rsid w:val="5DD40BD5"/>
    <w:rsid w:val="5DD65C8C"/>
    <w:rsid w:val="5DF9688E"/>
    <w:rsid w:val="5E0B46BF"/>
    <w:rsid w:val="5E3C677A"/>
    <w:rsid w:val="5E4D12FA"/>
    <w:rsid w:val="5E4F4700"/>
    <w:rsid w:val="5E604B5F"/>
    <w:rsid w:val="5E796B54"/>
    <w:rsid w:val="5E8B689C"/>
    <w:rsid w:val="5E8C14B0"/>
    <w:rsid w:val="5E8F2D4E"/>
    <w:rsid w:val="5E9D7B78"/>
    <w:rsid w:val="5EB01642"/>
    <w:rsid w:val="5ED05841"/>
    <w:rsid w:val="5ED413FF"/>
    <w:rsid w:val="5EE72B8A"/>
    <w:rsid w:val="5EEC01A1"/>
    <w:rsid w:val="5EF62DCD"/>
    <w:rsid w:val="5EFD415C"/>
    <w:rsid w:val="5F033FFC"/>
    <w:rsid w:val="5F0B5CF5"/>
    <w:rsid w:val="5F427DC1"/>
    <w:rsid w:val="5F441D8B"/>
    <w:rsid w:val="5F4A0E24"/>
    <w:rsid w:val="5F4D50E3"/>
    <w:rsid w:val="5F5365B6"/>
    <w:rsid w:val="5F773F0E"/>
    <w:rsid w:val="5F7A1C50"/>
    <w:rsid w:val="601479AF"/>
    <w:rsid w:val="602B6AA7"/>
    <w:rsid w:val="602D340B"/>
    <w:rsid w:val="602F2A3B"/>
    <w:rsid w:val="60536729"/>
    <w:rsid w:val="60793CB6"/>
    <w:rsid w:val="608C1C3B"/>
    <w:rsid w:val="60A800F7"/>
    <w:rsid w:val="60AB1D7D"/>
    <w:rsid w:val="60B13450"/>
    <w:rsid w:val="60C969EB"/>
    <w:rsid w:val="60E64B2E"/>
    <w:rsid w:val="60E92BEA"/>
    <w:rsid w:val="60F670B5"/>
    <w:rsid w:val="610C68D8"/>
    <w:rsid w:val="611D6D37"/>
    <w:rsid w:val="612C53EF"/>
    <w:rsid w:val="613C7897"/>
    <w:rsid w:val="615D7134"/>
    <w:rsid w:val="616B39BC"/>
    <w:rsid w:val="617F70AA"/>
    <w:rsid w:val="619E1C26"/>
    <w:rsid w:val="61C947C9"/>
    <w:rsid w:val="61CA38B0"/>
    <w:rsid w:val="61D07906"/>
    <w:rsid w:val="61DC274E"/>
    <w:rsid w:val="61E11B13"/>
    <w:rsid w:val="61E82692"/>
    <w:rsid w:val="620C10B0"/>
    <w:rsid w:val="62353C0D"/>
    <w:rsid w:val="62514446"/>
    <w:rsid w:val="62514EEA"/>
    <w:rsid w:val="62835D94"/>
    <w:rsid w:val="628E2F58"/>
    <w:rsid w:val="62E33669"/>
    <w:rsid w:val="62F9296A"/>
    <w:rsid w:val="62FB05EE"/>
    <w:rsid w:val="630737FB"/>
    <w:rsid w:val="630E2DDB"/>
    <w:rsid w:val="63185A08"/>
    <w:rsid w:val="63276475"/>
    <w:rsid w:val="632A368E"/>
    <w:rsid w:val="633D721D"/>
    <w:rsid w:val="636F3CAD"/>
    <w:rsid w:val="637A5D7B"/>
    <w:rsid w:val="638B442C"/>
    <w:rsid w:val="63976673"/>
    <w:rsid w:val="639A01CB"/>
    <w:rsid w:val="63AA35F8"/>
    <w:rsid w:val="63BB75EA"/>
    <w:rsid w:val="63CB2A7A"/>
    <w:rsid w:val="63E15DFA"/>
    <w:rsid w:val="63E853DA"/>
    <w:rsid w:val="63FE0ED7"/>
    <w:rsid w:val="64065861"/>
    <w:rsid w:val="64251A0E"/>
    <w:rsid w:val="64610CE9"/>
    <w:rsid w:val="6470717E"/>
    <w:rsid w:val="648844C8"/>
    <w:rsid w:val="64A15589"/>
    <w:rsid w:val="64DB4467"/>
    <w:rsid w:val="64EC2CA8"/>
    <w:rsid w:val="650224CC"/>
    <w:rsid w:val="650A3BF1"/>
    <w:rsid w:val="652A1A23"/>
    <w:rsid w:val="65387C9C"/>
    <w:rsid w:val="65640162"/>
    <w:rsid w:val="6569254B"/>
    <w:rsid w:val="657A200F"/>
    <w:rsid w:val="65973BBB"/>
    <w:rsid w:val="65CD36D6"/>
    <w:rsid w:val="65FE6DA5"/>
    <w:rsid w:val="660D737A"/>
    <w:rsid w:val="6618187B"/>
    <w:rsid w:val="6626795D"/>
    <w:rsid w:val="662E4F41"/>
    <w:rsid w:val="663E5640"/>
    <w:rsid w:val="664D643C"/>
    <w:rsid w:val="6659436D"/>
    <w:rsid w:val="665948F7"/>
    <w:rsid w:val="66805DB2"/>
    <w:rsid w:val="6683763C"/>
    <w:rsid w:val="66AF21DF"/>
    <w:rsid w:val="66D04BBC"/>
    <w:rsid w:val="673F17B5"/>
    <w:rsid w:val="674F5770"/>
    <w:rsid w:val="676A25AA"/>
    <w:rsid w:val="67C55005"/>
    <w:rsid w:val="67D13AEC"/>
    <w:rsid w:val="67ED42D2"/>
    <w:rsid w:val="67EF27FE"/>
    <w:rsid w:val="67F26828"/>
    <w:rsid w:val="67F51E74"/>
    <w:rsid w:val="67F76E3A"/>
    <w:rsid w:val="67F81964"/>
    <w:rsid w:val="68093B71"/>
    <w:rsid w:val="68364B4E"/>
    <w:rsid w:val="684823E6"/>
    <w:rsid w:val="68596A1A"/>
    <w:rsid w:val="685A43CD"/>
    <w:rsid w:val="685E3EBD"/>
    <w:rsid w:val="68906041"/>
    <w:rsid w:val="689F0032"/>
    <w:rsid w:val="68B4004B"/>
    <w:rsid w:val="68CD4F2E"/>
    <w:rsid w:val="6953779A"/>
    <w:rsid w:val="695D5F23"/>
    <w:rsid w:val="69961435"/>
    <w:rsid w:val="699A7177"/>
    <w:rsid w:val="69CA10DE"/>
    <w:rsid w:val="6A005059"/>
    <w:rsid w:val="6A026ACA"/>
    <w:rsid w:val="6A144670"/>
    <w:rsid w:val="6A2133F4"/>
    <w:rsid w:val="6A4E464A"/>
    <w:rsid w:val="6A5A7021"/>
    <w:rsid w:val="6A5E1FEF"/>
    <w:rsid w:val="6A5F3F1C"/>
    <w:rsid w:val="6A627569"/>
    <w:rsid w:val="6A8F38AB"/>
    <w:rsid w:val="6A986650"/>
    <w:rsid w:val="6A9E57C7"/>
    <w:rsid w:val="6AA71493"/>
    <w:rsid w:val="6ABE6E95"/>
    <w:rsid w:val="6ADC731B"/>
    <w:rsid w:val="6AEE3090"/>
    <w:rsid w:val="6AEF52A0"/>
    <w:rsid w:val="6AF723A7"/>
    <w:rsid w:val="6B190CE8"/>
    <w:rsid w:val="6B3C7DBA"/>
    <w:rsid w:val="6B3E7899"/>
    <w:rsid w:val="6B517D09"/>
    <w:rsid w:val="6B6E08BB"/>
    <w:rsid w:val="6B7D0AFE"/>
    <w:rsid w:val="6B7D28AC"/>
    <w:rsid w:val="6B841E8D"/>
    <w:rsid w:val="6B881251"/>
    <w:rsid w:val="6B9419A4"/>
    <w:rsid w:val="6BBC47BD"/>
    <w:rsid w:val="6BC04E8F"/>
    <w:rsid w:val="6BC95638"/>
    <w:rsid w:val="6BE02E3B"/>
    <w:rsid w:val="6C010C44"/>
    <w:rsid w:val="6C0F54CE"/>
    <w:rsid w:val="6C141D47"/>
    <w:rsid w:val="6C270A6A"/>
    <w:rsid w:val="6C276CBC"/>
    <w:rsid w:val="6C3118E9"/>
    <w:rsid w:val="6C382C77"/>
    <w:rsid w:val="6C3F7B62"/>
    <w:rsid w:val="6C4B0DD9"/>
    <w:rsid w:val="6C4D4145"/>
    <w:rsid w:val="6C5D448C"/>
    <w:rsid w:val="6C856852"/>
    <w:rsid w:val="6CC85DA9"/>
    <w:rsid w:val="6CDA164C"/>
    <w:rsid w:val="6CEE3336"/>
    <w:rsid w:val="6D124DDF"/>
    <w:rsid w:val="6D126D7D"/>
    <w:rsid w:val="6D1E4E7B"/>
    <w:rsid w:val="6D347075"/>
    <w:rsid w:val="6D371181"/>
    <w:rsid w:val="6D415B5B"/>
    <w:rsid w:val="6D561607"/>
    <w:rsid w:val="6DA67466"/>
    <w:rsid w:val="6DAA54AF"/>
    <w:rsid w:val="6DCA5B51"/>
    <w:rsid w:val="6DD24183"/>
    <w:rsid w:val="6DE94229"/>
    <w:rsid w:val="6DF40E20"/>
    <w:rsid w:val="6DF80910"/>
    <w:rsid w:val="6DFB5D0A"/>
    <w:rsid w:val="6E0A419F"/>
    <w:rsid w:val="6E120CDA"/>
    <w:rsid w:val="6E160D96"/>
    <w:rsid w:val="6E1E4715"/>
    <w:rsid w:val="6E4C2A0A"/>
    <w:rsid w:val="6E88495A"/>
    <w:rsid w:val="6E8E6BB1"/>
    <w:rsid w:val="6E963C85"/>
    <w:rsid w:val="6E967BF2"/>
    <w:rsid w:val="6EC32CCC"/>
    <w:rsid w:val="6EC97902"/>
    <w:rsid w:val="6ED21161"/>
    <w:rsid w:val="6ED91ED1"/>
    <w:rsid w:val="6EEE3AC1"/>
    <w:rsid w:val="6F0D03EB"/>
    <w:rsid w:val="6F1D0466"/>
    <w:rsid w:val="6F331E8C"/>
    <w:rsid w:val="6F414E9A"/>
    <w:rsid w:val="6F451933"/>
    <w:rsid w:val="6F4F0000"/>
    <w:rsid w:val="6F6049BF"/>
    <w:rsid w:val="6F7C731F"/>
    <w:rsid w:val="6F8166E3"/>
    <w:rsid w:val="6F8436FB"/>
    <w:rsid w:val="6F8F49A6"/>
    <w:rsid w:val="6F9970FD"/>
    <w:rsid w:val="6FBD3BBF"/>
    <w:rsid w:val="6FC211D5"/>
    <w:rsid w:val="6FFB6495"/>
    <w:rsid w:val="70251764"/>
    <w:rsid w:val="702E0619"/>
    <w:rsid w:val="702F7EED"/>
    <w:rsid w:val="70A32638"/>
    <w:rsid w:val="70B0102E"/>
    <w:rsid w:val="70B5578B"/>
    <w:rsid w:val="70B825D8"/>
    <w:rsid w:val="70DC1E23"/>
    <w:rsid w:val="70EB475C"/>
    <w:rsid w:val="712B2DAA"/>
    <w:rsid w:val="714772D2"/>
    <w:rsid w:val="71493231"/>
    <w:rsid w:val="715220E5"/>
    <w:rsid w:val="716562BC"/>
    <w:rsid w:val="717C1858"/>
    <w:rsid w:val="71C47792"/>
    <w:rsid w:val="71CE2F82"/>
    <w:rsid w:val="71DB032D"/>
    <w:rsid w:val="72005FE5"/>
    <w:rsid w:val="723D0FE7"/>
    <w:rsid w:val="725D6F93"/>
    <w:rsid w:val="725F0F5E"/>
    <w:rsid w:val="727204D2"/>
    <w:rsid w:val="727644F9"/>
    <w:rsid w:val="727F5E18"/>
    <w:rsid w:val="729D1A86"/>
    <w:rsid w:val="72A61BB4"/>
    <w:rsid w:val="72A838E9"/>
    <w:rsid w:val="72B666A4"/>
    <w:rsid w:val="72BB3CBA"/>
    <w:rsid w:val="72DF37DC"/>
    <w:rsid w:val="72E476B5"/>
    <w:rsid w:val="733A72D5"/>
    <w:rsid w:val="73487C44"/>
    <w:rsid w:val="7359343D"/>
    <w:rsid w:val="7366631C"/>
    <w:rsid w:val="7369725A"/>
    <w:rsid w:val="73792A82"/>
    <w:rsid w:val="737E18B7"/>
    <w:rsid w:val="738911A2"/>
    <w:rsid w:val="739E7864"/>
    <w:rsid w:val="73CD0149"/>
    <w:rsid w:val="73DA4614"/>
    <w:rsid w:val="73EF4563"/>
    <w:rsid w:val="73F73418"/>
    <w:rsid w:val="74000DE6"/>
    <w:rsid w:val="740B2A1F"/>
    <w:rsid w:val="740C6EC3"/>
    <w:rsid w:val="74145D78"/>
    <w:rsid w:val="74341F76"/>
    <w:rsid w:val="7437414A"/>
    <w:rsid w:val="743E42E4"/>
    <w:rsid w:val="744E128A"/>
    <w:rsid w:val="74687E72"/>
    <w:rsid w:val="747448B2"/>
    <w:rsid w:val="7476433D"/>
    <w:rsid w:val="74850A24"/>
    <w:rsid w:val="74B310ED"/>
    <w:rsid w:val="74C94DB4"/>
    <w:rsid w:val="74FD4A5E"/>
    <w:rsid w:val="750C2AB5"/>
    <w:rsid w:val="75244B75"/>
    <w:rsid w:val="7544443B"/>
    <w:rsid w:val="756248C1"/>
    <w:rsid w:val="756920F3"/>
    <w:rsid w:val="757A4300"/>
    <w:rsid w:val="75986535"/>
    <w:rsid w:val="75B82733"/>
    <w:rsid w:val="75BF0284"/>
    <w:rsid w:val="75C13CDD"/>
    <w:rsid w:val="75E4177A"/>
    <w:rsid w:val="75E8126A"/>
    <w:rsid w:val="75EF25F8"/>
    <w:rsid w:val="75F75951"/>
    <w:rsid w:val="760B4F58"/>
    <w:rsid w:val="760D0CD1"/>
    <w:rsid w:val="7641097A"/>
    <w:rsid w:val="76683A86"/>
    <w:rsid w:val="768947FB"/>
    <w:rsid w:val="76960CC6"/>
    <w:rsid w:val="76976B40"/>
    <w:rsid w:val="76A258BD"/>
    <w:rsid w:val="76B31878"/>
    <w:rsid w:val="76DD3ED0"/>
    <w:rsid w:val="76E82A73"/>
    <w:rsid w:val="772B3B04"/>
    <w:rsid w:val="772C162A"/>
    <w:rsid w:val="77366005"/>
    <w:rsid w:val="773D7394"/>
    <w:rsid w:val="77495D38"/>
    <w:rsid w:val="774A3324"/>
    <w:rsid w:val="774C535D"/>
    <w:rsid w:val="775B0486"/>
    <w:rsid w:val="775D17E4"/>
    <w:rsid w:val="775F3224"/>
    <w:rsid w:val="77640DC4"/>
    <w:rsid w:val="7778661E"/>
    <w:rsid w:val="778B6351"/>
    <w:rsid w:val="77A85155"/>
    <w:rsid w:val="77A90B22"/>
    <w:rsid w:val="77AF4A0A"/>
    <w:rsid w:val="77F83CF8"/>
    <w:rsid w:val="780954C8"/>
    <w:rsid w:val="781A1483"/>
    <w:rsid w:val="78267E28"/>
    <w:rsid w:val="78591FAB"/>
    <w:rsid w:val="7875400A"/>
    <w:rsid w:val="78782D79"/>
    <w:rsid w:val="787D213D"/>
    <w:rsid w:val="78A51694"/>
    <w:rsid w:val="78A70F68"/>
    <w:rsid w:val="78CF4EC4"/>
    <w:rsid w:val="78DE0702"/>
    <w:rsid w:val="79425135"/>
    <w:rsid w:val="795135CA"/>
    <w:rsid w:val="797A667D"/>
    <w:rsid w:val="797C6B77"/>
    <w:rsid w:val="798474FC"/>
    <w:rsid w:val="79975AC4"/>
    <w:rsid w:val="79C618C2"/>
    <w:rsid w:val="79C65EB9"/>
    <w:rsid w:val="79D02741"/>
    <w:rsid w:val="79D344C4"/>
    <w:rsid w:val="79F905A7"/>
    <w:rsid w:val="7A0B1D6D"/>
    <w:rsid w:val="7A1B3871"/>
    <w:rsid w:val="7A392094"/>
    <w:rsid w:val="7A46790D"/>
    <w:rsid w:val="7A545120"/>
    <w:rsid w:val="7A651875"/>
    <w:rsid w:val="7A6A1755"/>
    <w:rsid w:val="7A6C7BE6"/>
    <w:rsid w:val="7A794B87"/>
    <w:rsid w:val="7A926349"/>
    <w:rsid w:val="7A992B33"/>
    <w:rsid w:val="7AA37E55"/>
    <w:rsid w:val="7ABC1261"/>
    <w:rsid w:val="7AC322A6"/>
    <w:rsid w:val="7ACC676C"/>
    <w:rsid w:val="7AD85D51"/>
    <w:rsid w:val="7AD95625"/>
    <w:rsid w:val="7AEE30CB"/>
    <w:rsid w:val="7AF2571D"/>
    <w:rsid w:val="7B56598F"/>
    <w:rsid w:val="7B5F6077"/>
    <w:rsid w:val="7B707D38"/>
    <w:rsid w:val="7B7917EF"/>
    <w:rsid w:val="7B7B6CE0"/>
    <w:rsid w:val="7BB6073D"/>
    <w:rsid w:val="7BC938EC"/>
    <w:rsid w:val="7BCE2CB0"/>
    <w:rsid w:val="7BE6624C"/>
    <w:rsid w:val="7BEB3862"/>
    <w:rsid w:val="7BFA1CF7"/>
    <w:rsid w:val="7C6A1AA1"/>
    <w:rsid w:val="7C751A1D"/>
    <w:rsid w:val="7C8274E7"/>
    <w:rsid w:val="7CBF2A92"/>
    <w:rsid w:val="7CC4020D"/>
    <w:rsid w:val="7CCA3477"/>
    <w:rsid w:val="7CD51F65"/>
    <w:rsid w:val="7CF46746"/>
    <w:rsid w:val="7CFD1A9F"/>
    <w:rsid w:val="7D0A41BC"/>
    <w:rsid w:val="7D124E1E"/>
    <w:rsid w:val="7D126BCC"/>
    <w:rsid w:val="7D2A03BA"/>
    <w:rsid w:val="7D9F4904"/>
    <w:rsid w:val="7E1537E0"/>
    <w:rsid w:val="7E1E7F1F"/>
    <w:rsid w:val="7E491B82"/>
    <w:rsid w:val="7E4F632A"/>
    <w:rsid w:val="7E7A2C7B"/>
    <w:rsid w:val="7E9B73D3"/>
    <w:rsid w:val="7EA45F4A"/>
    <w:rsid w:val="7ED21514"/>
    <w:rsid w:val="7EF24F07"/>
    <w:rsid w:val="7EF667A6"/>
    <w:rsid w:val="7F337C2F"/>
    <w:rsid w:val="7F363046"/>
    <w:rsid w:val="7F536173"/>
    <w:rsid w:val="7F837FA6"/>
    <w:rsid w:val="7F8470A2"/>
    <w:rsid w:val="7F8B73C1"/>
    <w:rsid w:val="7F8E06CB"/>
    <w:rsid w:val="7F914720"/>
    <w:rsid w:val="7FCA67C9"/>
    <w:rsid w:val="7FE9630A"/>
    <w:rsid w:val="7FF42124"/>
    <w:rsid w:val="7FF54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link w:val="36"/>
    <w:qFormat/>
    <w:uiPriority w:val="1"/>
    <w:pPr>
      <w:spacing w:before="24"/>
      <w:ind w:left="1099" w:right="321" w:hanging="3315"/>
      <w:outlineLvl w:val="1"/>
    </w:pPr>
    <w:rPr>
      <w:rFonts w:ascii="宋体" w:hAnsi="宋体" w:eastAsia="宋体" w:cs="宋体"/>
      <w:sz w:val="44"/>
      <w:szCs w:val="44"/>
      <w:lang w:val="en-US" w:eastAsia="zh-CN" w:bidi="ar-SA"/>
    </w:rPr>
  </w:style>
  <w:style w:type="paragraph" w:styleId="4">
    <w:name w:val="heading 2"/>
    <w:basedOn w:val="5"/>
    <w:next w:val="6"/>
    <w:link w:val="43"/>
    <w:qFormat/>
    <w:uiPriority w:val="1"/>
    <w:pPr>
      <w:spacing w:before="32"/>
      <w:ind w:right="1"/>
      <w:jc w:val="center"/>
      <w:outlineLvl w:val="2"/>
    </w:pPr>
    <w:rPr>
      <w:rFonts w:ascii="宋体" w:hAnsi="宋体" w:eastAsia="宋体" w:cs="宋体"/>
      <w:sz w:val="30"/>
      <w:szCs w:val="30"/>
      <w:lang w:val="en-US" w:eastAsia="zh-CN" w:bidi="ar-SA"/>
    </w:rPr>
  </w:style>
  <w:style w:type="paragraph" w:styleId="6">
    <w:name w:val="heading 3"/>
    <w:basedOn w:val="1"/>
    <w:next w:val="1"/>
    <w:qFormat/>
    <w:uiPriority w:val="1"/>
    <w:pPr>
      <w:spacing w:before="3"/>
      <w:ind w:left="5387" w:right="605" w:hanging="4781"/>
      <w:outlineLvl w:val="3"/>
    </w:pPr>
    <w:rPr>
      <w:rFonts w:ascii="Microsoft JhengHei" w:hAnsi="Microsoft JhengHei" w:eastAsia="Microsoft JhengHei" w:cs="Microsoft JhengHei"/>
      <w:b/>
      <w:bCs/>
      <w:sz w:val="28"/>
      <w:szCs w:val="28"/>
      <w:lang w:val="en-US" w:eastAsia="zh-CN" w:bidi="ar-SA"/>
    </w:rPr>
  </w:style>
  <w:style w:type="paragraph" w:styleId="7">
    <w:name w:val="heading 4"/>
    <w:basedOn w:val="1"/>
    <w:qFormat/>
    <w:uiPriority w:val="1"/>
    <w:pPr>
      <w:ind w:right="94"/>
      <w:jc w:val="center"/>
      <w:outlineLvl w:val="4"/>
    </w:pPr>
    <w:rPr>
      <w:rFonts w:ascii="宋体" w:hAnsi="宋体" w:eastAsia="宋体" w:cs="宋体"/>
      <w:sz w:val="28"/>
      <w:szCs w:val="28"/>
      <w:lang w:val="en-US" w:eastAsia="zh-CN" w:bidi="ar-SA"/>
    </w:rPr>
  </w:style>
  <w:style w:type="paragraph" w:styleId="8">
    <w:name w:val="heading 5"/>
    <w:basedOn w:val="1"/>
    <w:link w:val="35"/>
    <w:qFormat/>
    <w:uiPriority w:val="1"/>
    <w:pPr>
      <w:ind w:left="1372"/>
      <w:outlineLvl w:val="5"/>
    </w:pPr>
    <w:rPr>
      <w:rFonts w:ascii="宋体" w:hAnsi="宋体" w:eastAsia="宋体" w:cs="宋体"/>
      <w:sz w:val="24"/>
      <w:szCs w:val="24"/>
      <w:lang w:val="en-US" w:eastAsia="zh-CN" w:bidi="ar-SA"/>
    </w:rPr>
  </w:style>
  <w:style w:type="paragraph" w:styleId="9">
    <w:name w:val="heading 6"/>
    <w:basedOn w:val="1"/>
    <w:next w:val="1"/>
    <w:qFormat/>
    <w:uiPriority w:val="1"/>
    <w:pPr>
      <w:ind w:left="964"/>
      <w:outlineLvl w:val="6"/>
    </w:pPr>
    <w:rPr>
      <w:rFonts w:ascii="Microsoft JhengHei" w:hAnsi="Microsoft JhengHei" w:eastAsia="Microsoft JhengHei" w:cs="Microsoft JhengHei"/>
      <w:b/>
      <w:bCs/>
      <w:sz w:val="21"/>
      <w:szCs w:val="21"/>
      <w:lang w:val="en-US" w:eastAsia="zh-CN" w:bidi="ar-SA"/>
    </w:rPr>
  </w:style>
  <w:style w:type="character" w:default="1" w:styleId="27">
    <w:name w:val="Default Paragraph Font"/>
    <w:semiHidden/>
    <w:unhideWhenUsed/>
    <w:qFormat/>
    <w:uiPriority w:val="1"/>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qFormat/>
    <w:uiPriority w:val="1"/>
    <w:pPr>
      <w:ind w:left="544"/>
    </w:pPr>
    <w:rPr>
      <w:rFonts w:ascii="宋体" w:hAnsi="宋体" w:eastAsia="宋体" w:cs="宋体"/>
      <w:sz w:val="21"/>
      <w:szCs w:val="21"/>
      <w:lang w:val="en-US" w:eastAsia="zh-CN" w:bidi="ar-SA"/>
    </w:rPr>
  </w:style>
  <w:style w:type="paragraph" w:styleId="10">
    <w:name w:val="toa heading"/>
    <w:basedOn w:val="1"/>
    <w:next w:val="1"/>
    <w:qFormat/>
    <w:uiPriority w:val="0"/>
    <w:pPr>
      <w:spacing w:before="120"/>
    </w:pPr>
    <w:rPr>
      <w:rFonts w:ascii="Cambria" w:hAnsi="Cambria"/>
      <w:sz w:val="24"/>
      <w:szCs w:val="24"/>
    </w:rPr>
  </w:style>
  <w:style w:type="paragraph" w:styleId="11">
    <w:name w:val="Body Text Indent"/>
    <w:basedOn w:val="1"/>
    <w:next w:val="1"/>
    <w:qFormat/>
    <w:uiPriority w:val="0"/>
    <w:pPr>
      <w:widowControl w:val="0"/>
      <w:spacing w:before="0" w:after="120"/>
      <w:ind w:left="200" w:leftChars="200" w:right="0"/>
      <w:jc w:val="both"/>
    </w:pPr>
    <w:rPr>
      <w:rFonts w:ascii="Times New Roman" w:hAnsi="Times New Roman" w:eastAsia="宋体" w:cs="Times New Roman"/>
      <w:kern w:val="2"/>
      <w:sz w:val="21"/>
      <w:szCs w:val="24"/>
      <w:lang w:val="en-US" w:eastAsia="zh-CN" w:bidi="ar-SA"/>
    </w:rPr>
  </w:style>
  <w:style w:type="paragraph" w:styleId="12">
    <w:name w:val="toc 3"/>
    <w:basedOn w:val="1"/>
    <w:qFormat/>
    <w:uiPriority w:val="1"/>
    <w:pPr>
      <w:spacing w:before="56"/>
      <w:ind w:left="544"/>
    </w:pPr>
    <w:rPr>
      <w:rFonts w:ascii="宋体" w:hAnsi="宋体" w:eastAsia="宋体" w:cs="宋体"/>
      <w:sz w:val="20"/>
      <w:szCs w:val="20"/>
      <w:lang w:val="en-US" w:eastAsia="zh-CN" w:bidi="ar-SA"/>
    </w:rPr>
  </w:style>
  <w:style w:type="paragraph" w:styleId="13">
    <w:name w:val="Plain Text"/>
    <w:basedOn w:val="1"/>
    <w:qFormat/>
    <w:uiPriority w:val="0"/>
    <w:pPr>
      <w:widowControl w:val="0"/>
      <w:spacing w:after="0"/>
      <w:jc w:val="both"/>
    </w:pPr>
    <w:rPr>
      <w:rFonts w:ascii="宋体" w:hAnsi="Times New Roman" w:eastAsia="宋体" w:cs="宋体"/>
      <w:color w:val="000000"/>
      <w:kern w:val="2"/>
      <w:sz w:val="21"/>
      <w:szCs w:val="20"/>
      <w:lang w:val="en-US" w:eastAsia="zh-CN" w:bidi="ar-SA"/>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qFormat/>
    <w:uiPriority w:val="1"/>
    <w:pPr>
      <w:spacing w:before="56"/>
      <w:ind w:left="544"/>
    </w:pPr>
    <w:rPr>
      <w:rFonts w:ascii="宋体" w:hAnsi="宋体" w:eastAsia="宋体" w:cs="宋体"/>
      <w:sz w:val="20"/>
      <w:szCs w:val="20"/>
      <w:lang w:val="en-US" w:eastAsia="zh-CN" w:bidi="ar-SA"/>
    </w:rPr>
  </w:style>
  <w:style w:type="paragraph" w:styleId="17">
    <w:name w:val="Subtitle"/>
    <w:basedOn w:val="1"/>
    <w:next w:val="1"/>
    <w:qFormat/>
    <w:uiPriority w:val="0"/>
    <w:pPr>
      <w:widowControl w:val="0"/>
      <w:wordWrap w:val="0"/>
      <w:spacing w:before="0" w:after="60"/>
      <w:ind w:left="0" w:right="0"/>
      <w:jc w:val="center"/>
    </w:pPr>
    <w:rPr>
      <w:rFonts w:ascii="Calibri" w:hAnsi="Calibri" w:eastAsia="宋体" w:cs="Times New Roman"/>
      <w:kern w:val="2"/>
      <w:sz w:val="24"/>
      <w:szCs w:val="24"/>
      <w:lang w:val="en-US" w:eastAsia="zh-CN" w:bidi="ar-SA"/>
    </w:rPr>
  </w:style>
  <w:style w:type="paragraph" w:styleId="18">
    <w:name w:val="footnote text"/>
    <w:basedOn w:val="1"/>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19">
    <w:name w:val="index 7"/>
    <w:basedOn w:val="1"/>
    <w:next w:val="1"/>
    <w:qFormat/>
    <w:uiPriority w:val="0"/>
    <w:pPr>
      <w:widowControl w:val="0"/>
      <w:adjustRightInd/>
      <w:spacing w:before="0" w:after="0"/>
      <w:ind w:left="1200" w:leftChars="1200" w:right="0"/>
      <w:jc w:val="both"/>
    </w:pPr>
    <w:rPr>
      <w:rFonts w:ascii="Times New Roman" w:hAnsi="Times New Roman" w:eastAsia="宋体" w:cs="Times New Roman"/>
      <w:color w:val="auto"/>
      <w:kern w:val="2"/>
      <w:sz w:val="21"/>
      <w:szCs w:val="24"/>
      <w:lang w:val="en-US" w:eastAsia="zh-CN" w:bidi="ar-SA"/>
    </w:rPr>
  </w:style>
  <w:style w:type="paragraph" w:styleId="20">
    <w:name w:val="toc 2"/>
    <w:basedOn w:val="1"/>
    <w:qFormat/>
    <w:uiPriority w:val="1"/>
    <w:pPr>
      <w:spacing w:before="56"/>
      <w:ind w:left="544"/>
    </w:pPr>
    <w:rPr>
      <w:rFonts w:ascii="宋体" w:hAnsi="宋体" w:eastAsia="宋体" w:cs="宋体"/>
      <w:sz w:val="20"/>
      <w:szCs w:val="20"/>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qFormat/>
    <w:uiPriority w:val="1"/>
    <w:pPr>
      <w:ind w:left="4977" w:right="5074"/>
      <w:jc w:val="both"/>
    </w:pPr>
    <w:rPr>
      <w:rFonts w:ascii="宋体" w:hAnsi="宋体" w:eastAsia="宋体" w:cs="宋体"/>
      <w:sz w:val="100"/>
      <w:szCs w:val="100"/>
      <w:lang w:val="en-US" w:eastAsia="zh-CN" w:bidi="ar-SA"/>
    </w:rPr>
  </w:style>
  <w:style w:type="paragraph" w:styleId="23">
    <w:name w:val="Body Text First Indent"/>
    <w:basedOn w:val="5"/>
    <w:next w:val="1"/>
    <w:qFormat/>
    <w:uiPriority w:val="0"/>
    <w:pPr>
      <w:widowControl w:val="0"/>
      <w:adjustRightInd/>
      <w:spacing w:before="0" w:after="120" w:line="240" w:lineRule="auto"/>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24">
    <w:name w:val="Body Text First Indent 2"/>
    <w:basedOn w:val="11"/>
    <w:next w:val="23"/>
    <w:qFormat/>
    <w:uiPriority w:val="0"/>
    <w:pPr>
      <w:widowControl w:val="0"/>
      <w:spacing w:before="0" w:after="120" w:line="240" w:lineRule="auto"/>
      <w:ind w:left="420" w:leftChars="200" w:right="0" w:firstLine="420"/>
      <w:jc w:val="both"/>
    </w:pPr>
    <w:rPr>
      <w:rFonts w:ascii="Times New Roman" w:hAnsi="Times New Roman" w:eastAsia="宋体" w:cs="宋体"/>
      <w:kern w:val="2"/>
      <w:sz w:val="21"/>
      <w:szCs w:val="21"/>
      <w:lang w:val="en-US" w:eastAsia="zh-CN" w:bidi="ar-SA"/>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footnote reference"/>
    <w:basedOn w:val="27"/>
    <w:unhideWhenUsed/>
    <w:qFormat/>
    <w:uiPriority w:val="99"/>
    <w:rPr>
      <w:vertAlign w:val="superscript"/>
    </w:rPr>
  </w:style>
  <w:style w:type="character" w:styleId="30">
    <w:name w:val="HTML Sample"/>
    <w:basedOn w:val="27"/>
    <w:qFormat/>
    <w:uiPriority w:val="0"/>
    <w:rPr>
      <w:rFonts w:ascii="Courier New" w:hAnsi="Courier New"/>
    </w:rPr>
  </w:style>
  <w:style w:type="paragraph" w:customStyle="1" w:styleId="31">
    <w:name w:val="_Style 2"/>
    <w:basedOn w:val="1"/>
    <w:next w:val="1"/>
    <w:qFormat/>
    <w:uiPriority w:val="0"/>
    <w:pPr>
      <w:ind w:firstLine="200" w:firstLineChars="200"/>
    </w:pPr>
    <w:rPr>
      <w:rFonts w:ascii="Calibri" w:hAnsi="Calibri"/>
      <w:sz w:val="28"/>
      <w:szCs w:val="22"/>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qFormat/>
    <w:uiPriority w:val="1"/>
    <w:pPr>
      <w:ind w:left="544" w:hanging="366"/>
    </w:pPr>
    <w:rPr>
      <w:rFonts w:ascii="宋体" w:hAnsi="宋体" w:eastAsia="宋体" w:cs="宋体"/>
      <w:lang w:val="en-US" w:eastAsia="zh-CN" w:bidi="ar-SA"/>
    </w:rPr>
  </w:style>
  <w:style w:type="paragraph" w:customStyle="1" w:styleId="34">
    <w:name w:val="Table Paragraph"/>
    <w:basedOn w:val="1"/>
    <w:qFormat/>
    <w:uiPriority w:val="1"/>
    <w:rPr>
      <w:rFonts w:ascii="宋体" w:hAnsi="宋体" w:eastAsia="宋体" w:cs="宋体"/>
      <w:lang w:val="en-US" w:eastAsia="zh-CN" w:bidi="ar-SA"/>
    </w:rPr>
  </w:style>
  <w:style w:type="character" w:customStyle="1" w:styleId="35">
    <w:name w:val="标题 5 Char"/>
    <w:link w:val="8"/>
    <w:qFormat/>
    <w:uiPriority w:val="1"/>
    <w:rPr>
      <w:rFonts w:ascii="宋体" w:hAnsi="宋体" w:eastAsia="宋体" w:cs="宋体"/>
      <w:sz w:val="24"/>
      <w:szCs w:val="24"/>
      <w:lang w:val="en-US" w:eastAsia="zh-CN" w:bidi="ar-SA"/>
    </w:rPr>
  </w:style>
  <w:style w:type="character" w:customStyle="1" w:styleId="36">
    <w:name w:val="标题 1 Char"/>
    <w:link w:val="3"/>
    <w:qFormat/>
    <w:uiPriority w:val="1"/>
    <w:rPr>
      <w:rFonts w:ascii="宋体" w:hAnsi="宋体" w:eastAsia="宋体" w:cs="宋体"/>
      <w:sz w:val="44"/>
      <w:szCs w:val="44"/>
      <w:lang w:val="en-US" w:eastAsia="zh-CN" w:bidi="ar-SA"/>
    </w:rPr>
  </w:style>
  <w:style w:type="paragraph" w:customStyle="1" w:styleId="37">
    <w:name w:val="Table Text"/>
    <w:basedOn w:val="1"/>
    <w:semiHidden/>
    <w:qFormat/>
    <w:uiPriority w:val="0"/>
    <w:rPr>
      <w:rFonts w:ascii="宋体" w:hAnsi="宋体" w:eastAsia="宋体" w:cs="宋体"/>
      <w:sz w:val="23"/>
      <w:szCs w:val="23"/>
      <w:lang w:val="en-US" w:eastAsia="en-US" w:bidi="ar-SA"/>
    </w:rPr>
  </w:style>
  <w:style w:type="paragraph" w:customStyle="1" w:styleId="38">
    <w:name w:val="WPS Plain"/>
    <w:qFormat/>
    <w:uiPriority w:val="0"/>
    <w:rPr>
      <w:rFonts w:ascii="Times New Roman" w:hAnsi="Times New Roman" w:eastAsia="宋体" w:cs="Times New Roman"/>
      <w:lang w:val="en-US" w:eastAsia="zh-CN" w:bidi="ar-SA"/>
    </w:rPr>
  </w:style>
  <w:style w:type="paragraph" w:customStyle="1" w:styleId="39">
    <w:name w:val="样式 样式 左侧:  2 字符 + 左侧:  0.85 厘米 首行缩进:  2 字符1"/>
    <w:basedOn w:val="1"/>
    <w:link w:val="44"/>
    <w:qFormat/>
    <w:uiPriority w:val="0"/>
    <w:pPr>
      <w:ind w:left="482" w:firstLine="200" w:firstLineChars="200"/>
    </w:pPr>
    <w:rPr>
      <w:rFonts w:cs="宋体"/>
      <w:szCs w:val="20"/>
    </w:rPr>
  </w:style>
  <w:style w:type="paragraph" w:customStyle="1" w:styleId="40">
    <w:name w:val="图例"/>
    <w:basedOn w:val="1"/>
    <w:qFormat/>
    <w:uiPriority w:val="0"/>
    <w:pPr>
      <w:spacing w:before="120" w:beforeLines="0" w:after="120" w:afterLines="0" w:line="360" w:lineRule="auto"/>
      <w:jc w:val="center"/>
    </w:pPr>
    <w:rPr>
      <w:rFonts w:ascii="Times New Roman" w:hAnsi="Times New Roman" w:eastAsia="仿宋_GB2312" w:cs="Times New Roman"/>
      <w:b/>
      <w:sz w:val="24"/>
    </w:rPr>
  </w:style>
  <w:style w:type="paragraph" w:customStyle="1" w:styleId="41">
    <w:name w:val="样式 宋体 行距: 多倍行距 1.4 字行"/>
    <w:basedOn w:val="1"/>
    <w:qFormat/>
    <w:uiPriority w:val="0"/>
    <w:pPr>
      <w:adjustRightInd w:val="0"/>
      <w:snapToGrid w:val="0"/>
      <w:spacing w:line="400" w:lineRule="exact"/>
      <w:ind w:firstLine="200" w:firstLineChars="200"/>
    </w:pPr>
    <w:rPr>
      <w:rFonts w:ascii="宋体" w:hAnsi="宋体" w:cs="宋体"/>
      <w:szCs w:val="20"/>
    </w:rPr>
  </w:style>
  <w:style w:type="paragraph" w:styleId="42">
    <w:name w:val="No Spacing"/>
    <w:qFormat/>
    <w:uiPriority w:val="1"/>
    <w:rPr>
      <w:rFonts w:ascii="Times New Roman" w:hAnsi="Times New Roman" w:eastAsia="宋体" w:cs="Times New Roman"/>
      <w:sz w:val="22"/>
      <w:szCs w:val="22"/>
      <w:lang w:val="en-US" w:eastAsia="zh-CN" w:bidi="ar-SA"/>
    </w:rPr>
  </w:style>
  <w:style w:type="character" w:customStyle="1" w:styleId="43">
    <w:name w:val="标题 2 Char"/>
    <w:link w:val="4"/>
    <w:qFormat/>
    <w:uiPriority w:val="0"/>
    <w:rPr>
      <w:rFonts w:ascii="宋体" w:hAnsi="宋体" w:eastAsia="宋体" w:cs="宋体"/>
      <w:sz w:val="30"/>
      <w:szCs w:val="30"/>
      <w:lang w:val="en-US" w:eastAsia="zh-CN" w:bidi="ar-SA"/>
    </w:rPr>
  </w:style>
  <w:style w:type="character" w:customStyle="1" w:styleId="44">
    <w:name w:val="样式 样式 左侧:  2 字符 + 左侧:  0.85 厘米 首行缩进:  2 字符1 Char"/>
    <w:link w:val="39"/>
    <w:qFormat/>
    <w:uiPriority w:val="0"/>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114</Pages>
  <Words>15960</Words>
  <Characters>17297</Characters>
  <TotalTime>873</TotalTime>
  <ScaleCrop>false</ScaleCrop>
  <LinksUpToDate>false</LinksUpToDate>
  <CharactersWithSpaces>17473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2026-01-07T02:55:00Z</dcterms:created>
  <dc:creator>陈倩倩</dc:creator>
  <cp:lastModifiedBy>小心没网哟＆</cp:lastModifiedBy>
  <cp:lastPrinted>2026-04-20T03:44:00Z</cp:lastPrinted>
  <dcterms:modified xsi:type="dcterms:W3CDTF">2026-05-22T05:28:32Z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WPS 文字</vt:lpwstr>
  </property>
  <property fmtid="{D5CDD505-2E9C-101B-9397-08002B2CF9AE}" pid="4" name="LastSaved">
    <vt:filetime>2026-01-07T00:00:00Z</vt:filetime>
  </property>
  <property fmtid="{D5CDD505-2E9C-101B-9397-08002B2CF9AE}" pid="5" name="SourceModified">
    <vt:lpwstr>D:20251211190120+08'00'</vt:lpwstr>
  </property>
  <property fmtid="{D5CDD505-2E9C-101B-9397-08002B2CF9AE}" pid="6" name="KSOTemplateDocerSaveRecord">
    <vt:lpwstr>eyJoZGlkIjoiMzRhZjA1YWVhMjI0MzZiMDg0MzJkMjc4YzcyNTMzM2MiLCJ1c2VySWQiOiIzMTA1NTQwMjIifQ==</vt:lpwstr>
  </property>
  <property fmtid="{D5CDD505-2E9C-101B-9397-08002B2CF9AE}" pid="7" name="KSOProductBuildVer">
    <vt:lpwstr>2052-12.1.0.26375</vt:lpwstr>
  </property>
  <property fmtid="{D5CDD505-2E9C-101B-9397-08002B2CF9AE}" pid="8" name="ICV">
    <vt:lpwstr>0B02B65149ED469F94C717C67AD4B652_13</vt:lpwstr>
  </property>
</Properties>
</file>